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rPr>
          <w:bCs/>
          <w:b/>
        </w:rPr>
        <w:t xml:space="preserve">Abuja Industrial Development Corporation Limited (AIDC)</w:t>
      </w:r>
    </w:p>
    <w:p>
      <w:pPr>
        <w:pStyle w:val="BodyText"/>
      </w:pPr>
      <w:r>
        <w:t xml:space="preserve">Plot 15, Area 12, Garki, Nigeria Abuja</w:t>
      </w:r>
    </w:p>
    <w:p>
      <w:pPr>
        <w:pStyle w:val="BodyText"/>
      </w:pPr>
      <w:r>
        <w:t xml:space="preserve">RC: 458721 | TIN: 10234567-0001 | Phone: +234-9-456-7890 | Email: procurement@aidc-abuja.ng</w:t>
      </w:r>
    </w:p>
    <w:bookmarkEnd w:id="20"/>
    <w:p>
      <w:pPr>
        <w:pStyle w:val="BodyText"/>
      </w:pPr>
      <w:r>
        <w:rPr>
          <w:bCs/>
          <w:b/>
        </w:rPr>
        <w:t xml:space="preserve">Purchase Order No.:</w:t>
      </w:r>
      <w:r>
        <w:t xml:space="preserve"> </w:t>
      </w:r>
      <w:r>
        <w:t xml:space="preserve">AIDC/PO/2025/00472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Delivery Location:</w:t>
      </w:r>
      <w:r>
        <w:t xml:space="preserve"> </w:t>
      </w:r>
      <w:r>
        <w:t xml:space="preserve">AIDC Headquarters, Nigeria Abuja</w:t>
      </w:r>
    </w:p>
    <w:p>
      <w:pPr>
        <w:pStyle w:val="BodyText"/>
      </w:pPr>
      <w:r>
        <w:rPr>
          <w:bCs/>
          <w:b/>
        </w:rPr>
        <w:t xml:space="preserve">Project Reference:</w:t>
      </w:r>
      <w:r>
        <w:t xml:space="preserve"> </w:t>
      </w:r>
      <w:r>
        <w:t xml:space="preserve">AIDC-IE-2025-ABJ</w:t>
      </w:r>
    </w:p>
    <w:p>
      <w:pPr>
        <w:pStyle w:val="BodyText"/>
      </w:pPr>
      <w:r>
        <w:rPr>
          <w:bCs/>
          <w:b/>
        </w:rPr>
        <w:t xml:space="preserve">Payment Terms:</w:t>
      </w:r>
      <w:r>
        <w:t xml:space="preserve"> </w:t>
      </w:r>
      <w:r>
        <w:t xml:space="preserve">Net 30 Days</w:t>
      </w:r>
    </w:p>
    <w:p>
      <w:pPr>
        <w:pStyle w:val="BodyText"/>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Industrial Consulting Engineers Ltd.</w:t>
            </w:r>
          </w:p>
        </w:tc>
      </w:tr>
      <w:tr>
        <w:tc>
          <w:tcPr/>
          <w:p>
            <w:pPr>
              <w:pStyle w:val="Compact"/>
              <w:jc w:val="left"/>
            </w:pPr>
            <w:r>
              <w:t xml:space="preserve">Address</w:t>
            </w:r>
          </w:p>
        </w:tc>
        <w:tc>
          <w:tcPr/>
          <w:p>
            <w:pPr>
              <w:pStyle w:val="Compact"/>
              <w:jc w:val="left"/>
            </w:pPr>
            <w:r>
              <w:t xml:space="preserve">22 Ahmadu Bello Way, Wuse II, Nigeria Abuja, FCT</w:t>
            </w:r>
          </w:p>
        </w:tc>
      </w:tr>
      <w:tr>
        <w:tc>
          <w:tcPr/>
          <w:p>
            <w:pPr>
              <w:pStyle w:val="Compact"/>
              <w:jc w:val="left"/>
            </w:pPr>
            <w:r>
              <w:t xml:space="preserve">RC Number</w:t>
            </w:r>
          </w:p>
        </w:tc>
        <w:tc>
          <w:tcPr/>
          <w:p>
            <w:pPr>
              <w:pStyle w:val="Compact"/>
              <w:jc w:val="left"/>
            </w:pPr>
            <w:r>
              <w:t xml:space="preserve">RC 782345</w:t>
            </w:r>
          </w:p>
        </w:tc>
      </w:tr>
      <w:tr>
        <w:tc>
          <w:tcPr/>
          <w:p>
            <w:pPr>
              <w:pStyle w:val="Compact"/>
              <w:jc w:val="left"/>
            </w:pPr>
            <w:r>
              <w:t xml:space="preserve">Tax Identification Number</w:t>
            </w:r>
          </w:p>
        </w:tc>
        <w:tc>
          <w:tcPr/>
          <w:p>
            <w:pPr>
              <w:pStyle w:val="Compact"/>
              <w:jc w:val="left"/>
            </w:pPr>
            <w:r>
              <w:t xml:space="preserve">20987654-0001</w:t>
            </w:r>
          </w:p>
        </w:tc>
      </w:tr>
      <w:tr>
        <w:tc>
          <w:tcPr/>
          <w:p>
            <w:pPr>
              <w:pStyle w:val="Compact"/>
              <w:jc w:val="left"/>
            </w:pPr>
            <w:r>
              <w:t xml:space="preserve">Contact Person</w:t>
            </w:r>
          </w:p>
        </w:tc>
        <w:tc>
          <w:tcPr/>
          <w:p>
            <w:pPr>
              <w:pStyle w:val="Compact"/>
              <w:jc w:val="left"/>
            </w:pPr>
            <w:r>
              <w:t xml:space="preserve">Engr. Chinedu Okafor, Managing Director</w:t>
            </w:r>
          </w:p>
        </w:tc>
      </w:tr>
      <w:tr>
        <w:tc>
          <w:tcPr/>
          <w:p>
            <w:pPr>
              <w:pStyle w:val="Compact"/>
              <w:jc w:val="left"/>
            </w:pPr>
            <w:r>
              <w:t xml:space="preserve">Phone / Email</w:t>
            </w:r>
          </w:p>
        </w:tc>
        <w:tc>
          <w:tcPr/>
          <w:p>
            <w:pPr>
              <w:pStyle w:val="Compact"/>
              <w:jc w:val="left"/>
            </w:pPr>
            <w:r>
              <w:t xml:space="preserve">+234-803-555-1234 / info@apexindustrial.ng</w:t>
            </w:r>
          </w:p>
        </w:tc>
      </w:tr>
      <w:tr>
        <w:tc>
          <w:tcPr/>
          <w:p>
            <w:pPr>
              <w:pStyle w:val="Compact"/>
              <w:jc w:val="left"/>
            </w:pPr>
            <w:r>
              <w:t xml:space="preserve">Bank Details</w:t>
            </w:r>
          </w:p>
        </w:tc>
        <w:tc>
          <w:tcPr/>
          <w:p>
            <w:pPr>
              <w:pStyle w:val="Compact"/>
              <w:jc w:val="left"/>
            </w:pPr>
            <w:r>
              <w:t xml:space="preserve">GTBank, Account Name: Apex Industrial Consulting Engineers Ltd., Account No: 0123456789</w:t>
            </w:r>
          </w:p>
        </w:tc>
      </w:tr>
    </w:tbl>
    <w:p>
      <w:pPr>
        <w:pStyle w:val="BodyText"/>
      </w:pPr>
      <w:r>
        <w:t xml:space="preserve">2. Description of Goods /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Engagement of a certified</w:t>
            </w:r>
            <w:r>
              <w:t xml:space="preserve"> </w:t>
            </w:r>
            <w:r>
              <w:rPr>
                <w:bCs/>
                <w:b/>
              </w:rPr>
              <w:t xml:space="preserve">Industrial Engineer</w:t>
            </w:r>
            <w:r>
              <w:t xml:space="preserve"> </w:t>
            </w:r>
            <w:r>
              <w:t xml:space="preserve">(minimum 8 years post-graduate experience) to conduct a comprehensive process optimisation and production line redesign for the AIDC manufacturing facility located in Nigeria Abuja. Scope includes time-and-motion studies, workflow mapping, bottleneck identification, and implementation of lean manufacturing principles.</w:t>
            </w:r>
          </w:p>
        </w:tc>
        <w:tc>
          <w:tcPr/>
          <w:p>
            <w:pPr>
              <w:pStyle w:val="Compact"/>
              <w:jc w:val="left"/>
            </w:pPr>
            <w:r>
              <w:t xml:space="preserve">1</w:t>
            </w:r>
          </w:p>
        </w:tc>
        <w:tc>
          <w:tcPr/>
          <w:p>
            <w:pPr>
              <w:pStyle w:val="Compact"/>
              <w:jc w:val="left"/>
            </w:pPr>
            <w:r>
              <w:t xml:space="preserve">Professional Service</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2</w:t>
            </w:r>
          </w:p>
        </w:tc>
        <w:tc>
          <w:tcPr/>
          <w:p>
            <w:pPr>
              <w:pStyle w:val="Compact"/>
              <w:jc w:val="left"/>
            </w:pPr>
            <w:r>
              <w:t xml:space="preserve">Provision of a detailed</w:t>
            </w:r>
            <w:r>
              <w:t xml:space="preserve"> </w:t>
            </w:r>
            <w:r>
              <w:rPr>
                <w:bCs/>
                <w:b/>
              </w:rPr>
              <w:t xml:space="preserve">Industrial Engineer</w:t>
            </w:r>
            <w:r>
              <w:t xml:space="preserve"> </w:t>
            </w:r>
            <w:r>
              <w:t xml:space="preserve">feasibility report covering capacity planning, ergonomics assessment, and quality control system design for the new assembly unit in Nigeria Abuja. The report shall include CAD layouts, statistical process control charts, and a 12-month implementation roadmap.</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2,800,000.00</w:t>
            </w:r>
          </w:p>
        </w:tc>
        <w:tc>
          <w:tcPr/>
          <w:p>
            <w:pPr>
              <w:pStyle w:val="Compact"/>
              <w:jc w:val="left"/>
            </w:pPr>
            <w:r>
              <w:t xml:space="preserve">2,800,000.00</w:t>
            </w:r>
          </w:p>
        </w:tc>
      </w:tr>
      <w:tr>
        <w:tc>
          <w:tcPr/>
          <w:p>
            <w:pPr>
              <w:pStyle w:val="Compact"/>
              <w:jc w:val="left"/>
            </w:pPr>
            <w:r>
              <w:t xml:space="preserve">3</w:t>
            </w:r>
          </w:p>
        </w:tc>
        <w:tc>
          <w:tcPr/>
          <w:p>
            <w:pPr>
              <w:pStyle w:val="Compact"/>
              <w:jc w:val="left"/>
            </w:pPr>
            <w:r>
              <w:t xml:space="preserve">On-site supervision and mentoring by the</w:t>
            </w:r>
            <w:r>
              <w:t xml:space="preserve"> </w:t>
            </w:r>
            <w:r>
              <w:rPr>
                <w:bCs/>
                <w:b/>
              </w:rPr>
              <w:t xml:space="preserve">Industrial Engineer</w:t>
            </w:r>
            <w:r>
              <w:t xml:space="preserve"> </w:t>
            </w:r>
            <w:r>
              <w:t xml:space="preserve">for a period of six (6) months at the AIDC plant in Nigeria Abuja, ensuring that all process improvements are correctly implemented and that local production staff are trained in standard operating procedures.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1,200,000.00</w:t>
            </w:r>
          </w:p>
        </w:tc>
        <w:tc>
          <w:tcPr/>
          <w:p>
            <w:pPr>
              <w:pStyle w:val="Compact"/>
              <w:jc w:val="left"/>
            </w:pPr>
            <w:r>
              <w:t xml:space="preserve">7,200,000.00</w:t>
            </w:r>
          </w:p>
        </w:tc>
      </w:tr>
      <w:tr>
        <w:tc>
          <w:tcPr/>
          <w:p>
            <w:pPr>
              <w:pStyle w:val="Compact"/>
              <w:jc w:val="left"/>
            </w:pPr>
            <w:r>
              <w:t xml:space="preserve">4</w:t>
            </w:r>
          </w:p>
        </w:tc>
        <w:tc>
          <w:tcPr/>
          <w:p>
            <w:pPr>
              <w:pStyle w:val="Compact"/>
              <w:jc w:val="left"/>
            </w:pPr>
            <w:r>
              <w:t xml:space="preserve">Supply and installation of industrial measurement and data-logging equipment (stopwatch timers, motion-capture sensors, and production tracking software) as recommended by the</w:t>
            </w:r>
            <w:r>
              <w:t xml:space="preserve"> </w:t>
            </w:r>
            <w:r>
              <w:rPr>
                <w:bCs/>
                <w:b/>
              </w:rPr>
              <w:t xml:space="preserve">Industrial Engineer</w:t>
            </w:r>
            <w:r>
              <w:t xml:space="preserve"> </w:t>
            </w:r>
            <w:r>
              <w:t xml:space="preserve">for the Nigeria Abuja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3,500,000.00</w:t>
            </w:r>
          </w:p>
        </w:tc>
        <w:tc>
          <w:tcPr/>
          <w:p>
            <w:pPr>
              <w:pStyle w:val="Compact"/>
              <w:jc w:val="left"/>
            </w:pPr>
            <w:r>
              <w:t xml:space="preserve">3,500,000.00</w:t>
            </w:r>
          </w:p>
        </w:tc>
      </w:tr>
      <w:tr>
        <w:tc>
          <w:tcPr>
            <w:gridSpan w:val="5"/>
          </w:tcPr>
          <w:p>
            <w:pPr>
              <w:pStyle w:val="Compact"/>
              <w:jc w:val="left"/>
            </w:pPr>
            <w:r>
              <w:t xml:space="preserve">Subtotal</w:t>
            </w:r>
          </w:p>
        </w:tc>
        <w:tc>
          <w:tcPr/>
          <w:p>
            <w:pPr>
              <w:pStyle w:val="Compact"/>
              <w:jc w:val="left"/>
            </w:pPr>
            <w:r>
              <w:t xml:space="preserve">18,000,000.00</w:t>
            </w:r>
          </w:p>
        </w:tc>
      </w:tr>
      <w:tr>
        <w:tc>
          <w:tcPr>
            <w:gridSpan w:val="5"/>
          </w:tcPr>
          <w:p>
            <w:pPr>
              <w:pStyle w:val="Compact"/>
              <w:jc w:val="left"/>
            </w:pPr>
            <w:r>
              <w:t xml:space="preserve">VAT (7.5% as applicable in Nigeria Abuja)</w:t>
            </w:r>
          </w:p>
        </w:tc>
        <w:tc>
          <w:tcPr/>
          <w:p>
            <w:pPr>
              <w:pStyle w:val="Compact"/>
              <w:jc w:val="left"/>
            </w:pPr>
            <w:r>
              <w:t xml:space="preserve">1,350,000.00</w:t>
            </w:r>
          </w:p>
        </w:tc>
      </w:tr>
      <w:tr>
        <w:tc>
          <w:tcPr>
            <w:gridSpan w:val="5"/>
          </w:tcPr>
          <w:p>
            <w:pPr>
              <w:pStyle w:val="Compact"/>
              <w:jc w:val="left"/>
            </w:pPr>
            <w:r>
              <w:rPr>
                <w:bCs/>
                <w:b/>
              </w:rPr>
              <w:t xml:space="preserve">GRAND TOTAL (NGN)</w:t>
            </w:r>
          </w:p>
        </w:tc>
        <w:tc>
          <w:tcPr/>
          <w:p>
            <w:pPr>
              <w:pStyle w:val="Compact"/>
              <w:jc w:val="left"/>
            </w:pPr>
            <w:r>
              <w:rPr>
                <w:bCs/>
                <w:b/>
              </w:rPr>
              <w:t xml:space="preserve">19,350,000.00</w:t>
            </w:r>
          </w:p>
        </w:tc>
      </w:tr>
    </w:tbl>
    <w:p>
      <w:pPr>
        <w:pStyle w:val="BodyText"/>
      </w:pPr>
      <w:r>
        <w:t xml:space="preserve">3. Terms and Conditions</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Abuja Industrial Development Corporation Limited (hereinafter "the Buyer") and Apex Industrial Consulting Engineers Ltd. (hereinafter "the Supplier") for the procurement of</w:t>
      </w:r>
      <w:r>
        <w:t xml:space="preserve"> </w:t>
      </w:r>
      <w:r>
        <w:rPr>
          <w:bCs/>
          <w:b/>
        </w:rPr>
        <w:t xml:space="preserve">Industrial Engineer</w:t>
      </w:r>
      <w:r>
        <w:t xml:space="preserve"> </w:t>
      </w:r>
      <w:r>
        <w:t xml:space="preserve">professional services and associated equipment for the Buyer's facility in</w:t>
      </w:r>
      <w:r>
        <w:t xml:space="preserve"> </w:t>
      </w:r>
      <w:r>
        <w:rPr>
          <w:bCs/>
          <w:b/>
        </w:rPr>
        <w:t xml:space="preserve">Nigeria Abuja</w:t>
      </w:r>
      <w:r>
        <w:t xml:space="preserve">.</w:t>
      </w:r>
    </w:p>
    <w:p>
      <w:pPr>
        <w:numPr>
          <w:ilvl w:val="0"/>
          <w:numId w:val="1001"/>
        </w:numPr>
        <w:pStyle w:val="Compact"/>
      </w:pPr>
      <w:r>
        <w:t xml:space="preserve">The</w:t>
      </w:r>
      <w:r>
        <w:t xml:space="preserve"> </w:t>
      </w:r>
      <w:r>
        <w:rPr>
          <w:bCs/>
          <w:b/>
        </w:rPr>
        <w:t xml:space="preserve">Industrial Engineer</w:t>
      </w:r>
      <w:r>
        <w:t xml:space="preserve"> </w:t>
      </w:r>
      <w:r>
        <w:t xml:space="preserve">engaged under this</w:t>
      </w:r>
      <w:r>
        <w:t xml:space="preserve"> </w:t>
      </w:r>
      <w:r>
        <w:rPr>
          <w:bCs/>
          <w:b/>
        </w:rPr>
        <w:t xml:space="preserve">Purchase Order</w:t>
      </w:r>
      <w:r>
        <w:t xml:space="preserve"> </w:t>
      </w:r>
      <w:r>
        <w:t xml:space="preserve">shall hold a valid professional registration with the Council for the Regulation of Engineering in Nigeria (COREN) and shall present such credentials prior to commencing any work at the Nigeria Abuja site.</w:t>
      </w:r>
    </w:p>
    <w:p>
      <w:pPr>
        <w:numPr>
          <w:ilvl w:val="0"/>
          <w:numId w:val="1001"/>
        </w:numPr>
        <w:pStyle w:val="Compact"/>
      </w:pPr>
      <w:r>
        <w:t xml:space="preserve">All deliverables, including the feasibility report, process optimisation plans, and training materials, shall be submitted to the Buyer's Project Management Office at the AIDC headquarters in Nigeria Abuja within the timelines specified in the attached Statement of Work (SOW).</w:t>
      </w:r>
    </w:p>
    <w:p>
      <w:pPr>
        <w:numPr>
          <w:ilvl w:val="0"/>
          <w:numId w:val="1001"/>
        </w:numPr>
        <w:pStyle w:val="Compact"/>
      </w:pPr>
      <w:r>
        <w:t xml:space="preserve">Payment shall be made in three (3) tranches: 40% upon successful mobilisation of the</w:t>
      </w:r>
      <w:r>
        <w:t xml:space="preserve"> </w:t>
      </w:r>
      <w:r>
        <w:rPr>
          <w:bCs/>
          <w:b/>
        </w:rPr>
        <w:t xml:space="preserve">Industrial Engineer</w:t>
      </w:r>
      <w:r>
        <w:t xml:space="preserve"> </w:t>
      </w:r>
      <w:r>
        <w:t xml:space="preserve">to the Nigeria Abuja site, 35% upon delivery and acceptance of the feasibility report, and 25% upon completion of the six-month on-site supervision period. All payments shall be processed within thirty (30) days of invoice submission in accordance with the terms of this</w:t>
      </w:r>
      <w:r>
        <w:t xml:space="preserve"> </w:t>
      </w:r>
      <w:r>
        <w:rPr>
          <w:bCs/>
          <w:b/>
        </w:rPr>
        <w:t xml:space="preserve">Purchase Order</w:t>
      </w:r>
      <w:r>
        <w:t xml:space="preserve">.</w:t>
      </w:r>
    </w:p>
    <w:p>
      <w:pPr>
        <w:numPr>
          <w:ilvl w:val="0"/>
          <w:numId w:val="1001"/>
        </w:numPr>
        <w:pStyle w:val="Compact"/>
      </w:pPr>
      <w:r>
        <w:t xml:space="preserve">The Supplier shall bear all costs associated with the transportation, accommodation, and per diem of the</w:t>
      </w:r>
      <w:r>
        <w:t xml:space="preserve"> </w:t>
      </w:r>
      <w:r>
        <w:rPr>
          <w:bCs/>
          <w:b/>
        </w:rPr>
        <w:t xml:space="preserve">Industrial Engineer</w:t>
      </w:r>
      <w:r>
        <w:t xml:space="preserve"> </w:t>
      </w:r>
      <w:r>
        <w:t xml:space="preserve">and any supporting technical staff while on assignment in Nigeria Abuja, unless otherwise stated in the SOW.</w:t>
      </w:r>
    </w:p>
    <w:p>
      <w:pPr>
        <w:numPr>
          <w:ilvl w:val="0"/>
          <w:numId w:val="1001"/>
        </w:numPr>
        <w:pStyle w:val="Compact"/>
      </w:pPr>
      <w:r>
        <w:t xml:space="preserve">Any variation, amendment, or extension to the scope of work defined in this</w:t>
      </w:r>
      <w:r>
        <w:t xml:space="preserve"> </w:t>
      </w:r>
      <w:r>
        <w:rPr>
          <w:bCs/>
          <w:b/>
        </w:rPr>
        <w:t xml:space="preserve">Purchase Order</w:t>
      </w:r>
      <w:r>
        <w:t xml:space="preserve"> </w:t>
      </w:r>
      <w:r>
        <w:t xml:space="preserve">must be approved in writing by both parties. No verbal instructions shall be binding. The Buyer reserves the right to request a revised quotation from the Supplier for any additional</w:t>
      </w:r>
      <w:r>
        <w:t xml:space="preserve"> </w:t>
      </w:r>
      <w:r>
        <w:rPr>
          <w:bCs/>
          <w:b/>
        </w:rPr>
        <w:t xml:space="preserve">Industrial Engineer</w:t>
      </w:r>
      <w:r>
        <w:t xml:space="preserve"> </w:t>
      </w:r>
      <w:r>
        <w:t xml:space="preserve">services beyond the original scope.</w:t>
      </w:r>
    </w:p>
    <w:p>
      <w:pPr>
        <w:numPr>
          <w:ilvl w:val="0"/>
          <w:numId w:val="1001"/>
        </w:numPr>
        <w:pStyle w:val="Compact"/>
      </w:pPr>
      <w:r>
        <w:t xml:space="preserve">The Supplier warrants that all equipment supplied under this</w:t>
      </w:r>
      <w:r>
        <w:t xml:space="preserve"> </w:t>
      </w:r>
      <w:r>
        <w:rPr>
          <w:bCs/>
          <w:b/>
        </w:rPr>
        <w:t xml:space="preserve">Purchase Order</w:t>
      </w:r>
      <w:r>
        <w:t xml:space="preserve"> </w:t>
      </w:r>
      <w:r>
        <w:t xml:space="preserve">shall be new, of industrial grade, and free from defects. A minimum warranty period of twelve (12) months shall apply to all hardware items delivered to the Nigeria Abuja facility.</w:t>
      </w:r>
    </w:p>
    <w:p>
      <w:pPr>
        <w:numPr>
          <w:ilvl w:val="0"/>
          <w:numId w:val="1001"/>
        </w:numPr>
        <w:pStyle w:val="Compact"/>
      </w:pPr>
      <w:r>
        <w:t xml:space="preserve">In the event of default, breach, or failure to deliver the</w:t>
      </w:r>
      <w:r>
        <w:t xml:space="preserve"> </w:t>
      </w:r>
      <w:r>
        <w:rPr>
          <w:bCs/>
          <w:b/>
        </w:rPr>
        <w:t xml:space="preserve">Industrial Engineer</w:t>
      </w:r>
      <w:r>
        <w:t xml:space="preserve"> </w:t>
      </w:r>
      <w:r>
        <w:t xml:space="preserve">services as specified, the Buyer shall be entitled to terminate this</w:t>
      </w:r>
      <w:r>
        <w:t xml:space="preserve"> </w:t>
      </w:r>
      <w:r>
        <w:rPr>
          <w:bCs/>
          <w:b/>
        </w:rPr>
        <w:t xml:space="preserve">Purchase Order</w:t>
      </w:r>
      <w:r>
        <w:t xml:space="preserve"> </w:t>
      </w:r>
      <w:r>
        <w:t xml:space="preserve">with fourteen (14) days' written notice and shall be entitled to a full refund of any advance payments made, less the value of services already rendered and accepted.</w:t>
      </w:r>
    </w:p>
    <w:p>
      <w:pPr>
        <w:numPr>
          <w:ilvl w:val="0"/>
          <w:numId w:val="1001"/>
        </w:numPr>
        <w:pStyle w:val="Compact"/>
      </w:pPr>
      <w:r>
        <w:t xml:space="preserve">All work performed under this</w:t>
      </w:r>
      <w:r>
        <w:t xml:space="preserve"> </w:t>
      </w:r>
      <w:r>
        <w:rPr>
          <w:bCs/>
          <w:b/>
        </w:rPr>
        <w:t xml:space="preserve">Purchase Order</w:t>
      </w:r>
      <w:r>
        <w:t xml:space="preserve"> </w:t>
      </w:r>
      <w:r>
        <w:t xml:space="preserve">shall comply with the standards and regulations of the Federal Capital Territory (FCT) Ministry of Industry, Trade and Investment, as well as applicable Nigerian industrial safety codes enforced in Nigeria Abuja.</w:t>
      </w:r>
    </w:p>
    <w:p>
      <w:pPr>
        <w:numPr>
          <w:ilvl w:val="0"/>
          <w:numId w:val="1001"/>
        </w:numPr>
        <w:pStyle w:val="Compact"/>
      </w:pPr>
      <w:r>
        <w:t xml:space="preserve">Confidentiality: The Supplier and the</w:t>
      </w:r>
      <w:r>
        <w:t xml:space="preserve"> </w:t>
      </w:r>
      <w:r>
        <w:rPr>
          <w:bCs/>
          <w:b/>
        </w:rPr>
        <w:t xml:space="preserve">Industrial Engineer</w:t>
      </w:r>
      <w:r>
        <w:t xml:space="preserve"> </w:t>
      </w:r>
      <w:r>
        <w:t xml:space="preserve">shall treat all proprietary information, production data, and trade secrets of the Buyer as strictly confidential. This obligation shall survive the termination of this</w:t>
      </w:r>
      <w:r>
        <w:t xml:space="preserve"> </w:t>
      </w:r>
      <w:r>
        <w:rPr>
          <w:bCs/>
          <w:b/>
        </w:rPr>
        <w:t xml:space="preserve">Purchase Order</w:t>
      </w:r>
      <w:r>
        <w:t xml:space="preserve"> </w:t>
      </w:r>
      <w:r>
        <w:t xml:space="preserve">for a period of five (5) years.</w:t>
      </w:r>
    </w:p>
    <w:p>
      <w:pPr>
        <w:numPr>
          <w:ilvl w:val="0"/>
          <w:numId w:val="1001"/>
        </w:numPr>
        <w:pStyle w:val="Compact"/>
      </w:pPr>
      <w:r>
        <w:t xml:space="preserve">Governing Law: This</w:t>
      </w:r>
      <w:r>
        <w:t xml:space="preserve"> </w:t>
      </w:r>
      <w:r>
        <w:rPr>
          <w:bCs/>
          <w:b/>
        </w:rPr>
        <w:t xml:space="preserve">Purchase Order</w:t>
      </w:r>
      <w:r>
        <w:t xml:space="preserve"> </w:t>
      </w:r>
      <w:r>
        <w:t xml:space="preserve">shall be governed by and construed in accordance with the laws of the Federal Republic of Nigeria. Any disputes arising from this</w:t>
      </w:r>
      <w:r>
        <w:t xml:space="preserve"> </w:t>
      </w:r>
      <w:r>
        <w:rPr>
          <w:bCs/>
          <w:b/>
        </w:rPr>
        <w:t xml:space="preserve">Purchase Order</w:t>
      </w:r>
      <w:r>
        <w:t xml:space="preserve"> </w:t>
      </w:r>
      <w:r>
        <w:t xml:space="preserve">shall be resolved through arbitration in Nigeria Abuja in accordance with the Arbitration and Conciliation Act, Cap A18, Laws of the Federation of Nigeria 2004.</w:t>
      </w:r>
    </w:p>
    <w:p>
      <w:pPr>
        <w:pStyle w:val="FirstParagraph"/>
      </w:pPr>
      <w:r>
        <w:t xml:space="preserve">4. Acceptance and Authorisation</w:t>
      </w:r>
    </w:p>
    <w:p>
      <w:pPr>
        <w:pStyle w:val="BodyText"/>
      </w:pPr>
      <w:r>
        <w:rPr>
          <w:bCs/>
          <w:b/>
        </w:rPr>
        <w:t xml:space="preserve">For and on behalf of the Buyer:</w:t>
      </w:r>
    </w:p>
    <w:p>
      <w:pPr>
        <w:pStyle w:val="BodyText"/>
      </w:pPr>
      <w:r>
        <w:t xml:space="preserve">Abuja Industrial Development Corporation Limited</w:t>
      </w:r>
    </w:p>
    <w:p>
      <w:pPr>
        <w:pStyle w:val="BodyText"/>
      </w:pPr>
      <w:r>
        <w:t xml:space="preserve">Name: Mrs. Amina Yusuf-Bello</w:t>
      </w:r>
    </w:p>
    <w:p>
      <w:pPr>
        <w:pStyle w:val="BodyText"/>
      </w:pPr>
      <w:r>
        <w:t xml:space="preserve">Title: Head of Procurement &amp; Supply Chain</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Supplier:</w:t>
      </w:r>
    </w:p>
    <w:p>
      <w:pPr>
        <w:pStyle w:val="BodyText"/>
      </w:pPr>
      <w:r>
        <w:t xml:space="preserve">Apex Industrial Consulting Engineers Ltd.</w:t>
      </w:r>
    </w:p>
    <w:p>
      <w:pPr>
        <w:pStyle w:val="BodyText"/>
      </w:pPr>
      <w:r>
        <w:t xml:space="preserve">Name: Engr. Chinedu Okafor</w:t>
      </w:r>
    </w:p>
    <w:p>
      <w:pPr>
        <w:pStyle w:val="BodyText"/>
      </w:pPr>
      <w:r>
        <w:t xml:space="preserve">Title: Managing Director</w:t>
      </w:r>
    </w:p>
    <w:p>
      <w:pPr>
        <w:pStyle w:val="BodyText"/>
      </w:pPr>
      <w:r>
        <w:t xml:space="preserve">Signature: ___________________________</w:t>
      </w:r>
    </w:p>
    <w:p>
      <w:pPr>
        <w:pStyle w:val="BodyText"/>
      </w:pPr>
      <w:r>
        <w:t xml:space="preserve">Date: 14 June 2025</w:t>
      </w:r>
    </w:p>
    <w:p>
      <w:pPr>
        <w:pStyle w:val="BodyText"/>
      </w:pPr>
      <w:r>
        <w:t xml:space="preserve">This</w:t>
      </w:r>
      <w:r>
        <w:t xml:space="preserve"> </w:t>
      </w:r>
      <w:r>
        <w:rPr>
          <w:bCs/>
          <w:b/>
        </w:rPr>
        <w:t xml:space="preserve">Purchase Order</w:t>
      </w:r>
      <w:r>
        <w:t xml:space="preserve"> </w:t>
      </w:r>
      <w:r>
        <w:t xml:space="preserve">(AIDC/PO/2025/00472) is issued by Abuja Industrial Development Corporation Limited, Nigeria Abuja, for the procurement of</w:t>
      </w:r>
      <w:r>
        <w:t xml:space="preserve"> </w:t>
      </w:r>
      <w:r>
        <w:rPr>
          <w:bCs/>
          <w:b/>
        </w:rPr>
        <w:t xml:space="preserve">Industrial Engineer</w:t>
      </w:r>
      <w:r>
        <w:t xml:space="preserve"> </w:t>
      </w:r>
      <w:r>
        <w:t xml:space="preserve">services. This document is valid only when signed and stamped by both parties. Unauthorised reproduction or distribution is prohibited.</w:t>
      </w:r>
    </w:p>
    <w:p>
      <w:pPr>
        <w:pStyle w:val="BodyText"/>
      </w:pPr>
      <w:r>
        <w:t xml:space="preserve">Page 1 of 1 | Generated: 14 June 2025 | AIDC Procurement Department,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Nigeria Abuja</dc:title>
  <dc:creator/>
  <dc:language>en</dc:language>
  <cp:keywords/>
  <dcterms:created xsi:type="dcterms:W3CDTF">2026-10-10T07:01:00Z</dcterms:created>
  <dcterms:modified xsi:type="dcterms:W3CDTF">2026-10-10T07:01:00Z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