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Apex Industrial Solutions Ltd.</w:t>
      </w:r>
    </w:p>
    <w:p>
      <w:pPr>
        <w:pStyle w:val="BodyText"/>
      </w:pPr>
      <w:r>
        <w:t xml:space="preserve">14B Admiralty Way, Victoria Island, Nigeria Lagos, 101241</w:t>
      </w:r>
    </w:p>
    <w:p>
      <w:pPr>
        <w:pStyle w:val="BodyText"/>
      </w:pPr>
      <w:r>
        <w:t xml:space="preserve">Tel: +234 (0) 803 555 7210 | Email: procurement@apexindustrialng.com | RC: 1487293</w:t>
      </w:r>
    </w:p>
    <w:bookmarkEnd w:id="20"/>
    <w:p>
      <w:pPr>
        <w:pStyle w:val="BodyText"/>
      </w:pPr>
      <w:r>
        <w:rPr>
          <w:bCs/>
          <w:b/>
        </w:rPr>
        <w:t xml:space="preserve">Purchase Order No.:</w:t>
      </w:r>
      <w:r>
        <w:t xml:space="preserve"> </w:t>
      </w:r>
      <w:r>
        <w:t xml:space="preserve">PO-NG-2025-04872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Delivery Location:</w:t>
      </w:r>
      <w:r>
        <w:t xml:space="preserve"> </w:t>
      </w:r>
      <w:r>
        <w:t xml:space="preserve">Nigeria Lagos, Industrial Corridor, Ikorodu</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Nigeria Lagos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Apex Industrial Solutions Ltd.</w:t>
      </w:r>
    </w:p>
    <w:p>
      <w:pPr>
        <w:pStyle w:val="BodyText"/>
      </w:pPr>
      <w:r>
        <w:rPr>
          <w:bCs/>
          <w:b/>
        </w:rPr>
        <w:t xml:space="preserve">Address:</w:t>
      </w:r>
      <w:r>
        <w:t xml:space="preserve"> </w:t>
      </w:r>
      <w:r>
        <w:t xml:space="preserve">14B Admiralty Way, Victoria Island, Nigeria Lagos</w:t>
      </w:r>
    </w:p>
    <w:p>
      <w:pPr>
        <w:pStyle w:val="BodyText"/>
      </w:pPr>
      <w:r>
        <w:rPr>
          <w:bCs/>
          <w:b/>
        </w:rPr>
        <w:t xml:space="preserve">Attn:</w:t>
      </w:r>
      <w:r>
        <w:t xml:space="preserve"> </w:t>
      </w:r>
      <w:r>
        <w:t xml:space="preserve">Mr. Chukwuma Okafor, Head of Procurement</w:t>
      </w:r>
    </w:p>
    <w:p>
      <w:pPr>
        <w:pStyle w:val="BodyText"/>
      </w:pPr>
      <w:r>
        <w:rPr>
          <w:bCs/>
          <w:b/>
        </w:rPr>
        <w:t xml:space="preserve">Tax ID (TIN):</w:t>
      </w:r>
      <w:r>
        <w:t xml:space="preserve"> </w:t>
      </w:r>
      <w:r>
        <w:t xml:space="preserve">10458729-0001</w:t>
      </w:r>
    </w:p>
    <w:p>
      <w:pPr>
        <w:pStyle w:val="BodyText"/>
      </w:pPr>
      <w:r>
        <w:rPr>
          <w:bCs/>
          <w:b/>
        </w:rPr>
        <w:t xml:space="preserve">Phone:</w:t>
      </w:r>
      <w:r>
        <w:t xml:space="preserve"> </w:t>
      </w:r>
      <w:r>
        <w:t xml:space="preserve">+234 (0) 803 555 7210</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Global Engineering &amp; Process Consultants (GEPCon) Ltd.</w:t>
      </w:r>
    </w:p>
    <w:p>
      <w:pPr>
        <w:pStyle w:val="BodyText"/>
      </w:pPr>
      <w:r>
        <w:rPr>
          <w:bCs/>
          <w:b/>
        </w:rPr>
        <w:t xml:space="preserve">Address:</w:t>
      </w:r>
      <w:r>
        <w:t xml:space="preserve"> </w:t>
      </w:r>
      <w:r>
        <w:t xml:space="preserve">72 Herbert Macaulay Way, Lekki Phase 1, Nigeria Lagos</w:t>
      </w:r>
    </w:p>
    <w:p>
      <w:pPr>
        <w:pStyle w:val="BodyText"/>
      </w:pPr>
      <w:r>
        <w:rPr>
          <w:bCs/>
          <w:b/>
        </w:rPr>
        <w:t xml:space="preserve">Attn:</w:t>
      </w:r>
      <w:r>
        <w:t xml:space="preserve"> </w:t>
      </w:r>
      <w:r>
        <w:t xml:space="preserve">Dr. Amina Yusuf, Managing Director</w:t>
      </w:r>
    </w:p>
    <w:p>
      <w:pPr>
        <w:pStyle w:val="BodyText"/>
      </w:pPr>
      <w:r>
        <w:rPr>
          <w:bCs/>
          <w:b/>
        </w:rPr>
        <w:t xml:space="preserve">Tax ID (TIN):</w:t>
      </w:r>
      <w:r>
        <w:t xml:space="preserve"> </w:t>
      </w:r>
      <w:r>
        <w:t xml:space="preserve">20983456-0001</w:t>
      </w:r>
    </w:p>
    <w:p>
      <w:pPr>
        <w:pStyle w:val="BodyText"/>
      </w:pPr>
      <w:r>
        <w:rPr>
          <w:bCs/>
          <w:b/>
        </w:rPr>
        <w:t xml:space="preserve">Phone:</w:t>
      </w:r>
      <w:r>
        <w:t xml:space="preserve"> </w:t>
      </w:r>
      <w:r>
        <w:t xml:space="preserve">+234 (0) 812 447 8830</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Apex Industrial Solutions Ltd., a manufacturing and process-optimization firm headquartered in</w:t>
      </w:r>
      <w:r>
        <w:t xml:space="preserve"> </w:t>
      </w:r>
      <w:r>
        <w:t xml:space="preserve">Nigeria Lagos</w:t>
      </w:r>
      <w:r>
        <w:t xml:space="preserve">, to formally engage the services of a qualified</w:t>
      </w:r>
      <w:r>
        <w:t xml:space="preserve"> </w:t>
      </w:r>
      <w:r>
        <w:t xml:space="preserve">Industrial Engineer</w:t>
      </w:r>
      <w:r>
        <w:t xml:space="preserve"> </w:t>
      </w:r>
      <w:r>
        <w:t xml:space="preserve">and associated technical resources. The engagement is intended to support the buyer's ongoing facility modernization programme at its Ikorodu production plant, located within the industrial corridor of</w:t>
      </w:r>
      <w:r>
        <w:t xml:space="preserve"> </w:t>
      </w:r>
      <w:r>
        <w:t xml:space="preserve">Nigeria Lagos</w:t>
      </w:r>
      <w:r>
        <w:t xml:space="preserve">. The</w:t>
      </w:r>
      <w:r>
        <w:t xml:space="preserve"> </w:t>
      </w:r>
      <w:r>
        <w:t xml:space="preserve">Industrial Engineer</w:t>
      </w:r>
      <w:r>
        <w:t xml:space="preserve"> </w:t>
      </w:r>
      <w:r>
        <w:t xml:space="preserve">shall be responsible for conducting a comprehensive process audit, workflow redesign, capacity planning, and implementation of lean manufacturing protocols across all three production lines. This</w:t>
      </w:r>
      <w:r>
        <w:t xml:space="preserve"> </w:t>
      </w:r>
      <w:r>
        <w:t xml:space="preserve">Purchase Order</w:t>
      </w:r>
      <w:r>
        <w:t xml:space="preserve"> </w:t>
      </w:r>
      <w:r>
        <w:t xml:space="preserve">constitutes a binding agreement between the parties for the scope, pricing, and delivery terms set forth herein.</w:t>
      </w:r>
    </w:p>
    <w:bookmarkEnd w:id="23"/>
    <w:bookmarkStart w:id="24" w:name="line-items-and-services"/>
    <w:p>
      <w:pPr>
        <w:pStyle w:val="Heading2"/>
      </w:pPr>
      <w:r>
        <w:t xml:space="preserve">2. LINE ITEMS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Senior</w:t>
            </w:r>
            <w:r>
              <w:t xml:space="preserve"> </w:t>
            </w:r>
            <w:r>
              <w:rPr>
                <w:bCs/>
                <w:b/>
              </w:rPr>
              <w:t xml:space="preserve">Industrial Engineer</w:t>
            </w:r>
            <w:r>
              <w:t xml:space="preserve"> </w:t>
            </w:r>
            <w:r>
              <w:t xml:space="preserve">– Full-time on-site process audit and workflow analysis at the Ikorodu plant, Nigeria Lagos (12 weeks)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2</w:t>
            </w:r>
          </w:p>
        </w:tc>
        <w:tc>
          <w:tcPr/>
          <w:p>
            <w:pPr>
              <w:pStyle w:val="Compact"/>
              <w:jc w:val="left"/>
            </w:pPr>
            <w:r>
              <w:t xml:space="preserve">Junior</w:t>
            </w:r>
            <w:r>
              <w:t xml:space="preserve"> </w:t>
            </w:r>
            <w:r>
              <w:rPr>
                <w:bCs/>
                <w:b/>
              </w:rPr>
              <w:t xml:space="preserve">Industrial Engineer</w:t>
            </w:r>
            <w:r>
              <w:t xml:space="preserve"> </w:t>
            </w:r>
            <w:r>
              <w:t xml:space="preserve">– Data collection, time-motion studies, and documentation support (12 weeks)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3</w:t>
            </w:r>
          </w:p>
        </w:tc>
        <w:tc>
          <w:tcPr/>
          <w:p>
            <w:pPr>
              <w:pStyle w:val="Compact"/>
              <w:jc w:val="left"/>
            </w:pPr>
            <w:r>
              <w:t xml:space="preserve">Process simulation software licence (Arena / FlexSim) – 2-seat annual subscription for the Nigeria Lagos facility</w:t>
            </w:r>
          </w:p>
        </w:tc>
        <w:tc>
          <w:tcPr/>
          <w:p>
            <w:pPr>
              <w:pStyle w:val="Compact"/>
              <w:jc w:val="left"/>
            </w:pPr>
            <w:r>
              <w:t xml:space="preserve">2</w:t>
            </w:r>
          </w:p>
        </w:tc>
        <w:tc>
          <w:tcPr/>
          <w:p>
            <w:pPr>
              <w:pStyle w:val="Compact"/>
              <w:jc w:val="left"/>
            </w:pPr>
            <w:r>
              <w:t xml:space="preserve">Seat</w:t>
            </w:r>
          </w:p>
        </w:tc>
        <w:tc>
          <w:tcPr/>
          <w:p>
            <w:pPr>
              <w:pStyle w:val="Compact"/>
              <w:jc w:val="left"/>
            </w:pPr>
            <w:r>
              <w:t xml:space="preserve">1,250,000.00</w:t>
            </w:r>
          </w:p>
        </w:tc>
        <w:tc>
          <w:tcPr/>
          <w:p>
            <w:pPr>
              <w:pStyle w:val="Compact"/>
              <w:jc w:val="left"/>
            </w:pPr>
            <w:r>
              <w:t xml:space="preserve">2,500,000.00</w:t>
            </w:r>
          </w:p>
        </w:tc>
      </w:tr>
      <w:tr>
        <w:tc>
          <w:tcPr/>
          <w:p>
            <w:pPr>
              <w:pStyle w:val="Compact"/>
              <w:jc w:val="left"/>
            </w:pPr>
            <w:r>
              <w:t xml:space="preserve">4</w:t>
            </w:r>
          </w:p>
        </w:tc>
        <w:tc>
          <w:tcPr/>
          <w:p>
            <w:pPr>
              <w:pStyle w:val="Compact"/>
              <w:jc w:val="left"/>
            </w:pPr>
            <w:r>
              <w:t xml:space="preserve">Lean manufacturing training programme for 25 production-floor staff, Nigeria Lagos (3-day workshop)</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5</w:t>
            </w:r>
          </w:p>
        </w:tc>
        <w:tc>
          <w:tcPr/>
          <w:p>
            <w:pPr>
              <w:pStyle w:val="Compact"/>
              <w:jc w:val="left"/>
            </w:pPr>
            <w:r>
              <w:t xml:space="preserve">Facility layout redesign and 3D CAD modelling of the assembly line, Nigeria Lagos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6</w:t>
            </w:r>
          </w:p>
        </w:tc>
        <w:tc>
          <w:tcPr/>
          <w:p>
            <w:pPr>
              <w:pStyle w:val="Compact"/>
              <w:jc w:val="left"/>
            </w:pPr>
            <w:r>
              <w:t xml:space="preserve">Quality control system implementation (SPC dashboards, SPC software, and calibration of 12 measurement instruments)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2,900,000.00</w:t>
            </w:r>
          </w:p>
        </w:tc>
        <w:tc>
          <w:tcPr/>
          <w:p>
            <w:pPr>
              <w:pStyle w:val="Compact"/>
              <w:jc w:val="left"/>
            </w:pPr>
            <w:r>
              <w:t xml:space="preserve">2,900,000.00</w:t>
            </w:r>
          </w:p>
        </w:tc>
      </w:tr>
      <w:tr>
        <w:tc>
          <w:tcPr/>
          <w:p>
            <w:pPr>
              <w:pStyle w:val="Compact"/>
              <w:jc w:val="left"/>
            </w:pPr>
            <w:r>
              <w:t xml:space="preserve">7</w:t>
            </w:r>
          </w:p>
        </w:tc>
        <w:tc>
          <w:tcPr/>
          <w:p>
            <w:pPr>
              <w:pStyle w:val="Compact"/>
              <w:jc w:val="left"/>
            </w:pPr>
            <w:r>
              <w:t xml:space="preserve">Travel, accommodation, and per-diem for the</w:t>
            </w:r>
            <w:r>
              <w:t xml:space="preserve"> </w:t>
            </w:r>
            <w:r>
              <w:rPr>
                <w:bCs/>
                <w:b/>
              </w:rPr>
              <w:t xml:space="preserve">Industrial Engineer</w:t>
            </w:r>
            <w:r>
              <w:t xml:space="preserve"> </w:t>
            </w:r>
            <w:r>
              <w:t xml:space="preserve">team within Nigeria Lagos (12 weeks)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8</w:t>
            </w:r>
          </w:p>
        </w:tc>
        <w:tc>
          <w:tcPr/>
          <w:p>
            <w:pPr>
              <w:pStyle w:val="Compact"/>
              <w:jc w:val="left"/>
            </w:pPr>
            <w:r>
              <w:t xml:space="preserve">Final technical report, KPI dashboard, and 6-month post-implementation support call-back</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1,100,000.00</w:t>
            </w:r>
          </w:p>
        </w:tc>
        <w:tc>
          <w:tcPr/>
          <w:p>
            <w:pPr>
              <w:pStyle w:val="Compact"/>
              <w:jc w:val="left"/>
            </w:pPr>
            <w:r>
              <w:t xml:space="preserve">1,100,000.00</w:t>
            </w:r>
          </w:p>
        </w:tc>
      </w:tr>
      <w:tr>
        <w:tc>
          <w:tcPr>
            <w:gridSpan w:val="5"/>
          </w:tcPr>
          <w:p>
            <w:pPr>
              <w:pStyle w:val="Compact"/>
              <w:jc w:val="right"/>
            </w:pPr>
            <w:r>
              <w:t xml:space="preserve">Subtotal (NGN)</w:t>
            </w:r>
          </w:p>
        </w:tc>
        <w:tc>
          <w:tcPr/>
          <w:p>
            <w:pPr>
              <w:pStyle w:val="Compact"/>
              <w:jc w:val="left"/>
            </w:pPr>
            <w:r>
              <w:t xml:space="preserve">20,200,000.00</w:t>
            </w:r>
          </w:p>
        </w:tc>
      </w:tr>
      <w:tr>
        <w:tc>
          <w:tcPr>
            <w:gridSpan w:val="5"/>
          </w:tcPr>
          <w:p>
            <w:pPr>
              <w:pStyle w:val="Compact"/>
              <w:jc w:val="right"/>
            </w:pPr>
            <w:r>
              <w:t xml:space="preserve">VAT @ 7.5% (Nigeria Lagos standard rate)</w:t>
            </w:r>
          </w:p>
        </w:tc>
        <w:tc>
          <w:tcPr/>
          <w:p>
            <w:pPr>
              <w:pStyle w:val="Compact"/>
              <w:jc w:val="left"/>
            </w:pPr>
            <w:r>
              <w:t xml:space="preserve">1,515,000.00</w:t>
            </w:r>
          </w:p>
        </w:tc>
      </w:tr>
      <w:tr>
        <w:tc>
          <w:tcPr>
            <w:gridSpan w:val="5"/>
          </w:tcPr>
          <w:p>
            <w:pPr>
              <w:pStyle w:val="Compact"/>
              <w:jc w:val="right"/>
            </w:pPr>
            <w:r>
              <w:t xml:space="preserve">Withholding Tax @ 5% (deducted by buyer)</w:t>
            </w:r>
          </w:p>
        </w:tc>
        <w:tc>
          <w:tcPr/>
          <w:p>
            <w:pPr>
              <w:pStyle w:val="Compact"/>
              <w:jc w:val="left"/>
            </w:pPr>
            <w:r>
              <w:t xml:space="preserve">(1,010,000.00)</w:t>
            </w:r>
          </w:p>
        </w:tc>
      </w:tr>
      <w:tr>
        <w:tc>
          <w:tcPr>
            <w:gridSpan w:val="5"/>
          </w:tcPr>
          <w:p>
            <w:pPr>
              <w:pStyle w:val="Compact"/>
              <w:jc w:val="right"/>
            </w:pPr>
            <w:r>
              <w:t xml:space="preserve">NET PAYABLE AMOUNT (NGN)</w:t>
            </w:r>
          </w:p>
        </w:tc>
        <w:tc>
          <w:tcPr/>
          <w:p>
            <w:pPr>
              <w:pStyle w:val="Compact"/>
              <w:jc w:val="left"/>
            </w:pPr>
            <w:r>
              <w:t xml:space="preserve">20,705,000.00</w:t>
            </w:r>
          </w:p>
        </w:tc>
      </w:tr>
    </w:tbl>
    <w:bookmarkEnd w:id="24"/>
    <w:bookmarkStart w:id="25" w:name="delivery-and-schedule"/>
    <w:p>
      <w:pPr>
        <w:pStyle w:val="Heading2"/>
      </w:pPr>
      <w:r>
        <w:t xml:space="preserve">3. DELIVERY AND SCHEDULE</w:t>
      </w:r>
    </w:p>
    <w:p>
      <w:pPr>
        <w:pStyle w:val="FirstParagraph"/>
      </w:pPr>
      <w:r>
        <w:t xml:space="preserve">All services under this</w:t>
      </w:r>
      <w:r>
        <w:t xml:space="preserve"> </w:t>
      </w:r>
      <w:r>
        <w:t xml:space="preserve">Purchase Order</w:t>
      </w:r>
      <w:r>
        <w:t xml:space="preserve"> </w:t>
      </w:r>
      <w:r>
        <w:t xml:space="preserve">shall be performed at the buyer's production facility located at 22 Industrial Estate Road, Ikorodu,</w:t>
      </w:r>
      <w:r>
        <w:t xml:space="preserve"> </w:t>
      </w:r>
      <w:r>
        <w:t xml:space="preserve">Nigeria Lagos</w:t>
      </w:r>
      <w:r>
        <w:t xml:space="preserve">. The</w:t>
      </w:r>
      <w:r>
        <w:t xml:space="preserve"> </w:t>
      </w:r>
      <w:r>
        <w:t xml:space="preserve">Industrial Engineer</w:t>
      </w:r>
      <w:r>
        <w:t xml:space="preserve"> </w:t>
      </w:r>
      <w:r>
        <w:t xml:space="preserve">team is expected to mobilize to the</w:t>
      </w:r>
      <w:r>
        <w:t xml:space="preserve"> </w:t>
      </w:r>
      <w:r>
        <w:t xml:space="preserve">Nigeria Lagos</w:t>
      </w:r>
      <w:r>
        <w:t xml:space="preserve"> </w:t>
      </w:r>
      <w:r>
        <w:t xml:space="preserve">site no later than 23 June 2025. The full engagement period is twelve (12) calendar weeks, with a final deliverable submission deadline of 15 September 2025. Any extension of the schedule must be approved in writing by the buyer's project manager. The supplier shall bear all costs associated with transporting personnel and equipment to the</w:t>
      </w:r>
      <w:r>
        <w:t xml:space="preserve"> </w:t>
      </w:r>
      <w:r>
        <w:t xml:space="preserve">Nigeria Lagos</w:t>
      </w:r>
      <w:r>
        <w:t xml:space="preserve"> </w:t>
      </w:r>
      <w:r>
        <w:t xml:space="preserve">site, including any applicable port or airport handling fees at Murtala Muhammed International Airport, Lagos.</w:t>
      </w:r>
    </w:p>
    <w:bookmarkEnd w:id="25"/>
    <w:bookmarkStart w:id="26" w:name="payment-terms-and-conditions"/>
    <w:p>
      <w:pPr>
        <w:pStyle w:val="Heading2"/>
      </w:pPr>
      <w:r>
        <w:t xml:space="preserve">4. PAYMENT TERMS AND CONDITIONS</w:t>
      </w:r>
    </w:p>
    <w:p>
      <w:pPr>
        <w:numPr>
          <w:ilvl w:val="0"/>
          <w:numId w:val="1001"/>
        </w:numPr>
        <w:pStyle w:val="Compact"/>
      </w:pPr>
      <w:r>
        <w:t xml:space="preserve">Payment shall be made in Nigerian Naira (NGN) via bank transfer to the supplier's designated account in</w:t>
      </w:r>
      <w:r>
        <w:t xml:space="preserve"> </w:t>
      </w:r>
      <w:r>
        <w:t xml:space="preserve">Nigeria Lagos</w:t>
      </w:r>
      <w:r>
        <w:t xml:space="preserve">.</w:t>
      </w:r>
    </w:p>
    <w:p>
      <w:pPr>
        <w:numPr>
          <w:ilvl w:val="0"/>
          <w:numId w:val="1001"/>
        </w:numPr>
        <w:pStyle w:val="Compact"/>
      </w:pPr>
      <w:r>
        <w:t xml:space="preserve">30% advance payment (NGN 6,211,500.00) is due within five (5) business days of acceptance of this</w:t>
      </w:r>
      <w:r>
        <w:t xml:space="preserve"> </w:t>
      </w:r>
      <w:r>
        <w:t xml:space="preserve">Purchase Order</w:t>
      </w:r>
      <w:r>
        <w:t xml:space="preserve">.</w:t>
      </w:r>
    </w:p>
    <w:p>
      <w:pPr>
        <w:numPr>
          <w:ilvl w:val="0"/>
          <w:numId w:val="1001"/>
        </w:numPr>
        <w:pStyle w:val="Compact"/>
      </w:pPr>
      <w:r>
        <w:t xml:space="preserve">40% milestone payment (NGN 8,282,000.00) is due upon completion of the process audit and submission of the interim report, subject to buyer approval.</w:t>
      </w:r>
    </w:p>
    <w:p>
      <w:pPr>
        <w:numPr>
          <w:ilvl w:val="0"/>
          <w:numId w:val="1001"/>
        </w:numPr>
        <w:pStyle w:val="Compact"/>
      </w:pPr>
      <w:r>
        <w:t xml:space="preserve">30% final payment (NGN 6,211,500.00) is due within thirty (30) days of acceptance of the final technical report and KPI dashboard.</w:t>
      </w:r>
    </w:p>
    <w:p>
      <w:pPr>
        <w:numPr>
          <w:ilvl w:val="0"/>
          <w:numId w:val="1001"/>
        </w:numPr>
        <w:pStyle w:val="Compact"/>
      </w:pPr>
      <w:r>
        <w:t xml:space="preserve">All invoices must reference</w:t>
      </w:r>
      <w:r>
        <w:t xml:space="preserve"> </w:t>
      </w:r>
      <w:r>
        <w:t xml:space="preserve">Purchase Order</w:t>
      </w:r>
      <w:r>
        <w:t xml:space="preserve"> </w:t>
      </w:r>
      <w:r>
        <w:t xml:space="preserve">number PO-NG-2025-04872 and include the supplier's TIN registered with the Federal Inland Revenue Service, Nigeria Lagos office.</w:t>
      </w:r>
    </w:p>
    <w:p>
      <w:pPr>
        <w:numPr>
          <w:ilvl w:val="0"/>
          <w:numId w:val="1001"/>
        </w:numPr>
        <w:pStyle w:val="Compact"/>
      </w:pPr>
      <w:r>
        <w:t xml:space="preserve">Late payments shall attract a penalty of 1.5% per month on the outstanding balance, in accordance with Nigerian commercial law.</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Federal Republic of Nigeria, with jurisdiction vested in the courts of</w:t>
      </w:r>
      <w:r>
        <w:t xml:space="preserve"> </w:t>
      </w:r>
      <w:r>
        <w:t xml:space="preserve">Nigeria Lagos</w:t>
      </w:r>
      <w:r>
        <w:t xml:space="preserve">.</w:t>
      </w:r>
    </w:p>
    <w:p>
      <w:pPr>
        <w:numPr>
          <w:ilvl w:val="0"/>
          <w:numId w:val="1002"/>
        </w:numPr>
        <w:pStyle w:val="Compact"/>
      </w:pPr>
      <w:r>
        <w:t xml:space="preserve">The</w:t>
      </w:r>
      <w:r>
        <w:t xml:space="preserve"> </w:t>
      </w:r>
      <w:r>
        <w:t xml:space="preserve">Industrial Engineer</w:t>
      </w:r>
      <w:r>
        <w:t xml:space="preserve"> </w:t>
      </w:r>
      <w:r>
        <w:t xml:space="preserve">and all supporting personnel shall comply with all applicable Nigerian occupational health and safety regulations, including those issued by the Federal Ministry of Labour and Employment, Lagos State.</w:t>
      </w:r>
    </w:p>
    <w:p>
      <w:pPr>
        <w:numPr>
          <w:ilvl w:val="0"/>
          <w:numId w:val="1002"/>
        </w:numPr>
        <w:pStyle w:val="Compact"/>
      </w:pPr>
      <w:r>
        <w:t xml:space="preserve">The supplier warrants that the</w:t>
      </w:r>
      <w:r>
        <w:t xml:space="preserve"> </w:t>
      </w:r>
      <w:r>
        <w:t xml:space="preserve">Industrial Engineer</w:t>
      </w:r>
      <w:r>
        <w:t xml:space="preserve"> </w:t>
      </w:r>
      <w:r>
        <w:t xml:space="preserve">assigned to this</w:t>
      </w:r>
      <w:r>
        <w:t xml:space="preserve"> </w:t>
      </w:r>
      <w:r>
        <w:t xml:space="preserve">Purchase Order</w:t>
      </w:r>
      <w:r>
        <w:t xml:space="preserve"> </w:t>
      </w:r>
      <w:r>
        <w:t xml:space="preserve">holds a minimum of a B.Sc. in Industrial Engineering (or equivalent) from a recognized institution and possesses at least eight (8) years of relevant experience in manufacturing process optimization.</w:t>
      </w:r>
    </w:p>
    <w:p>
      <w:pPr>
        <w:numPr>
          <w:ilvl w:val="0"/>
          <w:numId w:val="1002"/>
        </w:numPr>
        <w:pStyle w:val="Compact"/>
      </w:pPr>
      <w:r>
        <w:t xml:space="preserve">All intellectual property, process data, and proprietary information generated during the engagement in</w:t>
      </w:r>
      <w:r>
        <w:t xml:space="preserve"> </w:t>
      </w:r>
      <w:r>
        <w:t xml:space="preserve">Nigeria Lagos</w:t>
      </w:r>
      <w:r>
        <w:t xml:space="preserve"> </w:t>
      </w:r>
      <w:r>
        <w:t xml:space="preserve">shall remain the exclusive property of Apex Industrial Solutions Ltd.</w:t>
      </w:r>
    </w:p>
    <w:p>
      <w:pPr>
        <w:numPr>
          <w:ilvl w:val="0"/>
          <w:numId w:val="1002"/>
        </w:numPr>
        <w:pStyle w:val="Compact"/>
      </w:pPr>
      <w:r>
        <w:t xml:space="preserve">The supplier shall maintain professional indemnity insurance with a minimum cover of NGN 50,000,000 for the duration of the contract.</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satisfactorily rendered up to the termination date.</w:t>
      </w:r>
    </w:p>
    <w:p>
      <w:pPr>
        <w:numPr>
          <w:ilvl w:val="0"/>
          <w:numId w:val="1002"/>
        </w:numPr>
        <w:pStyle w:val="Compact"/>
      </w:pPr>
      <w:r>
        <w:t xml:space="preserve">Force majeure events, including but not limited to natural disasters, government-imposed lockdowns in</w:t>
      </w:r>
      <w:r>
        <w:t xml:space="preserve"> </w:t>
      </w:r>
      <w:r>
        <w:t xml:space="preserve">Nigeria Lagos</w:t>
      </w:r>
      <w:r>
        <w:t xml:space="preserve">, or civil unrest, shall relieve the affected party from performance obligations for the duration of the event.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pricing, and scope of work outlined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at the</w:t>
      </w:r>
      <w:r>
        <w:t xml:space="preserve"> </w:t>
      </w:r>
      <w:r>
        <w:t xml:space="preserve">Nigeria Lagos</w:t>
      </w:r>
      <w:r>
        <w:t xml:space="preserve"> </w:t>
      </w:r>
      <w:r>
        <w:t xml:space="preserve">facility. This document, once countersigned, constitutes a legally binding contract.</w:t>
      </w:r>
    </w:p>
    <w:bookmarkEnd w:id="28"/>
    <w:p>
      <w:pPr>
        <w:pStyle w:val="BodyText"/>
      </w:pPr>
      <w:r>
        <w:rPr>
          <w:bCs/>
          <w:b/>
        </w:rPr>
        <w:t xml:space="preserve">For and on behalf of the BUYER:</w:t>
      </w:r>
    </w:p>
    <w:p>
      <w:pPr>
        <w:pStyle w:val="BodyText"/>
      </w:pPr>
      <w:r>
        <w:t xml:space="preserve">Apex Industrial Solutions Ltd.</w:t>
      </w:r>
    </w:p>
    <w:p>
      <w:pPr>
        <w:pStyle w:val="BodyText"/>
      </w:pPr>
      <w:r>
        <w:t xml:space="preserve">Name: Chukwuma Okafor</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Global Engineering &amp; Process Consultants (GEPCon) Ltd.</w:t>
      </w:r>
    </w:p>
    <w:p>
      <w:pPr>
        <w:pStyle w:val="BodyText"/>
      </w:pPr>
      <w:r>
        <w:t xml:space="preserve">Name: Dr. Amina Yusuf</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Purchase Order</w:t>
      </w:r>
      <w:r>
        <w:t xml:space="preserve"> </w:t>
      </w:r>
      <w:r>
        <w:t xml:space="preserve">(PO-NG-2025-04872) was generated and issued by Apex Industrial Solutions Ltd., Nigeria Lagos. For queries, contact procurement@apexindustrialng.com. This document is valid for thirty (30) days from the date of issue. Unauthorized reproduction or distribution is prohibited. © 2025 Apex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Nigeria Lagos</dc:title>
  <dc:creator/>
  <dc:language>en</dc:language>
  <cp:keywords/>
  <dcterms:created xsi:type="dcterms:W3CDTF">2026-10-10T07:01:28Z</dcterms:created>
  <dcterms:modified xsi:type="dcterms:W3CDTF">2026-10-10T07:01:28Z</dcterms:modified>
</cp:coreProperties>
</file>

<file path=docProps/custom.xml><?xml version="1.0" encoding="utf-8"?>
<Properties xmlns="http://schemas.openxmlformats.org/officeDocument/2006/custom-properties" xmlns:vt="http://schemas.openxmlformats.org/officeDocument/2006/docPropsVTypes"/>
</file>