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t xml:space="preserve">Professional Services Engagement – Industrial Engineer</w:t>
      </w:r>
    </w:p>
    <w:p>
      <w:pPr>
        <w:pStyle w:val="BodyText"/>
      </w:pPr>
      <w:r>
        <w:t xml:space="preserve">Johannesburg, South Africa</w:t>
      </w:r>
    </w:p>
    <w:p>
      <w:pPr>
        <w:pStyle w:val="BodyText"/>
      </w:pPr>
      <w:r>
        <w:t xml:space="preserve">PO No: SA-JHB-IE-2025-04872</w:t>
      </w:r>
    </w:p>
    <w:bookmarkEnd w:id="20"/>
    <w:bookmarkStart w:id="21" w:name="purchase-order-details"/>
    <w:p>
      <w:pPr>
        <w:pStyle w:val="Heading2"/>
      </w:pPr>
      <w:r>
        <w:t xml:space="preserve">1. Purchase Order Details</w:t>
      </w:r>
    </w:p>
    <w:p>
      <w:pPr>
        <w:pStyle w:val="FirstParagraph"/>
      </w:pPr>
      <w:r>
        <w:t xml:space="preserve">Purchase Order Number</w:t>
      </w:r>
      <w:r>
        <w:t xml:space="preserve"> </w:t>
      </w:r>
      <w:r>
        <w:t xml:space="preserve">SA-JHB-IE-2025-04872</w:t>
      </w:r>
    </w:p>
    <w:p>
      <w:pPr>
        <w:pStyle w:val="BodyText"/>
      </w:pPr>
      <w:r>
        <w:t xml:space="preserve">Date of Issue</w:t>
      </w:r>
      <w:r>
        <w:t xml:space="preserve"> </w:t>
      </w:r>
      <w:r>
        <w:t xml:space="preserve">14 June 2025</w:t>
      </w:r>
    </w:p>
    <w:p>
      <w:pPr>
        <w:pStyle w:val="BodyText"/>
      </w:pPr>
      <w:r>
        <w:t xml:space="preserve">Required Delivery / Commencement Date</w:t>
      </w:r>
      <w:r>
        <w:t xml:space="preserve"> </w:t>
      </w:r>
      <w:r>
        <w:t xml:space="preserve">01 July 2025</w:t>
      </w:r>
    </w:p>
    <w:p>
      <w:pPr>
        <w:pStyle w:val="BodyText"/>
      </w:pPr>
      <w:r>
        <w:t xml:space="preserve">Project Duration</w:t>
      </w:r>
      <w:r>
        <w:t xml:space="preserve"> </w:t>
      </w:r>
      <w:r>
        <w:t xml:space="preserve">12 Months (01 July 2025 – 30 June 2026)</w:t>
      </w:r>
    </w:p>
    <w:p>
      <w:pPr>
        <w:pStyle w:val="BodyText"/>
      </w:pPr>
      <w:r>
        <w:t xml:space="preserve">Payment Terms</w:t>
      </w:r>
      <w:r>
        <w:t xml:space="preserve"> </w:t>
      </w:r>
      <w:r>
        <w:t xml:space="preserve">Net 30 Days from Invoice Date</w:t>
      </w:r>
    </w:p>
    <w:p>
      <w:pPr>
        <w:pStyle w:val="BodyText"/>
      </w:pPr>
      <w:r>
        <w:t xml:space="preserve">Currency</w:t>
      </w:r>
      <w:r>
        <w:t xml:space="preserve"> </w:t>
      </w:r>
      <w:r>
        <w:t xml:space="preserve">South African Rand (ZAR)</w:t>
      </w:r>
    </w:p>
    <w:bookmarkEnd w:id="21"/>
    <w:bookmarkStart w:id="22" w:name="purchasing-entity-buyer"/>
    <w:p>
      <w:pPr>
        <w:pStyle w:val="Heading2"/>
      </w:pPr>
      <w:r>
        <w:t xml:space="preserve">2. Purchasing Entity (Buyer)</w:t>
      </w:r>
    </w:p>
    <w:p>
      <w:pPr>
        <w:pStyle w:val="FirstParagraph"/>
      </w:pPr>
      <w:r>
        <w:t xml:space="preserve">Company Name</w:t>
      </w:r>
      <w:r>
        <w:t xml:space="preserve"> </w:t>
      </w:r>
      <w:r>
        <w:t xml:space="preserve">Transvaal Manufacturing &amp; Process Solutions (Pty) Ltd</w:t>
      </w:r>
    </w:p>
    <w:p>
      <w:pPr>
        <w:pStyle w:val="BodyText"/>
      </w:pPr>
      <w:r>
        <w:t xml:space="preserve">Registration Number</w:t>
      </w:r>
      <w:r>
        <w:t xml:space="preserve"> </w:t>
      </w:r>
      <w:r>
        <w:t xml:space="preserve">2003/148726/07</w:t>
      </w:r>
    </w:p>
    <w:p>
      <w:pPr>
        <w:pStyle w:val="BodyText"/>
      </w:pPr>
      <w:r>
        <w:t xml:space="preserve">Physical Address</w:t>
      </w:r>
      <w:r>
        <w:t xml:space="preserve"> </w:t>
      </w:r>
      <w:r>
        <w:t xml:space="preserve">142 Rivonia Road, Sandton, Johannesburg, 2196, South Africa</w:t>
      </w:r>
    </w:p>
    <w:p>
      <w:pPr>
        <w:pStyle w:val="BodyText"/>
      </w:pPr>
      <w:r>
        <w:t xml:space="preserve">Postal Address</w:t>
      </w:r>
      <w:r>
        <w:t xml:space="preserve"> </w:t>
      </w:r>
      <w:r>
        <w:t xml:space="preserve">P.O. Box 4821, Sandton, Johannesburg, 2146, South Africa</w:t>
      </w:r>
    </w:p>
    <w:p>
      <w:pPr>
        <w:pStyle w:val="BodyText"/>
      </w:pPr>
      <w:r>
        <w:t xml:space="preserve">Authorised Signatory</w:t>
      </w:r>
      <w:r>
        <w:t xml:space="preserve"> </w:t>
      </w:r>
      <w:r>
        <w:t xml:space="preserve">Mr. Thabo M. Nkosi – Chief Operations Officer</w:t>
      </w:r>
    </w:p>
    <w:p>
      <w:pPr>
        <w:pStyle w:val="BodyText"/>
      </w:pPr>
      <w:r>
        <w:t xml:space="preserve">Contact</w:t>
      </w:r>
      <w:r>
        <w:t xml:space="preserve"> </w:t>
      </w:r>
      <w:r>
        <w:t xml:space="preserve">procurement@transvaalmps.co.za | +27 (0)11 456 7890</w:t>
      </w:r>
    </w:p>
    <w:bookmarkEnd w:id="22"/>
    <w:bookmarkStart w:id="23" w:name="supplier-service-provider-seller"/>
    <w:p>
      <w:pPr>
        <w:pStyle w:val="Heading2"/>
      </w:pPr>
      <w:r>
        <w:t xml:space="preserve">3. Supplier / Service Provider (Seller)</w:t>
      </w:r>
    </w:p>
    <w:p>
      <w:pPr>
        <w:pStyle w:val="FirstParagraph"/>
      </w:pPr>
      <w:r>
        <w:t xml:space="preserve">Company Name</w:t>
      </w:r>
      <w:r>
        <w:t xml:space="preserve"> </w:t>
      </w:r>
      <w:r>
        <w:t xml:space="preserve">Goldengate Engineering Consultancy (Pty) Ltd</w:t>
      </w:r>
    </w:p>
    <w:p>
      <w:pPr>
        <w:pStyle w:val="BodyText"/>
      </w:pPr>
      <w:r>
        <w:t xml:space="preserve">Registration Number</w:t>
      </w:r>
      <w:r>
        <w:t xml:space="preserve"> </w:t>
      </w:r>
      <w:r>
        <w:t xml:space="preserve">2010/334512/07</w:t>
      </w:r>
    </w:p>
    <w:p>
      <w:pPr>
        <w:pStyle w:val="BodyText"/>
      </w:pPr>
      <w:r>
        <w:t xml:space="preserve">Physical Address</w:t>
      </w:r>
      <w:r>
        <w:t xml:space="preserve"> </w:t>
      </w:r>
      <w:r>
        <w:t xml:space="preserve">Unit 7, 88 Marshall Avenue, Rosebank, Johannesburg, 2196, South Africa</w:t>
      </w:r>
    </w:p>
    <w:p>
      <w:pPr>
        <w:pStyle w:val="BodyText"/>
      </w:pPr>
      <w:r>
        <w:t xml:space="preserve">Postal Address</w:t>
      </w:r>
      <w:r>
        <w:t xml:space="preserve"> </w:t>
      </w:r>
      <w:r>
        <w:t xml:space="preserve">P.O. Box 11204, Rosebank, Johannesburg, 2196, South Africa</w:t>
      </w:r>
    </w:p>
    <w:p>
      <w:pPr>
        <w:pStyle w:val="BodyText"/>
      </w:pPr>
      <w:r>
        <w:t xml:space="preserve">Authorised Signatory</w:t>
      </w:r>
      <w:r>
        <w:t xml:space="preserve"> </w:t>
      </w:r>
      <w:r>
        <w:t xml:space="preserve">Dr. Lerato A. van der Merwe – Managing Director</w:t>
      </w:r>
    </w:p>
    <w:p>
      <w:pPr>
        <w:pStyle w:val="BodyText"/>
      </w:pPr>
      <w:r>
        <w:t xml:space="preserve">Contact</w:t>
      </w:r>
      <w:r>
        <w:t xml:space="preserve"> </w:t>
      </w:r>
      <w:r>
        <w:t xml:space="preserve">contracts@goldengateeng.co.za | +27 (0)11 322 4567</w:t>
      </w:r>
    </w:p>
    <w:bookmarkEnd w:id="23"/>
    <w:bookmarkStart w:id="24" w:name="X2e8baf9c270b5b3ac09d175182bc6862df80a32"/>
    <w:p>
      <w:pPr>
        <w:pStyle w:val="Heading2"/>
      </w:pPr>
      <w:r>
        <w:t xml:space="preserve">4. Scope of Work – Industrial Engineer Services</w:t>
      </w:r>
    </w:p>
    <w:p>
      <w:pPr>
        <w:pStyle w:val="FirstParagraph"/>
      </w:pPr>
      <w:r>
        <w:t xml:space="preserve">This</w:t>
      </w:r>
      <w:r>
        <w:t xml:space="preserve"> </w:t>
      </w:r>
      <w:r>
        <w:t xml:space="preserve">Purchase Order</w:t>
      </w:r>
      <w:r>
        <w:t xml:space="preserve"> </w:t>
      </w:r>
      <w:r>
        <w:t xml:space="preserve">is issued to formally engage a qualified</w:t>
      </w:r>
      <w:r>
        <w:t xml:space="preserve"> </w:t>
      </w:r>
      <w:r>
        <w:t xml:space="preserve">Industrial Engineer</w:t>
      </w:r>
      <w:r>
        <w:t xml:space="preserve"> </w:t>
      </w:r>
      <w:r>
        <w:t xml:space="preserve">to provide comprehensive process optimisation, systems design, and operational improvement services at the buyer's manufacturing facility located in</w:t>
      </w:r>
      <w:r>
        <w:t xml:space="preserve"> </w:t>
      </w:r>
      <w:r>
        <w:t xml:space="preserve">Johannesburg, South Africa</w:t>
      </w:r>
      <w:r>
        <w:t xml:space="preserve">. The</w:t>
      </w:r>
      <w:r>
        <w:t xml:space="preserve"> </w:t>
      </w:r>
      <w:r>
        <w:t xml:space="preserve">Industrial Engineer</w:t>
      </w:r>
      <w:r>
        <w:t xml:space="preserve"> </w:t>
      </w:r>
      <w:r>
        <w:t xml:space="preserve">shall be responsible for the following deliverables and activities throughout the contract period: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Full-time engagement of a Senior Industrial Engineer (minimum 10 years' experience) for process mapping, time-and-motion studies, and workflow redesign at the Johannesburg production plant.</w:t>
            </w:r>
          </w:p>
        </w:tc>
        <w:tc>
          <w:tcPr/>
          <w:p>
            <w:pPr>
              <w:pStyle w:val="Compact"/>
              <w:jc w:val="left"/>
            </w:pPr>
            <w:r>
              <w:t xml:space="preserve">12 Months</w:t>
            </w:r>
          </w:p>
        </w:tc>
        <w:tc>
          <w:tcPr/>
          <w:p>
            <w:pPr>
              <w:pStyle w:val="Compact"/>
              <w:jc w:val="left"/>
            </w:pPr>
            <w:r>
              <w:t xml:space="preserve">R 48,500.00</w:t>
            </w:r>
          </w:p>
        </w:tc>
        <w:tc>
          <w:tcPr/>
          <w:p>
            <w:pPr>
              <w:pStyle w:val="Compact"/>
              <w:jc w:val="left"/>
            </w:pPr>
            <w:r>
              <w:t xml:space="preserve">R 582,000.00</w:t>
            </w:r>
          </w:p>
        </w:tc>
      </w:tr>
      <w:tr>
        <w:tc>
          <w:tcPr/>
          <w:p>
            <w:pPr>
              <w:pStyle w:val="Compact"/>
              <w:jc w:val="left"/>
            </w:pPr>
            <w:r>
              <w:t xml:space="preserve">02</w:t>
            </w:r>
          </w:p>
        </w:tc>
        <w:tc>
          <w:tcPr/>
          <w:p>
            <w:pPr>
              <w:pStyle w:val="Compact"/>
              <w:jc w:val="left"/>
            </w:pPr>
            <w:r>
              <w:t xml:space="preserve">Design and implementation of lean manufacturing systems, including value stream mapping, 5S methodology deployment, and bottleneck elimination across all three production lines in Johannesburg.</w:t>
            </w:r>
          </w:p>
        </w:tc>
        <w:tc>
          <w:tcPr/>
          <w:p>
            <w:pPr>
              <w:pStyle w:val="Compact"/>
              <w:jc w:val="left"/>
            </w:pPr>
            <w:r>
              <w:t xml:space="preserve">1 Project</w:t>
            </w:r>
          </w:p>
        </w:tc>
        <w:tc>
          <w:tcPr/>
          <w:p>
            <w:pPr>
              <w:pStyle w:val="Compact"/>
              <w:jc w:val="left"/>
            </w:pPr>
            <w:r>
              <w:t xml:space="preserve">R 185,000.00</w:t>
            </w:r>
          </w:p>
        </w:tc>
        <w:tc>
          <w:tcPr/>
          <w:p>
            <w:pPr>
              <w:pStyle w:val="Compact"/>
              <w:jc w:val="left"/>
            </w:pPr>
            <w:r>
              <w:t xml:space="preserve">R 185,000.00</w:t>
            </w:r>
          </w:p>
        </w:tc>
      </w:tr>
      <w:tr>
        <w:tc>
          <w:tcPr/>
          <w:p>
            <w:pPr>
              <w:pStyle w:val="Compact"/>
              <w:jc w:val="left"/>
            </w:pPr>
            <w:r>
              <w:t xml:space="preserve">03</w:t>
            </w:r>
          </w:p>
        </w:tc>
        <w:tc>
          <w:tcPr/>
          <w:p>
            <w:pPr>
              <w:pStyle w:val="Compact"/>
              <w:jc w:val="left"/>
            </w:pPr>
            <w:r>
              <w:t xml:space="preserve">Development of a comprehensive quality control framework aligned with ISO 9001:2015 standards, including statistical process control (SPC) implementation and Six Sigma project execution.</w:t>
            </w:r>
          </w:p>
        </w:tc>
        <w:tc>
          <w:tcPr/>
          <w:p>
            <w:pPr>
              <w:pStyle w:val="Compact"/>
              <w:jc w:val="left"/>
            </w:pPr>
            <w:r>
              <w:t xml:space="preserve">1 Project</w:t>
            </w:r>
          </w:p>
        </w:tc>
        <w:tc>
          <w:tcPr/>
          <w:p>
            <w:pPr>
              <w:pStyle w:val="Compact"/>
              <w:jc w:val="left"/>
            </w:pPr>
            <w:r>
              <w:t xml:space="preserve">R 120,000.00</w:t>
            </w:r>
          </w:p>
        </w:tc>
        <w:tc>
          <w:tcPr/>
          <w:p>
            <w:pPr>
              <w:pStyle w:val="Compact"/>
              <w:jc w:val="left"/>
            </w:pPr>
            <w:r>
              <w:t xml:space="preserve">R 120,000.00</w:t>
            </w:r>
          </w:p>
        </w:tc>
      </w:tr>
      <w:tr>
        <w:tc>
          <w:tcPr/>
          <w:p>
            <w:pPr>
              <w:pStyle w:val="Compact"/>
              <w:jc w:val="left"/>
            </w:pPr>
            <w:r>
              <w:t xml:space="preserve">04</w:t>
            </w:r>
          </w:p>
        </w:tc>
        <w:tc>
          <w:tcPr/>
          <w:p>
            <w:pPr>
              <w:pStyle w:val="Compact"/>
              <w:jc w:val="left"/>
            </w:pPr>
            <w:r>
              <w:t xml:space="preserve">Ergonomic workplace assessment and redesign of operator stations to comply with South African Occupational Health and Safety Act (Act 85 of 1993) requirements.</w:t>
            </w:r>
          </w:p>
        </w:tc>
        <w:tc>
          <w:tcPr/>
          <w:p>
            <w:pPr>
              <w:pStyle w:val="Compact"/>
              <w:jc w:val="left"/>
            </w:pPr>
            <w:r>
              <w:t xml:space="preserve">1 Assessment</w:t>
            </w:r>
          </w:p>
        </w:tc>
        <w:tc>
          <w:tcPr/>
          <w:p>
            <w:pPr>
              <w:pStyle w:val="Compact"/>
              <w:jc w:val="left"/>
            </w:pPr>
            <w:r>
              <w:t xml:space="preserve">R 45,000.00</w:t>
            </w:r>
          </w:p>
        </w:tc>
        <w:tc>
          <w:tcPr/>
          <w:p>
            <w:pPr>
              <w:pStyle w:val="Compact"/>
              <w:jc w:val="left"/>
            </w:pPr>
            <w:r>
              <w:t xml:space="preserve">R 45,000.00</w:t>
            </w:r>
          </w:p>
        </w:tc>
      </w:tr>
      <w:tr>
        <w:tc>
          <w:tcPr/>
          <w:p>
            <w:pPr>
              <w:pStyle w:val="Compact"/>
              <w:jc w:val="left"/>
            </w:pPr>
            <w:r>
              <w:t xml:space="preserve">05</w:t>
            </w:r>
          </w:p>
        </w:tc>
        <w:tc>
          <w:tcPr/>
          <w:p>
            <w:pPr>
              <w:pStyle w:val="Compact"/>
              <w:jc w:val="left"/>
            </w:pPr>
            <w:r>
              <w:t xml:space="preserve">Monthly operational performance reporting, KPI dashboard development, and strategic advisory sessions with the Johannesburg plant management team.</w:t>
            </w:r>
          </w:p>
        </w:tc>
        <w:tc>
          <w:tcPr/>
          <w:p>
            <w:pPr>
              <w:pStyle w:val="Compact"/>
              <w:jc w:val="left"/>
            </w:pPr>
            <w:r>
              <w:t xml:space="preserve">12 Months</w:t>
            </w:r>
          </w:p>
        </w:tc>
        <w:tc>
          <w:tcPr/>
          <w:p>
            <w:pPr>
              <w:pStyle w:val="Compact"/>
              <w:jc w:val="left"/>
            </w:pPr>
            <w:r>
              <w:t xml:space="preserve">R 12,000.00</w:t>
            </w:r>
          </w:p>
        </w:tc>
        <w:tc>
          <w:tcPr/>
          <w:p>
            <w:pPr>
              <w:pStyle w:val="Compact"/>
              <w:jc w:val="left"/>
            </w:pPr>
            <w:r>
              <w:t xml:space="preserve">R 144,000.00</w:t>
            </w:r>
          </w:p>
        </w:tc>
      </w:tr>
      <w:tr>
        <w:tc>
          <w:tcPr/>
          <w:p>
            <w:pPr>
              <w:pStyle w:val="Compact"/>
              <w:jc w:val="left"/>
            </w:pPr>
            <w:r>
              <w:t xml:space="preserve">06</w:t>
            </w:r>
          </w:p>
        </w:tc>
        <w:tc>
          <w:tcPr/>
          <w:p>
            <w:pPr>
              <w:pStyle w:val="Compact"/>
              <w:jc w:val="left"/>
            </w:pPr>
            <w:r>
              <w:t xml:space="preserve">Training and upskilling of 25 internal production staff on industrial engineering principles, lean tools, and continuous improvement methodologies.</w:t>
            </w:r>
          </w:p>
        </w:tc>
        <w:tc>
          <w:tcPr/>
          <w:p>
            <w:pPr>
              <w:pStyle w:val="Compact"/>
              <w:jc w:val="left"/>
            </w:pPr>
            <w:r>
              <w:t xml:space="preserve">1 Programme</w:t>
            </w:r>
          </w:p>
        </w:tc>
        <w:tc>
          <w:tcPr/>
          <w:p>
            <w:pPr>
              <w:pStyle w:val="Compact"/>
              <w:jc w:val="left"/>
            </w:pPr>
            <w:r>
              <w:t xml:space="preserve">R 68,000.00</w:t>
            </w:r>
          </w:p>
        </w:tc>
        <w:tc>
          <w:tcPr/>
          <w:p>
            <w:pPr>
              <w:pStyle w:val="Compact"/>
              <w:jc w:val="left"/>
            </w:pPr>
            <w:r>
              <w:t xml:space="preserve">R 68,000.00</w:t>
            </w:r>
          </w:p>
        </w:tc>
      </w:tr>
      <w:tr>
        <w:tc>
          <w:tcPr>
            <w:gridSpan w:val="4"/>
          </w:tcPr>
          <w:p>
            <w:pPr>
              <w:pStyle w:val="Compact"/>
              <w:jc w:val="left"/>
            </w:pPr>
            <w:r>
              <w:t xml:space="preserve">Subtotal (Excluding VAT)</w:t>
            </w:r>
          </w:p>
        </w:tc>
        <w:tc>
          <w:tcPr/>
          <w:p>
            <w:pPr>
              <w:pStyle w:val="Compact"/>
              <w:jc w:val="left"/>
            </w:pPr>
            <w:r>
              <w:t xml:space="preserve">R 1,144,000.00</w:t>
            </w:r>
          </w:p>
        </w:tc>
      </w:tr>
      <w:tr>
        <w:tc>
          <w:tcPr>
            <w:gridSpan w:val="4"/>
          </w:tcPr>
          <w:p>
            <w:pPr>
              <w:pStyle w:val="Compact"/>
              <w:jc w:val="left"/>
            </w:pPr>
            <w:r>
              <w:t xml:space="preserve">VAT @ 15% (South Africa)</w:t>
            </w:r>
          </w:p>
        </w:tc>
        <w:tc>
          <w:tcPr/>
          <w:p>
            <w:pPr>
              <w:pStyle w:val="Compact"/>
              <w:jc w:val="left"/>
            </w:pPr>
            <w:r>
              <w:t xml:space="preserve">R 171,600.00</w:t>
            </w:r>
          </w:p>
        </w:tc>
      </w:tr>
      <w:tr>
        <w:tc>
          <w:tcPr>
            <w:gridSpan w:val="4"/>
          </w:tcPr>
          <w:p>
            <w:pPr>
              <w:pStyle w:val="Compact"/>
              <w:jc w:val="left"/>
            </w:pPr>
            <w:r>
              <w:t xml:space="preserve">TOTAL AMOUNT DUE (Including VAT)</w:t>
            </w:r>
          </w:p>
        </w:tc>
        <w:tc>
          <w:tcPr/>
          <w:p>
            <w:pPr>
              <w:pStyle w:val="Compact"/>
              <w:jc w:val="left"/>
            </w:pPr>
            <w:r>
              <w:t xml:space="preserve">R 1,315,600.00</w:t>
            </w:r>
          </w:p>
        </w:tc>
      </w:tr>
    </w:tbl>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Purchase Order</w:t>
      </w:r>
      <w:r>
        <w:t xml:space="preserve"> </w:t>
      </w:r>
      <w:r>
        <w:t xml:space="preserve">constitutes a binding agreement between Transvaal Manufacturing &amp; Process Solutions (Pty) Ltd and Goldengate Engineering Consultancy (Pty) Ltd upon signature by both authorised representatives. All services shall be rendered in</w:t>
      </w:r>
      <w:r>
        <w:t xml:space="preserve"> </w:t>
      </w:r>
      <w:r>
        <w:t xml:space="preserve">Johannesburg, South Africa</w:t>
      </w:r>
      <w:r>
        <w:t xml:space="preserve">, at the buyer's premises unless otherwise agreed in writing.</w:t>
      </w:r>
    </w:p>
    <w:p>
      <w:pPr>
        <w:pStyle w:val="BodyText"/>
      </w:pPr>
      <w:r>
        <w:rPr>
          <w:bCs/>
          <w:b/>
        </w:rPr>
        <w:t xml:space="preserve">5.2</w:t>
      </w:r>
      <w:r>
        <w:t xml:space="preserve"> </w:t>
      </w:r>
      <w:r>
        <w:t xml:space="preserve">The</w:t>
      </w:r>
      <w:r>
        <w:t xml:space="preserve"> </w:t>
      </w:r>
      <w:r>
        <w:t xml:space="preserve">Industrial Engineer</w:t>
      </w:r>
      <w:r>
        <w:t xml:space="preserve"> </w:t>
      </w:r>
      <w:r>
        <w:t xml:space="preserve">engaged under this</w:t>
      </w:r>
      <w:r>
        <w:t xml:space="preserve"> </w:t>
      </w:r>
      <w:r>
        <w:t xml:space="preserve">Purchase Order</w:t>
      </w:r>
      <w:r>
        <w:t xml:space="preserve"> </w:t>
      </w:r>
      <w:r>
        <w:t xml:space="preserve">must hold a BEng or BEng(Hons) in Industrial Engineering from a recognised South African institution, be registered with the Engineering Council of South Africa (ECSA), and possess a valid professional indemnity insurance certificate with a minimum cover of R 5,000,000.</w:t>
      </w:r>
    </w:p>
    <w:p>
      <w:pPr>
        <w:pStyle w:val="BodyText"/>
      </w:pPr>
      <w:r>
        <w:rPr>
          <w:bCs/>
          <w:b/>
        </w:rPr>
        <w:t xml:space="preserve">5.3</w:t>
      </w:r>
      <w:r>
        <w:t xml:space="preserve"> </w:t>
      </w:r>
      <w:r>
        <w:t xml:space="preserve">Payment shall be made in monthly instalments of R 109,633.33 (inclusive of VAT) over the 12-month contract period, due within 30 days of receipt of a valid tax invoice. Late payments shall attract interest at the rate prescribed by the National Credit Act, No. 34 of 2005, as applicable in South Africa.</w:t>
      </w:r>
    </w:p>
    <w:p>
      <w:pPr>
        <w:pStyle w:val="BodyText"/>
      </w:pPr>
      <w:r>
        <w:rPr>
          <w:bCs/>
          <w:b/>
        </w:rPr>
        <w:t xml:space="preserve">5.4</w:t>
      </w:r>
      <w:r>
        <w:t xml:space="preserve"> </w:t>
      </w:r>
      <w:r>
        <w:t xml:space="preserve">The supplier warrants that the</w:t>
      </w:r>
      <w:r>
        <w:t xml:space="preserve"> </w:t>
      </w:r>
      <w:r>
        <w:t xml:space="preserve">Industrial Engineer</w:t>
      </w:r>
      <w:r>
        <w:t xml:space="preserve"> </w:t>
      </w:r>
      <w:r>
        <w:t xml:space="preserve">shall comply with all applicable South African labour laws, including the Basic Conditions of Employment Act (Act 75 of 1997), the Labour Relations Act (Act 66 of 1995), and the Occupational Health and Safety Act (Act 85 of 1993).</w:t>
      </w:r>
    </w:p>
    <w:p>
      <w:pPr>
        <w:pStyle w:val="BodyText"/>
      </w:pPr>
      <w:r>
        <w:rPr>
          <w:bCs/>
          <w:b/>
        </w:rPr>
        <w:t xml:space="preserve">5.5</w:t>
      </w:r>
      <w:r>
        <w:t xml:space="preserve"> </w:t>
      </w:r>
      <w:r>
        <w:t xml:space="preserve">Either party may terminate this</w:t>
      </w:r>
      <w:r>
        <w:t xml:space="preserve"> </w:t>
      </w:r>
      <w:r>
        <w:t xml:space="preserve">Purchase Order</w:t>
      </w:r>
      <w:r>
        <w:t xml:space="preserve"> </w:t>
      </w:r>
      <w:r>
        <w:t xml:space="preserve">with 30 days' written notice. In the event of termination, the buyer shall be liable for all services rendered up to the effective date of termination, as itemised in a final invoice.</w:t>
      </w:r>
    </w:p>
    <w:p>
      <w:pPr>
        <w:pStyle w:val="BodyText"/>
      </w:pPr>
      <w:r>
        <w:rPr>
          <w:bCs/>
          <w:b/>
        </w:rPr>
        <w:t xml:space="preserve">5.6</w:t>
      </w:r>
      <w:r>
        <w:t xml:space="preserve"> </w:t>
      </w:r>
      <w:r>
        <w:t xml:space="preserve">All intellectual property, process designs, and documentation developed by the</w:t>
      </w:r>
      <w:r>
        <w:t xml:space="preserve"> </w:t>
      </w:r>
      <w:r>
        <w:t xml:space="preserve">Industrial Engineer</w:t>
      </w:r>
      <w:r>
        <w:t xml:space="preserve"> </w:t>
      </w:r>
      <w:r>
        <w:t xml:space="preserve">specifically for the buyer's Johannesburg operations shall become the sole property of the buyer upon full payment.</w:t>
      </w:r>
    </w:p>
    <w:p>
      <w:pPr>
        <w:pStyle w:val="BodyText"/>
      </w:pPr>
      <w:r>
        <w:rPr>
          <w:bCs/>
          <w:b/>
        </w:rPr>
        <w:t xml:space="preserve">5.7</w:t>
      </w:r>
      <w:r>
        <w:t xml:space="preserve"> </w:t>
      </w:r>
      <w:r>
        <w:t xml:space="preserve">This</w:t>
      </w:r>
      <w:r>
        <w:t xml:space="preserve"> </w:t>
      </w:r>
      <w:r>
        <w:t xml:space="preserve">Purchase Order</w:t>
      </w:r>
      <w:r>
        <w:t xml:space="preserve"> </w:t>
      </w:r>
      <w:r>
        <w:t xml:space="preserve">shall be governed by and construed in accordance with the laws of the Republic of South Africa. Any disputes arising herefrom shall be subject to the exclusive jurisdiction of the courts of</w:t>
      </w:r>
      <w:r>
        <w:t xml:space="preserve"> </w:t>
      </w:r>
      <w:r>
        <w:t xml:space="preserve">Johannesburg, South Africa</w:t>
      </w:r>
      <w:r>
        <w:t xml:space="preserve">.</w:t>
      </w:r>
    </w:p>
    <w:p>
      <w:pPr>
        <w:pStyle w:val="BodyText"/>
      </w:pPr>
      <w:r>
        <w:rPr>
          <w:bCs/>
          <w:b/>
        </w:rPr>
        <w:t xml:space="preserve">5.8</w:t>
      </w:r>
      <w:r>
        <w:t xml:space="preserve"> </w:t>
      </w:r>
      <w:r>
        <w:t xml:space="preserve">The supplier shall maintain full confidentiality regarding all proprietary information, trade secrets, and operational data of the buyer. Breach of confidentiality shall render the supplier liable for damages in accordance with the Protection of Personal Information Act (POPIA), No. 4 of 2013.</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and accept all terms, conditions, and scope of work outlined in this</w:t>
      </w:r>
      <w:r>
        <w:t xml:space="preserve"> </w:t>
      </w:r>
      <w:r>
        <w:t xml:space="preserve">Purchase Order</w:t>
      </w:r>
      <w:r>
        <w:t xml:space="preserve"> </w:t>
      </w:r>
      <w:r>
        <w:t xml:space="preserve">for the engagement of an</w:t>
      </w:r>
      <w:r>
        <w:t xml:space="preserve"> </w:t>
      </w:r>
      <w:r>
        <w:t xml:space="preserve">Industrial Engineer</w:t>
      </w:r>
      <w:r>
        <w:t xml:space="preserve"> </w:t>
      </w:r>
      <w:r>
        <w:t xml:space="preserve">in</w:t>
      </w:r>
      <w:r>
        <w:t xml:space="preserve"> </w:t>
      </w:r>
      <w:r>
        <w:t xml:space="preserve">Johannesburg, South Africa</w:t>
      </w:r>
      <w:r>
        <w:t xml:space="preserve">.</w:t>
      </w:r>
    </w:p>
    <w:p>
      <w:pPr>
        <w:pStyle w:val="BodyText"/>
      </w:pPr>
      <w:r>
        <w:rPr>
          <w:bCs/>
          <w:b/>
        </w:rPr>
        <w:t xml:space="preserve">For and on behalf of the Buyer:</w:t>
      </w:r>
    </w:p>
    <w:p>
      <w:pPr>
        <w:pStyle w:val="BodyText"/>
      </w:pPr>
      <w:r>
        <w:t xml:space="preserve">Transvaal Manufacturing &amp; Process Solutions (Pty) Ltd</w:t>
      </w:r>
    </w:p>
    <w:p>
      <w:pPr>
        <w:pStyle w:val="BodyText"/>
      </w:pPr>
      <w:r>
        <w:rPr>
          <w:bCs/>
          <w:b/>
        </w:rPr>
        <w:t xml:space="preserve">Name:</w:t>
      </w:r>
      <w:r>
        <w:t xml:space="preserve"> </w:t>
      </w:r>
      <w:r>
        <w:t xml:space="preserve">Mr. Thabo M. Nkosi</w:t>
      </w:r>
      <w:r>
        <w:br/>
      </w:r>
      <w:r>
        <w:rPr>
          <w:bCs/>
          <w:b/>
        </w:rPr>
        <w:t xml:space="preserve">Designation:</w:t>
      </w:r>
      <w:r>
        <w:t xml:space="preserve"> </w:t>
      </w:r>
      <w:r>
        <w:t xml:space="preserve">Chief Operations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Goldengate Engineering Consultancy (Pty) Ltd</w:t>
      </w:r>
    </w:p>
    <w:p>
      <w:pPr>
        <w:pStyle w:val="BodyText"/>
      </w:pPr>
      <w:r>
        <w:rPr>
          <w:bCs/>
          <w:b/>
        </w:rPr>
        <w:t xml:space="preserve">Name:</w:t>
      </w:r>
      <w:r>
        <w:t xml:space="preserve"> </w:t>
      </w:r>
      <w:r>
        <w:t xml:space="preserve">Dr. Lerato A. van der Merwe</w:t>
      </w:r>
      <w:r>
        <w:br/>
      </w:r>
      <w:r>
        <w:rPr>
          <w:bCs/>
          <w:b/>
        </w:rPr>
        <w:t xml:space="preserve">Designation:</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bookmarkEnd w:id="26"/>
    <w:p>
      <w:pPr>
        <w:pStyle w:val="BodyText"/>
      </w:pPr>
      <w:r>
        <w:rPr>
          <w:bCs/>
          <w:b/>
        </w:rPr>
        <w:t xml:space="preserve">Purchase Order</w:t>
      </w:r>
      <w:r>
        <w:t xml:space="preserve"> </w:t>
      </w:r>
      <w:r>
        <w:t xml:space="preserve">SA-JHB-IE-2025-04872 | Industrial Engineer Services | Johannesburg, South Africa</w:t>
      </w:r>
    </w:p>
    <w:p>
      <w:pPr>
        <w:pStyle w:val="BodyText"/>
      </w:pPr>
      <w:r>
        <w:t xml:space="preserve">This document is valid for 30 days from the date of issue. Please reference this</w:t>
      </w:r>
      <w:r>
        <w:t xml:space="preserve"> </w:t>
      </w:r>
      <w:r>
        <w:rPr>
          <w:bCs/>
          <w:b/>
        </w:rPr>
        <w:t xml:space="preserve">Purchase Order</w:t>
      </w:r>
      <w:r>
        <w:t xml:space="preserve"> </w:t>
      </w:r>
      <w:r>
        <w:t xml:space="preserve">number on all correspondence, invoices, and delivery notes.</w:t>
      </w:r>
    </w:p>
    <w:p>
      <w:pPr>
        <w:pStyle w:val="BodyText"/>
      </w:pPr>
      <w:r>
        <w:t xml:space="preserve">Transvaal Manufacturing &amp; Process Solutions (Pty) Ltd | 142 Rivonia Road, Sandton, Johannesburg, 2196, South Africa</w:t>
      </w:r>
    </w:p>
    <w:p>
      <w:pPr>
        <w:pStyle w:val="BodyText"/>
      </w:pPr>
      <w:r>
        <w:t xml:space="preserve">Document generated: 14 June 2025 | Version 1.0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South Africa Johannesburg</dc:title>
  <dc:creator/>
  <dc:language>en</dc:language>
  <cp:keywords/>
  <dcterms:created xsi:type="dcterms:W3CDTF">2026-10-10T09:23:26Z</dcterms:created>
  <dcterms:modified xsi:type="dcterms:W3CDTF">2026-10-10T09:23:26Z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