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Journalist Professional Services &amp; Equipment Procurement</w:t>
      </w:r>
    </w:p>
    <w:p>
      <w:pPr>
        <w:pStyle w:val="BodyText"/>
      </w:pPr>
      <w:r>
        <w:t xml:space="preserve">Israel Jerusalem — Media &amp; Press Operations Division</w:t>
      </w:r>
    </w:p>
    <w:bookmarkEnd w:id="20"/>
    <w:p>
      <w:pPr>
        <w:pStyle w:val="BodyText"/>
      </w:pPr>
      <w:r>
        <w:rPr>
          <w:bCs/>
          <w:b/>
        </w:rPr>
        <w:t xml:space="preserve">Purchase Order No.:</w:t>
      </w:r>
      <w:r>
        <w:t xml:space="preserve"> </w:t>
      </w:r>
      <w:r>
        <w:t xml:space="preserve">PO-ILJ-2025-04872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w:t>
      </w:r>
      <w:r>
        <w:t xml:space="preserve"> </w:t>
      </w:r>
      <w:r>
        <w:t xml:space="preserve">Jerusalem Media Press Cooperative Ltd.</w:t>
      </w:r>
      <w:r>
        <w:br/>
      </w:r>
      <w:r>
        <w:rPr>
          <w:bCs/>
          <w:b/>
        </w:rPr>
        <w:t xml:space="preserve">Address:</w:t>
      </w:r>
      <w:r>
        <w:t xml:space="preserve"> </w:t>
      </w:r>
      <w:r>
        <w:t xml:space="preserve">42 King George Street, Israel Jerusalem, 9417001</w:t>
      </w:r>
      <w:r>
        <w:br/>
      </w:r>
      <w:r>
        <w:rPr>
          <w:bCs/>
          <w:b/>
        </w:rPr>
        <w:t xml:space="preserve">VAT No.:</w:t>
      </w:r>
      <w:r>
        <w:t xml:space="preserve"> </w:t>
      </w:r>
      <w:r>
        <w:t xml:space="preserve">51-204-887-33</w:t>
      </w:r>
    </w:p>
    <w:p>
      <w:pPr>
        <w:pStyle w:val="BodyText"/>
      </w:pPr>
      <w:r>
        <w:rPr>
          <w:bCs/>
          <w:b/>
        </w:rPr>
        <w:t xml:space="preserve">Seller / Supplier:</w:t>
      </w:r>
      <w:r>
        <w:t xml:space="preserve"> </w:t>
      </w:r>
      <w:r>
        <w:t xml:space="preserve">Levant Professional Media Supply Co.</w:t>
      </w:r>
      <w:r>
        <w:br/>
      </w:r>
      <w:r>
        <w:rPr>
          <w:bCs/>
          <w:b/>
        </w:rPr>
        <w:t xml:space="preserve">Address:</w:t>
      </w:r>
      <w:r>
        <w:t xml:space="preserve"> </w:t>
      </w:r>
      <w:r>
        <w:t xml:space="preserve">18 Jaffa Road, Israel Jerusalem, 9491102</w:t>
      </w:r>
      <w:r>
        <w:br/>
      </w:r>
      <w:r>
        <w:rPr>
          <w:bCs/>
          <w:b/>
        </w:rPr>
        <w:t xml:space="preserve">VAT No.:</w:t>
      </w:r>
      <w:r>
        <w:t xml:space="preserve"> </w:t>
      </w:r>
      <w:r>
        <w:t xml:space="preserve">51-337-102-91</w:t>
      </w:r>
    </w:p>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the Jerusalem Media Press Cooperative Ltd. to formally request the procurement of professional equipment, field services, and logistical support required for the deployment and operational activities of a</w:t>
      </w:r>
      <w:r>
        <w:t xml:space="preserve"> </w:t>
      </w:r>
      <w:r>
        <w:t xml:space="preserve">Journalist</w:t>
      </w:r>
      <w:r>
        <w:t xml:space="preserve"> </w:t>
      </w:r>
      <w:r>
        <w:t xml:space="preserve">assigned to cover ongoing civic, cultural, and political developments in</w:t>
      </w:r>
      <w:r>
        <w:t xml:space="preserve"> </w:t>
      </w:r>
      <w:r>
        <w:t xml:space="preserve">Israel Jerusalem</w:t>
      </w:r>
      <w:r>
        <w:t xml:space="preserve">. The scope of this Purchase Order encompasses all items and services necessary to ensure that the Journalist can perform their duties with the highest standard of professionalism, safety, and compliance with local media regulations governing press operations within Israel Jerusalem.</w:t>
      </w:r>
    </w:p>
    <w:p>
      <w:pPr>
        <w:pStyle w:val="BodyText"/>
      </w:pPr>
      <w:r>
        <w:t xml:space="preserve">The Journalist referenced in this Purchase Order has been contracted to produce a minimum of twelve (12) in-depth investigative reports over a period of six (6) months, focusing on municipal governance, heritage preservation, and inter-community dialogue in Israel Jerusalem. All equipment and services listed herein are specifically tailored to support the Journalist's fieldwork in the diverse neighborhoods and institutional settings across Israel Jerusalem.</w:t>
      </w:r>
    </w:p>
    <w:p>
      <w:pPr>
        <w:pStyle w:val="BodyText"/>
      </w:pPr>
      <w:r>
        <w:t xml:space="preserve">2.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c>
          <w:tcPr/>
          <w:p>
            <w:pPr>
              <w:pStyle w:val="Compact"/>
              <w:jc w:val="left"/>
            </w:pPr>
            <w:r>
              <w:t xml:space="preserve">Delivery / Notes</w:t>
            </w:r>
          </w:p>
        </w:tc>
      </w:tr>
      <w:tr>
        <w:tc>
          <w:tcPr/>
          <w:p>
            <w:pPr>
              <w:pStyle w:val="Compact"/>
              <w:jc w:val="left"/>
            </w:pPr>
            <w:r>
              <w:t xml:space="preserve">01</w:t>
            </w:r>
          </w:p>
        </w:tc>
        <w:tc>
          <w:tcPr/>
          <w:p>
            <w:pPr>
              <w:pStyle w:val="Compact"/>
              <w:jc w:val="left"/>
            </w:pPr>
            <w:r>
              <w:t xml:space="preserve">Professional 4K Video Camera Kit (Sony FX6) with dual lens set, for the Journalist's field reporting in Israel Jerusalem</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Delivery to Israel Jerusalem office within 10 business days</w:t>
            </w:r>
          </w:p>
        </w:tc>
      </w:tr>
      <w:tr>
        <w:tc>
          <w:tcPr/>
          <w:p>
            <w:pPr>
              <w:pStyle w:val="Compact"/>
              <w:jc w:val="left"/>
            </w:pPr>
            <w:r>
              <w:t xml:space="preserve">02</w:t>
            </w:r>
          </w:p>
        </w:tc>
        <w:tc>
          <w:tcPr/>
          <w:p>
            <w:pPr>
              <w:pStyle w:val="Compact"/>
              <w:jc w:val="left"/>
            </w:pPr>
            <w:r>
              <w:t xml:space="preserve">Wireless Audio Recording System (Sennheiser G4) with lavalier and shotgun microphones for the Journalist's interviews</w:t>
            </w:r>
          </w:p>
        </w:tc>
        <w:tc>
          <w:tcPr/>
          <w:p>
            <w:pPr>
              <w:pStyle w:val="Compact"/>
              <w:jc w:val="left"/>
            </w:pPr>
            <w:r>
              <w:t xml:space="preserve">2</w:t>
            </w:r>
          </w:p>
        </w:tc>
        <w:tc>
          <w:tcPr/>
          <w:p>
            <w:pPr>
              <w:pStyle w:val="Compact"/>
              <w:jc w:val="left"/>
            </w:pPr>
            <w:r>
              <w:t xml:space="preserve">6,200.00</w:t>
            </w:r>
          </w:p>
        </w:tc>
        <w:tc>
          <w:tcPr/>
          <w:p>
            <w:pPr>
              <w:pStyle w:val="Compact"/>
              <w:jc w:val="left"/>
            </w:pPr>
            <w:r>
              <w:t xml:space="preserve">12,400.00</w:t>
            </w:r>
          </w:p>
        </w:tc>
        <w:tc>
          <w:tcPr/>
          <w:p>
            <w:pPr>
              <w:pStyle w:val="Compact"/>
              <w:jc w:val="left"/>
            </w:pPr>
            <w:r>
              <w:t xml:space="preserve">Delivery to Israel Jerusalem office within 10 business days</w:t>
            </w:r>
          </w:p>
        </w:tc>
      </w:tr>
      <w:tr>
        <w:tc>
          <w:tcPr/>
          <w:p>
            <w:pPr>
              <w:pStyle w:val="Compact"/>
              <w:jc w:val="left"/>
            </w:pPr>
            <w:r>
              <w:t xml:space="preserve">03</w:t>
            </w:r>
          </w:p>
        </w:tc>
        <w:tc>
          <w:tcPr/>
          <w:p>
            <w:pPr>
              <w:pStyle w:val="Compact"/>
              <w:jc w:val="left"/>
            </w:pPr>
            <w:r>
              <w:t xml:space="preserve">Portable Satellite Communication Unit for the Journalist's remote reporting from outlying areas of Israel Jerusalem</w:t>
            </w:r>
          </w:p>
        </w:tc>
        <w:tc>
          <w:tcPr/>
          <w:p>
            <w:pPr>
              <w:pStyle w:val="Compact"/>
              <w:jc w:val="left"/>
            </w:pPr>
            <w:r>
              <w:t xml:space="preserve">1</w:t>
            </w:r>
          </w:p>
        </w:tc>
        <w:tc>
          <w:tcPr/>
          <w:p>
            <w:pPr>
              <w:pStyle w:val="Compact"/>
              <w:jc w:val="left"/>
            </w:pPr>
            <w:r>
              <w:t xml:space="preserve">15,800.00</w:t>
            </w:r>
          </w:p>
        </w:tc>
        <w:tc>
          <w:tcPr/>
          <w:p>
            <w:pPr>
              <w:pStyle w:val="Compact"/>
              <w:jc w:val="left"/>
            </w:pPr>
            <w:r>
              <w:t xml:space="preserve">15,800.00</w:t>
            </w:r>
          </w:p>
        </w:tc>
        <w:tc>
          <w:tcPr/>
          <w:p>
            <w:pPr>
              <w:pStyle w:val="Compact"/>
              <w:jc w:val="left"/>
            </w:pPr>
            <w:r>
              <w:t xml:space="preserve">Installation and calibration at Israel Jerusalem premises</w:t>
            </w:r>
          </w:p>
        </w:tc>
      </w:tr>
      <w:tr>
        <w:tc>
          <w:tcPr/>
          <w:p>
            <w:pPr>
              <w:pStyle w:val="Compact"/>
              <w:jc w:val="left"/>
            </w:pPr>
            <w:r>
              <w:t xml:space="preserve">04</w:t>
            </w:r>
          </w:p>
        </w:tc>
        <w:tc>
          <w:tcPr/>
          <w:p>
            <w:pPr>
              <w:pStyle w:val="Compact"/>
              <w:jc w:val="left"/>
            </w:pPr>
            <w:r>
              <w:t xml:space="preserve">Press Accreditation &amp; Security Clearance Processing for the Journalist to access government buildings in Israel Jerusalem</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Administrative service; completion within 15 business days</w:t>
            </w:r>
          </w:p>
        </w:tc>
      </w:tr>
      <w:tr>
        <w:tc>
          <w:tcPr/>
          <w:p>
            <w:pPr>
              <w:pStyle w:val="Compact"/>
              <w:jc w:val="left"/>
            </w:pPr>
            <w:r>
              <w:t xml:space="preserve">05</w:t>
            </w:r>
          </w:p>
        </w:tc>
        <w:tc>
          <w:tcPr/>
          <w:p>
            <w:pPr>
              <w:pStyle w:val="Compact"/>
              <w:jc w:val="left"/>
            </w:pPr>
            <w:r>
              <w:t xml:space="preserve">Monthly Field Transportation Pass covering all public transit zones in Israel Jerusalem for the Journalist</w:t>
            </w:r>
          </w:p>
        </w:tc>
        <w:tc>
          <w:tcPr/>
          <w:p>
            <w:pPr>
              <w:pStyle w:val="Compact"/>
              <w:jc w:val="left"/>
            </w:pPr>
            <w:r>
              <w:t xml:space="preserve">6</w:t>
            </w:r>
          </w:p>
        </w:tc>
        <w:tc>
          <w:tcPr/>
          <w:p>
            <w:pPr>
              <w:pStyle w:val="Compact"/>
              <w:jc w:val="left"/>
            </w:pPr>
            <w:r>
              <w:t xml:space="preserve">420.00</w:t>
            </w:r>
          </w:p>
        </w:tc>
        <w:tc>
          <w:tcPr/>
          <w:p>
            <w:pPr>
              <w:pStyle w:val="Compact"/>
              <w:jc w:val="left"/>
            </w:pPr>
            <w:r>
              <w:t xml:space="preserve">2,520.00</w:t>
            </w:r>
          </w:p>
        </w:tc>
        <w:tc>
          <w:tcPr/>
          <w:p>
            <w:pPr>
              <w:pStyle w:val="Compact"/>
              <w:jc w:val="left"/>
            </w:pPr>
            <w:r>
              <w:t xml:space="preserve">Valid for 6 consecutive months from activation</w:t>
            </w:r>
          </w:p>
        </w:tc>
      </w:tr>
      <w:tr>
        <w:tc>
          <w:tcPr/>
          <w:p>
            <w:pPr>
              <w:pStyle w:val="Compact"/>
              <w:jc w:val="left"/>
            </w:pPr>
            <w:r>
              <w:t xml:space="preserve">06</w:t>
            </w:r>
          </w:p>
        </w:tc>
        <w:tc>
          <w:tcPr/>
          <w:p>
            <w:pPr>
              <w:pStyle w:val="Compact"/>
              <w:jc w:val="left"/>
            </w:pPr>
            <w:r>
              <w:t xml:space="preserve">Professional Translation &amp; Interpretation Services (Hebrew/Arabic/English) for the Journalist's on-site interviews in Israel Jerusalem</w:t>
            </w:r>
          </w:p>
        </w:tc>
        <w:tc>
          <w:tcPr/>
          <w:p>
            <w:pPr>
              <w:pStyle w:val="Compact"/>
              <w:jc w:val="left"/>
            </w:pPr>
            <w:r>
              <w:t xml:space="preserve">40 hrs</w:t>
            </w:r>
          </w:p>
        </w:tc>
        <w:tc>
          <w:tcPr/>
          <w:p>
            <w:pPr>
              <w:pStyle w:val="Compact"/>
              <w:jc w:val="left"/>
            </w:pPr>
            <w:r>
              <w:t xml:space="preserve">350.00</w:t>
            </w:r>
          </w:p>
        </w:tc>
        <w:tc>
          <w:tcPr/>
          <w:p>
            <w:pPr>
              <w:pStyle w:val="Compact"/>
              <w:jc w:val="left"/>
            </w:pPr>
            <w:r>
              <w:t xml:space="preserve">14,000.00</w:t>
            </w:r>
          </w:p>
        </w:tc>
        <w:tc>
          <w:tcPr/>
          <w:p>
            <w:pPr>
              <w:pStyle w:val="Compact"/>
              <w:jc w:val="left"/>
            </w:pPr>
            <w:r>
              <w:t xml:space="preserve">On-call basis; minimum 24-hour advance notice</w:t>
            </w:r>
          </w:p>
        </w:tc>
      </w:tr>
      <w:tr>
        <w:tc>
          <w:tcPr/>
          <w:p>
            <w:pPr>
              <w:pStyle w:val="Compact"/>
              <w:jc w:val="left"/>
            </w:pPr>
            <w:r>
              <w:t xml:space="preserve">07</w:t>
            </w:r>
          </w:p>
        </w:tc>
        <w:tc>
          <w:tcPr/>
          <w:p>
            <w:pPr>
              <w:pStyle w:val="Compact"/>
              <w:jc w:val="left"/>
            </w:pPr>
            <w:r>
              <w:t xml:space="preserve">Secure Data Storage &amp; Cloud Backup Service (2TB encrypted) for the Journalist's archival footage and documents</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Annual subscription; activated upon delivery of hardware</w:t>
            </w:r>
          </w:p>
        </w:tc>
      </w:tr>
      <w:tr>
        <w:tc>
          <w:tcPr/>
          <w:p>
            <w:pPr>
              <w:pStyle w:val="Compact"/>
              <w:jc w:val="left"/>
            </w:pPr>
            <w:r>
              <w:t xml:space="preserve">08</w:t>
            </w:r>
          </w:p>
        </w:tc>
        <w:tc>
          <w:tcPr/>
          <w:p>
            <w:pPr>
              <w:pStyle w:val="Compact"/>
              <w:jc w:val="left"/>
            </w:pPr>
            <w:r>
              <w:t xml:space="preserve">Personal Safety &amp; Emergency Response Kit for the Journalist operating in high-traffic areas of Israel Jerusalem</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c>
          <w:tcPr/>
          <w:p>
            <w:pPr>
              <w:pStyle w:val="Compact"/>
              <w:jc w:val="left"/>
            </w:pPr>
            <w:r>
              <w:t xml:space="preserve">Includes GPS tracker, first-aid supplies, and emergency beacon</w:t>
            </w:r>
          </w:p>
        </w:tc>
      </w:tr>
      <w:tr>
        <w:tc>
          <w:tcPr>
            <w:gridSpan w:val="4"/>
          </w:tcPr>
          <w:p>
            <w:pPr>
              <w:pStyle w:val="Compact"/>
              <w:jc w:val="left"/>
            </w:pPr>
            <w:r>
              <w:t xml:space="preserve">SUBTOTAL</w:t>
            </w:r>
          </w:p>
        </w:tc>
        <w:tc>
          <w:tcPr/>
          <w:p>
            <w:pPr>
              <w:pStyle w:val="Compact"/>
              <w:jc w:val="left"/>
            </w:pPr>
            <w:r>
              <w:t xml:space="preserve">101,470.00</w:t>
            </w:r>
          </w:p>
        </w:tc>
        <w:tc>
          <w:tcPr/>
          <w:p>
            <w:pPr>
              <w:pStyle w:val="Compact"/>
            </w:pPr>
          </w:p>
        </w:tc>
      </w:tr>
      <w:tr>
        <w:tc>
          <w:tcPr>
            <w:gridSpan w:val="4"/>
          </w:tcPr>
          <w:p>
            <w:pPr>
              <w:pStyle w:val="Compact"/>
              <w:jc w:val="left"/>
            </w:pPr>
            <w:r>
              <w:t xml:space="preserve">VAT (18%)</w:t>
            </w:r>
          </w:p>
        </w:tc>
        <w:tc>
          <w:tcPr/>
          <w:p>
            <w:pPr>
              <w:pStyle w:val="Compact"/>
              <w:jc w:val="left"/>
            </w:pPr>
            <w:r>
              <w:t xml:space="preserve">18,264.60</w:t>
            </w:r>
          </w:p>
        </w:tc>
        <w:tc>
          <w:tcPr/>
          <w:p>
            <w:pPr>
              <w:pStyle w:val="Compact"/>
            </w:pPr>
          </w:p>
        </w:tc>
      </w:tr>
      <w:tr>
        <w:tc>
          <w:tcPr>
            <w:gridSpan w:val="4"/>
          </w:tcPr>
          <w:p>
            <w:pPr>
              <w:pStyle w:val="Compact"/>
              <w:jc w:val="left"/>
            </w:pPr>
            <w:r>
              <w:t xml:space="preserve">GRAND TOTAL (ILS)</w:t>
            </w:r>
          </w:p>
        </w:tc>
        <w:tc>
          <w:tcPr/>
          <w:p>
            <w:pPr>
              <w:pStyle w:val="Compact"/>
              <w:jc w:val="left"/>
            </w:pPr>
            <w:r>
              <w:t xml:space="preserve">119,734.60</w:t>
            </w:r>
          </w:p>
        </w:tc>
        <w:tc>
          <w:tcPr/>
          <w:p>
            <w:pPr>
              <w:pStyle w:val="Compact"/>
            </w:pPr>
          </w:p>
        </w:tc>
      </w:tr>
    </w:tbl>
    <w:p>
      <w:pPr>
        <w:pStyle w:val="BodyText"/>
      </w:pPr>
      <w:r>
        <w:t xml:space="preserve">3. Delivery &amp; Logistics</w:t>
      </w:r>
    </w:p>
    <w:p>
      <w:pPr>
        <w:pStyle w:val="BodyText"/>
      </w:pPr>
      <w:r>
        <w:t xml:space="preserve">All physical goods listed in this Purchase Order shall be delivered to the buyer's registered office at 42 King George Street, Israel Jerusalem, 9417001. The supplier is responsible for all transportation, insurance, and customs clearance (if applicable) until the items are received and inspected at the Israel Jerusalem premises. Delivery of the Journalist's primary equipment (Items 01, 02, and 03) must be completed no later than twenty (20) business days from the date of this Purchase Order. The Journalist shall be present at the time of delivery to verify the condition and functionality of all received items.</w:t>
      </w:r>
    </w:p>
    <w:p>
      <w:pPr>
        <w:pStyle w:val="BodyText"/>
      </w:pPr>
      <w:r>
        <w:t xml:space="preserve">4. Terms &amp; Conditions</w:t>
      </w:r>
    </w:p>
    <w:p>
      <w:pPr>
        <w:numPr>
          <w:ilvl w:val="0"/>
          <w:numId w:val="1001"/>
        </w:numPr>
        <w:pStyle w:val="Compact"/>
      </w:pPr>
      <w:r>
        <w:rPr>
          <w:bCs/>
          <w:b/>
        </w:rPr>
        <w:t xml:space="preserve">Payment Terms:</w:t>
      </w:r>
      <w:r>
        <w:t xml:space="preserve"> </w:t>
      </w:r>
      <w:r>
        <w:t xml:space="preserve">Payment for this Purchase Order shall be made within thirty (30) days of the supplier's invoice, via bank transfer to the account specified by Levant Professional Media Supply Co. Late payments shall incur a penalty of 1.5% per month, in accordance with Israeli commercial law.</w:t>
      </w:r>
    </w:p>
    <w:p>
      <w:pPr>
        <w:numPr>
          <w:ilvl w:val="0"/>
          <w:numId w:val="1001"/>
        </w:numPr>
        <w:pStyle w:val="Compact"/>
      </w:pPr>
      <w:r>
        <w:rPr>
          <w:bCs/>
          <w:b/>
        </w:rPr>
        <w:t xml:space="preserve">Warranty:</w:t>
      </w:r>
      <w:r>
        <w:t xml:space="preserve"> </w:t>
      </w:r>
      <w:r>
        <w:t xml:space="preserve">All hardware items supplied under this Purchase Order carry a minimum twelve (12) month manufacturer's warranty. The Journalist's equipment must remain in operational condition throughout the contract period. Any defects discovered within the warranty period shall be repaired or replaced at no additional cost to the buyer.</w:t>
      </w:r>
    </w:p>
    <w:p>
      <w:pPr>
        <w:numPr>
          <w:ilvl w:val="0"/>
          <w:numId w:val="1001"/>
        </w:numPr>
        <w:pStyle w:val="Compact"/>
      </w:pPr>
      <w:r>
        <w:rPr>
          <w:bCs/>
          <w:b/>
        </w:rPr>
        <w:t xml:space="preserve">Compliance:</w:t>
      </w:r>
      <w:r>
        <w:t xml:space="preserve"> </w:t>
      </w:r>
      <w:r>
        <w:t xml:space="preserve">The Journalist's activities in Israel Jerusalem shall comply with all applicable Israeli press regulations, including the Press, Publications and Post Law (5728-1968) and any municipal ordinances governing media operations in the Israel Jerusalem municipality. The supplier shall ensure that all accreditation and clearance services (Item 04) are processed in full compliance with these regulations.</w:t>
      </w:r>
    </w:p>
    <w:p>
      <w:pPr>
        <w:numPr>
          <w:ilvl w:val="0"/>
          <w:numId w:val="1001"/>
        </w:numPr>
        <w:pStyle w:val="Compact"/>
      </w:pPr>
      <w:r>
        <w:rPr>
          <w:bCs/>
          <w:b/>
        </w:rPr>
        <w:t xml:space="preserve">Confidentiality:</w:t>
      </w:r>
      <w:r>
        <w:t xml:space="preserve"> </w:t>
      </w:r>
      <w:r>
        <w:t xml:space="preserve">Both parties agree to maintain strict confidentiality regarding the Journalist's reporting assignments, sources, and operational details in Israel Jerusalem. No information contained in this Purchase Order shall be disclosed to third parties without written consent.</w:t>
      </w:r>
    </w:p>
    <w:p>
      <w:pPr>
        <w:numPr>
          <w:ilvl w:val="0"/>
          <w:numId w:val="1001"/>
        </w:numPr>
        <w:pStyle w:val="Compact"/>
      </w:pPr>
      <w:r>
        <w:rPr>
          <w:bCs/>
          <w:b/>
        </w:rPr>
        <w:t xml:space="preserve">Force Majeure:</w:t>
      </w:r>
      <w:r>
        <w:t xml:space="preserve"> </w:t>
      </w:r>
      <w:r>
        <w:t xml:space="preserve">Neither party shall be held liable for delays or failures in performance resulting from events beyond reasonable control, including but not limited to civil unrest, government-imposed restrictions on press access in Israel Jerusalem, or natural disasters.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Israel. Any disputes arising from this Purchase Order shall be subject to the exclusive jurisdiction of the competent courts in Israel Jerusalem.</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be liable for all items already delivered and services already rendered to the Journalist.</w:t>
      </w:r>
    </w:p>
    <w:p>
      <w:pPr>
        <w:pStyle w:val="FirstParagraph"/>
      </w:pPr>
      <w:r>
        <w:t xml:space="preserve">5. Authorization &amp; Signatures</w:t>
      </w:r>
    </w:p>
    <w:p>
      <w:pPr>
        <w:pStyle w:val="BodyText"/>
      </w:pPr>
      <w:r>
        <w:rPr>
          <w:bCs/>
          <w:b/>
        </w:rPr>
        <w:t xml:space="preserve">For and on behalf of the Buyer:</w:t>
      </w:r>
      <w:r>
        <w:br/>
      </w:r>
      <w:r>
        <w:t xml:space="preserve">Jerusalem Media Press Cooperative Ltd.</w:t>
      </w:r>
    </w:p>
    <w:p>
      <w:pPr>
        <w:pStyle w:val="BodyText"/>
      </w:pPr>
      <w:r>
        <w:t xml:space="preserve">Name: David Ben-Ami</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and on behalf of the Seller:</w:t>
      </w:r>
      <w:r>
        <w:br/>
      </w:r>
      <w:r>
        <w:t xml:space="preserve">Levant Professional Media Supply Co.</w:t>
      </w:r>
    </w:p>
    <w:p>
      <w:pPr>
        <w:pStyle w:val="BodyText"/>
      </w:pPr>
      <w:r>
        <w:t xml:space="preserve">Name: Sarah Cohen-Levi</w:t>
      </w:r>
      <w:r>
        <w:br/>
      </w:r>
      <w:r>
        <w:t xml:space="preserve">Title: Account Manager, Israel Jerusalem Region</w:t>
      </w:r>
      <w:r>
        <w:br/>
      </w:r>
      <w:r>
        <w:t xml:space="preserve">Signature: _________________________</w:t>
      </w:r>
      <w:r>
        <w:br/>
      </w:r>
      <w:r>
        <w:t xml:space="preserve">Date: _________________________</w:t>
      </w:r>
    </w:p>
    <w:p>
      <w:pPr>
        <w:pStyle w:val="BodyText"/>
      </w:pPr>
      <w:r>
        <w:t xml:space="preserve">This Purchase Order (PO-ILJ-2025-04872) is a binding commercial document issued for the procurement of services and equipment supporting a Journalist operating in Israel Jerusalem. All references to Israel Jerusalem pertain to the municipal and geographic jurisdiction of the City of Jerusalem, State of Israel. This document is valid only when signed by both authorized parties. © 2025 Jerusalem Media Press Cooperative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Israel Jerusalem</dc:title>
  <dc:creator/>
  <dc:language>en</dc:language>
  <cp:keywords/>
  <dcterms:created xsi:type="dcterms:W3CDTF">2026-10-10T06:44:17Z</dcterms:created>
  <dcterms:modified xsi:type="dcterms:W3CDTF">2026-10-10T06:44:17Z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