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PO No: MCA-JRN-2025-0047</w:t>
      </w:r>
    </w:p>
    <w:p>
      <w:pPr>
        <w:pStyle w:val="BodyText"/>
      </w:pPr>
      <w:r>
        <w:t xml:space="preserve">Date of Issue: 15 June 2025</w:t>
      </w:r>
    </w:p>
    <w:p>
      <w:pPr>
        <w:pStyle w:val="BodyText"/>
      </w:pPr>
      <w:r>
        <w:t xml:space="preserve">Place of Execution: Casablanca, Morocco</w:t>
      </w:r>
    </w:p>
    <w:p>
      <w:pPr>
        <w:pStyle w:val="BodyText"/>
      </w:pPr>
      <w:r>
        <w:t xml:space="preserve">Journalist Services Contract</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Atlas Media Group SARL</w:t>
      </w:r>
    </w:p>
    <w:p>
      <w:pPr>
        <w:pStyle w:val="BodyText"/>
      </w:pPr>
      <w:r>
        <w:rPr>
          <w:bCs/>
          <w:b/>
        </w:rPr>
        <w:t xml:space="preserve">Address:</w:t>
      </w:r>
      <w:r>
        <w:t xml:space="preserve"> </w:t>
      </w:r>
      <w:r>
        <w:t xml:space="preserve">42 Boulevard Mohammed V, Maârif District, Casablanca 20250, Morocco</w:t>
      </w:r>
    </w:p>
    <w:p>
      <w:pPr>
        <w:pStyle w:val="BodyText"/>
      </w:pPr>
      <w:r>
        <w:rPr>
          <w:bCs/>
          <w:b/>
        </w:rPr>
        <w:t xml:space="preserve">RC No:</w:t>
      </w:r>
      <w:r>
        <w:t xml:space="preserve"> </w:t>
      </w:r>
      <w:r>
        <w:t xml:space="preserve">458213-Casa</w:t>
      </w:r>
    </w:p>
    <w:p>
      <w:pPr>
        <w:pStyle w:val="BodyText"/>
      </w:pPr>
      <w:r>
        <w:rPr>
          <w:bCs/>
          <w:b/>
        </w:rPr>
        <w:t xml:space="preserve">ICE:</w:t>
      </w:r>
      <w:r>
        <w:t xml:space="preserve"> </w:t>
      </w:r>
      <w:r>
        <w:t xml:space="preserve">002345678000091</w:t>
      </w:r>
    </w:p>
    <w:p>
      <w:pPr>
        <w:pStyle w:val="BodyText"/>
      </w:pPr>
      <w:r>
        <w:rPr>
          <w:bCs/>
          <w:b/>
        </w:rPr>
        <w:t xml:space="preserve">Contact:</w:t>
      </w:r>
      <w:r>
        <w:t xml:space="preserve"> </w:t>
      </w:r>
      <w:r>
        <w:t xml:space="preserve">Mr. Youssef El Amrani, Procurement Director</w:t>
      </w:r>
    </w:p>
    <w:p>
      <w:pPr>
        <w:pStyle w:val="BodyText"/>
      </w:pPr>
      <w:r>
        <w:rPr>
          <w:bCs/>
          <w:b/>
        </w:rPr>
        <w:t xml:space="preserve">Email:</w:t>
      </w:r>
      <w:r>
        <w:t xml:space="preserve"> </w:t>
      </w:r>
      <w:r>
        <w:t xml:space="preserve">procurement@atlasmediagroup.ma</w:t>
      </w:r>
    </w:p>
    <w:p>
      <w:pPr>
        <w:pStyle w:val="BodyText"/>
      </w:pPr>
      <w:r>
        <w:rPr>
          <w:bCs/>
          <w:b/>
        </w:rPr>
        <w:t xml:space="preserve">Phone:</w:t>
      </w:r>
      <w:r>
        <w:t xml:space="preserve"> </w:t>
      </w:r>
      <w:r>
        <w:t xml:space="preserve">+212 522-334-455</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Ms. Salma Benkirane, Independent Journalist</w:t>
      </w:r>
    </w:p>
    <w:p>
      <w:pPr>
        <w:pStyle w:val="BodyText"/>
      </w:pPr>
      <w:r>
        <w:rPr>
          <w:bCs/>
          <w:b/>
        </w:rPr>
        <w:t xml:space="preserve">Address:</w:t>
      </w:r>
      <w:r>
        <w:t xml:space="preserve"> </w:t>
      </w:r>
      <w:r>
        <w:t xml:space="preserve">18 Rue Ibnou Sina, Gauthier District, Casablanca 20000, Morocco</w:t>
      </w:r>
    </w:p>
    <w:p>
      <w:pPr>
        <w:pStyle w:val="BodyText"/>
      </w:pPr>
      <w:r>
        <w:rPr>
          <w:bCs/>
          <w:b/>
        </w:rPr>
        <w:t xml:space="preserve">CIN:</w:t>
      </w:r>
      <w:r>
        <w:t xml:space="preserve"> </w:t>
      </w:r>
      <w:r>
        <w:t xml:space="preserve">BE123456</w:t>
      </w:r>
    </w:p>
    <w:p>
      <w:pPr>
        <w:pStyle w:val="BodyText"/>
      </w:pPr>
      <w:r>
        <w:rPr>
          <w:bCs/>
          <w:b/>
        </w:rPr>
        <w:t xml:space="preserve">Press Card No:</w:t>
      </w:r>
      <w:r>
        <w:t xml:space="preserve"> </w:t>
      </w:r>
      <w:r>
        <w:t xml:space="preserve">P-2024-08834 (Issued by the Ministry of Youth, Culture and Communication, Kingdom of Morocco)</w:t>
      </w:r>
    </w:p>
    <w:p>
      <w:pPr>
        <w:pStyle w:val="BodyText"/>
      </w:pPr>
      <w:r>
        <w:rPr>
          <w:bCs/>
          <w:b/>
        </w:rPr>
        <w:t xml:space="preserve">Contact:</w:t>
      </w:r>
      <w:r>
        <w:t xml:space="preserve"> </w:t>
      </w:r>
      <w:r>
        <w:t xml:space="preserve">Ms. Salma Benkirane</w:t>
      </w:r>
    </w:p>
    <w:p>
      <w:pPr>
        <w:pStyle w:val="BodyText"/>
      </w:pPr>
      <w:r>
        <w:rPr>
          <w:bCs/>
          <w:b/>
        </w:rPr>
        <w:t xml:space="preserve">Email:</w:t>
      </w:r>
      <w:r>
        <w:t xml:space="preserve"> </w:t>
      </w:r>
      <w:r>
        <w:t xml:space="preserve">s.benkirane.journalist@gmail.com</w:t>
      </w:r>
    </w:p>
    <w:p>
      <w:pPr>
        <w:pStyle w:val="BodyText"/>
      </w:pPr>
      <w:r>
        <w:rPr>
          <w:bCs/>
          <w:b/>
        </w:rPr>
        <w:t xml:space="preserve">Phone:</w:t>
      </w:r>
      <w:r>
        <w:t xml:space="preserve"> </w:t>
      </w:r>
      <w:r>
        <w:t xml:space="preserve">+212 661-789-234</w:t>
      </w:r>
    </w:p>
    <w:bookmarkEnd w:id="22"/>
    <w:bookmarkStart w:id="23" w:name="Xe04ea0456d6be4ae0b1c270097b1a7390715927"/>
    <w:p>
      <w:pPr>
        <w:pStyle w:val="Heading2"/>
      </w:pPr>
      <w:r>
        <w:t xml:space="preserve">Description of Purchase Order – Journalist Services in Morocco Casablanca</w:t>
      </w:r>
    </w:p>
    <w:p>
      <w:pPr>
        <w:pStyle w:val="FirstParagraph"/>
      </w:pPr>
      <w:r>
        <w:t xml:space="preserve">This Purchase Order is issued by Atlas Media Group SARL, a media production company headquartered in Casablanca, Morocco, to engage the services of Ms. Salma Benkirane, a credentialed and licensed Journalist operating within the Kingdom of Morocco. The scope of this Purchase Order covers the provision of professional journalistic services, including but not limited to on-site reporting, editorial writing, investigative research, and multimedia content production, to be carried out exclusively within the city of Casablanca and its surrounding metropolitan area in Morocco. The Journalist shall comply with all applicable Moroccan press laws, including the Press and Publication Law No. 88.13, and shall maintain full professional conduct consistent with the ethical standards of the Moroccan journalism profession.</w:t>
      </w:r>
    </w:p>
    <w:bookmarkEnd w:id="23"/>
    <w:bookmarkStart w:id="24" w:name="line-items-scope-of-journalist-services"/>
    <w:p>
      <w:pPr>
        <w:pStyle w:val="Heading2"/>
      </w:pPr>
      <w:r>
        <w:t xml:space="preserve">Line Items – Scope of Journalist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On-site journalistic reporting and editorial coverage of the Casablanca International Business Forum, including live dispatches, written articles, and photographic documentation. The Journalist shall produce a minimum of three (3) long-form articles (each exceeding 1,500 words) and five (5) short news briefs for publication in the buyer's digital and print media outlets.</w:t>
            </w:r>
          </w:p>
        </w:tc>
        <w:tc>
          <w:tcPr/>
          <w:p>
            <w:pPr>
              <w:pStyle w:val="Compact"/>
              <w:jc w:val="left"/>
            </w:pPr>
            <w:r>
              <w:t xml:space="preserve">3 days</w:t>
            </w:r>
          </w:p>
        </w:tc>
        <w:tc>
          <w:tcPr/>
          <w:p>
            <w:pPr>
              <w:pStyle w:val="Compact"/>
              <w:jc w:val="left"/>
            </w:pPr>
            <w:r>
              <w:t xml:space="preserve">Day</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Investigative journalism research and reporting on urban development projects in the Casablanca metropolitan region. The Journalist shall conduct interviews with no fewer than eight (8) relevant stakeholders, compile findings, and deliver a comprehensive investigative report of approximately 5,000 words, accompanied by supporting documentation and verified source references.</w:t>
            </w:r>
          </w:p>
        </w:tc>
        <w:tc>
          <w:tcPr/>
          <w:p>
            <w:pPr>
              <w:pStyle w:val="Compact"/>
              <w:jc w:val="left"/>
            </w:pPr>
            <w:r>
              <w:t xml:space="preserve">1 report</w:t>
            </w:r>
          </w:p>
        </w:tc>
        <w:tc>
          <w:tcPr/>
          <w:p>
            <w:pPr>
              <w:pStyle w:val="Compact"/>
              <w:jc w:val="left"/>
            </w:pPr>
            <w:r>
              <w:t xml:space="preserve">Project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Production of two (2) multimedia journalistic segments (audio-visual, each 10 minutes in duration) covering cultural heritage sites in Casablanca, Morocco. The Journalist shall handle scriptwriting, on-camera narration, field recording, and basic post-production editing. Final deliverables shall be provided in MP4 and WAV formats.</w:t>
            </w:r>
          </w:p>
        </w:tc>
        <w:tc>
          <w:tcPr/>
          <w:p>
            <w:pPr>
              <w:pStyle w:val="Compact"/>
              <w:jc w:val="left"/>
            </w:pPr>
            <w:r>
              <w:t xml:space="preserve">2 segments</w:t>
            </w:r>
          </w:p>
        </w:tc>
        <w:tc>
          <w:tcPr/>
          <w:p>
            <w:pPr>
              <w:pStyle w:val="Compact"/>
              <w:jc w:val="left"/>
            </w:pPr>
            <w:r>
              <w:t xml:space="preserve">Segment</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Weekly journalistic column writing for the buyer's Casablanca-based weekly publication. The Journalist shall author one (1) opinion and analysis column per week (minimum 800 words) on topics related to Moroccan media landscape, press freedom, and regional news. This line item covers a period of twelve (12) consecutive weeks.</w:t>
            </w:r>
          </w:p>
        </w:tc>
        <w:tc>
          <w:tcPr/>
          <w:p>
            <w:pPr>
              <w:pStyle w:val="Compact"/>
              <w:jc w:val="left"/>
            </w:pPr>
            <w:r>
              <w:t xml:space="preserve">12 columns</w:t>
            </w:r>
          </w:p>
        </w:tc>
        <w:tc>
          <w:tcPr/>
          <w:p>
            <w:pPr>
              <w:pStyle w:val="Compact"/>
              <w:jc w:val="left"/>
            </w:pPr>
            <w:r>
              <w:t xml:space="preserve">Column</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05</w:t>
            </w:r>
          </w:p>
        </w:tc>
        <w:tc>
          <w:tcPr/>
          <w:p>
            <w:pPr>
              <w:pStyle w:val="Compact"/>
              <w:jc w:val="left"/>
            </w:pPr>
            <w:r>
              <w:t xml:space="preserve">Travel, transportation, and fieldwork expenses incurred by the Journalist while performing duties under this Purchase Order within the Casablanca urban area and the greater Casablanca-Settat region of Morocco. Includes fuel, public transit, and local accommodation for overnight assignments exceeding eight (8) hours.</w:t>
            </w:r>
          </w:p>
        </w:tc>
        <w:tc>
          <w:tcPr/>
          <w:p>
            <w:pPr>
              <w:pStyle w:val="Compact"/>
              <w:jc w:val="left"/>
            </w:pPr>
            <w:r>
              <w:t xml:space="preserve">Estimated</w:t>
            </w:r>
          </w:p>
        </w:tc>
        <w:tc>
          <w:tcPr/>
          <w:p>
            <w:pPr>
              <w:pStyle w:val="Compact"/>
              <w:jc w:val="left"/>
            </w:pPr>
            <w:r>
              <w:t xml:space="preserve">Flat</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(MAD)</w:t>
            </w:r>
          </w:p>
        </w:tc>
        <w:tc>
          <w:tcPr/>
          <w:p>
            <w:pPr>
              <w:pStyle w:val="Compact"/>
              <w:jc w:val="right"/>
            </w:pPr>
            <w:r>
              <w:t xml:space="preserve">76,400.00</w:t>
            </w:r>
          </w:p>
        </w:tc>
      </w:tr>
      <w:tr>
        <w:tc>
          <w:tcPr/>
          <w:p>
            <w:pPr>
              <w:pStyle w:val="Compact"/>
              <w:jc w:val="left"/>
            </w:pPr>
            <w:r>
              <w:t xml:space="preserve">VAT (20% – Moroccan Value Added Tax)</w:t>
            </w:r>
          </w:p>
        </w:tc>
        <w:tc>
          <w:tcPr/>
          <w:p>
            <w:pPr>
              <w:pStyle w:val="Compact"/>
              <w:jc w:val="right"/>
            </w:pPr>
            <w:r>
              <w:t xml:space="preserve">15,280.00</w:t>
            </w:r>
          </w:p>
        </w:tc>
      </w:tr>
      <w:tr>
        <w:tc>
          <w:tcPr/>
          <w:p>
            <w:pPr>
              <w:pStyle w:val="Compact"/>
              <w:jc w:val="left"/>
            </w:pPr>
            <w:r>
              <w:t xml:space="preserve">Grand Total (MAD)</w:t>
            </w:r>
          </w:p>
        </w:tc>
        <w:tc>
          <w:tcPr/>
          <w:p>
            <w:pPr>
              <w:pStyle w:val="Compact"/>
              <w:jc w:val="right"/>
            </w:pPr>
            <w:r>
              <w:t xml:space="preserve">91,680.00</w:t>
            </w:r>
          </w:p>
        </w:tc>
      </w:tr>
      <w:tr>
        <w:tc>
          <w:tcPr/>
          <w:p>
            <w:pPr>
              <w:pStyle w:val="Compact"/>
              <w:jc w:val="left"/>
            </w:pPr>
            <w:r>
              <w:t xml:space="preserve">Grand Total in Words</w:t>
            </w:r>
          </w:p>
        </w:tc>
        <w:tc>
          <w:tcPr/>
          <w:p>
            <w:pPr>
              <w:pStyle w:val="Compact"/>
              <w:jc w:val="right"/>
            </w:pPr>
            <w:r>
              <w:t xml:space="preserve">Ninety-One Thousand Six Hundred and Eighty Moroccan Dirhams</w:t>
            </w:r>
          </w:p>
        </w:tc>
      </w:tr>
    </w:tbl>
    <w:bookmarkEnd w:id="24"/>
    <w:bookmarkStart w:id="25" w:name="Xde1b1aa910af0d218dd23eb59edb0f3a99f22fc"/>
    <w:p>
      <w:pPr>
        <w:pStyle w:val="Heading2"/>
      </w:pPr>
      <w:r>
        <w:t xml:space="preserve">Terms and Conditions of This Purchase Order</w:t>
      </w:r>
    </w:p>
    <w:p>
      <w:pPr>
        <w:pStyle w:val="FirstParagraph"/>
      </w:pPr>
      <w:r>
        <w:rPr>
          <w:bCs/>
          <w:b/>
        </w:rPr>
        <w:t xml:space="preserve">1. Governing Law and Jurisdiction:</w:t>
      </w:r>
      <w:r>
        <w:t xml:space="preserve"> </w:t>
      </w:r>
      <w:r>
        <w:t xml:space="preserve">This Purchase Order shall be governed by and construed in accordance with the laws of the Kingdom of Morocco, including the Moroccan Code of Obligations and Contracts (Code des Obligations et des Contrats) and the Press and Publication Law No. 88.13. Any disputes arising from or in connection with this Purchase Order shall be subject to the exclusive jurisdiction of the competent courts of Casablanca, Morocco.</w:t>
      </w:r>
    </w:p>
    <w:p>
      <w:pPr>
        <w:pStyle w:val="BodyText"/>
      </w:pPr>
      <w:r>
        <w:rPr>
          <w:bCs/>
          <w:b/>
        </w:rPr>
        <w:t xml:space="preserve">2. Professional Qualification of the Journalist:</w:t>
      </w:r>
      <w:r>
        <w:t xml:space="preserve"> </w:t>
      </w:r>
      <w:r>
        <w:t xml:space="preserve">The Supplier, Ms. Salma Benkirane, warrants that she holds a valid Moroccan press card (Carte de Presse) issued by the relevant governmental authority and that she is in good standing with the Moroccan press regulatory body. The Journalist shall maintain this qualification for the entire duration of the engagement specified in this Purchase Order. Failure to maintain valid credentials shall constitute grounds for immediate termination of this Purchase Order.</w:t>
      </w:r>
    </w:p>
    <w:p>
      <w:pPr>
        <w:pStyle w:val="BodyText"/>
      </w:pPr>
      <w:r>
        <w:rPr>
          <w:bCs/>
          <w:b/>
        </w:rPr>
        <w:t xml:space="preserve">3. Delivery and Acceptance:</w:t>
      </w:r>
      <w:r>
        <w:t xml:space="preserve"> </w:t>
      </w:r>
      <w:r>
        <w:t xml:space="preserve">All journalistic deliverables, including written articles, investigative reports, multimedia segments, and weekly columns, shall be submitted to the Purchasing Party's editorial office in Casablanca no later than the deadlines specified in the attached project schedule. The Purchasing Party shall have a period of five (5) business days to review and accept or request revisions to each deliverable. Acceptance shall be communicated in writing via email.</w:t>
      </w:r>
    </w:p>
    <w:p>
      <w:pPr>
        <w:pStyle w:val="BodyText"/>
      </w:pPr>
      <w:r>
        <w:rPr>
          <w:bCs/>
          <w:b/>
        </w:rPr>
        <w:t xml:space="preserve">4. Payment Terms:</w:t>
      </w:r>
      <w:r>
        <w:t xml:space="preserve"> </w:t>
      </w:r>
      <w:r>
        <w:t xml:space="preserve">Payment under this Purchase Order shall be made in two (2) installments. The first installment of fifty percent (50%) of the Grand Total, amounting to MAD 45,840.00, shall be due within fifteen (15) calendar days of the date of this Purchase Order. The second installment of fifty percent (50%), amounting to MAD 45,840.00, shall be due within ten (10) business days following the final acceptance of all deliverables. Payment shall be made via bank transfer to the Journalist's designated account at a Moroccan financial institution. All amounts are denominated in Moroccan Dirhams (MAD) and are inclusive of applicable Moroccan taxes as itemized above.</w:t>
      </w:r>
    </w:p>
    <w:p>
      <w:pPr>
        <w:pStyle w:val="BodyText"/>
      </w:pPr>
      <w:r>
        <w:rPr>
          <w:bCs/>
          <w:b/>
        </w:rPr>
        <w:t xml:space="preserve">5. Intellectual Property and Rights:</w:t>
      </w:r>
      <w:r>
        <w:t xml:space="preserve"> </w:t>
      </w:r>
      <w:r>
        <w:t xml:space="preserve">Upon full payment, all journalistic content produced under this Purchase Order, including but not limited to written articles, photographs, audio recordings, video footage, and investigative reports, shall become the exclusive property of Atlas Media Group SARL. The Journalist retains the right to be credited as the author or creator of the work in all publications and broadcasts. The Journalist shall not sell, license, or distribute the content to any third party without prior written consent from the Purchasing Party.</w:t>
      </w:r>
    </w:p>
    <w:p>
      <w:pPr>
        <w:pStyle w:val="BodyText"/>
      </w:pPr>
      <w:r>
        <w:rPr>
          <w:bCs/>
          <w:b/>
        </w:rPr>
        <w:t xml:space="preserve">6. Confidentiality and Ethical Standards:</w:t>
      </w:r>
      <w:r>
        <w:t xml:space="preserve"> </w:t>
      </w:r>
      <w:r>
        <w:t xml:space="preserve">The Journalist agrees to maintain strict confidentiality regarding any proprietary information, unpublished data, or internal communications of the Purchasing Party obtained during the course of this engagement. The Journalist shall adhere to the Code of Ethics of the Moroccan press and shall not engage in any form of conflict of interest, plagiarism, or fabrication of information. All sources cited in journalistic deliverables shall be verifiable and in compliance with Moroccan data protection regulations.</w:t>
      </w:r>
    </w:p>
    <w:p>
      <w:pPr>
        <w:pStyle w:val="BodyText"/>
      </w:pPr>
      <w:r>
        <w:rPr>
          <w:bCs/>
          <w:b/>
        </w:rPr>
        <w:t xml:space="preserve">7. Cancellation and Termination:</w:t>
      </w:r>
      <w:r>
        <w:t xml:space="preserve"> </w:t>
      </w:r>
      <w:r>
        <w:t xml:space="preserve">Either party may terminate this Purchase Order by providing thirty (30) days' written notice to the other party. In the event of early termination by the Purchasing Party for convenience, the Journalist shall be compensated for all services rendered up to the date of termination, plus a cancellation fee of ten percent (10%) of the remaining contract value. Termination due to the Journalist's breach of professional ethics or failure to deliver agreed-upon content shall not entitle the Journalist to any further compensation.</w:t>
      </w:r>
    </w:p>
    <w:p>
      <w:pPr>
        <w:pStyle w:val="BodyText"/>
      </w:pPr>
      <w:r>
        <w:rPr>
          <w:bCs/>
          <w:b/>
        </w:rPr>
        <w:t xml:space="preserve">8. Force Majeure:</w:t>
      </w:r>
      <w:r>
        <w:t xml:space="preserve"> </w:t>
      </w:r>
      <w:r>
        <w:t xml:space="preserve">Neither party shall be liable for failure to perform obligations under this Purchase Order if such failure is caused by events beyond reasonable control, including but not limited to natural disasters, government-imposed restrictions, civil unrest in Casablanca or elsewhere in Morocco, or pandemics, provided that the affected party notifies the other in writing within forty-eight (48) hours of the occurrence.</w:t>
      </w:r>
    </w:p>
    <w:bookmarkEnd w:id="25"/>
    <w:bookmarkStart w:id="26" w:name="authorization-and-signatures"/>
    <w:p>
      <w:pPr>
        <w:pStyle w:val="Heading2"/>
      </w:pPr>
      <w:r>
        <w:t xml:space="preserve">Authorization and Signatures</w:t>
      </w:r>
    </w:p>
    <w:p>
      <w:pPr>
        <w:pStyle w:val="FirstParagraph"/>
      </w:pPr>
      <w:r>
        <w:rPr>
          <w:bCs/>
          <w:b/>
        </w:rPr>
        <w:t xml:space="preserve">For and on behalf of the Purchasing Party:</w:t>
      </w:r>
    </w:p>
    <w:p>
      <w:pPr>
        <w:pStyle w:val="BodyText"/>
      </w:pPr>
      <w:r>
        <w:t xml:space="preserve">Atlas Media Group SARL, Casablanca, Morocco</w:t>
      </w:r>
    </w:p>
    <w:p>
      <w:pPr>
        <w:pStyle w:val="BodyText"/>
      </w:pPr>
      <w:r>
        <w:t xml:space="preserve">Mr. Youssef El Amrani</w:t>
      </w:r>
    </w:p>
    <w:p>
      <w:pPr>
        <w:pStyle w:val="BodyText"/>
      </w:pPr>
      <w:r>
        <w:t xml:space="preserve">Procurement Director</w:t>
      </w:r>
    </w:p>
    <w:p>
      <w:pPr>
        <w:pStyle w:val="BodyText"/>
      </w:pPr>
      <w:r>
        <w:t xml:space="preserve">Date: _______________</w:t>
      </w:r>
    </w:p>
    <w:p>
      <w:pPr>
        <w:pStyle w:val="BodyText"/>
      </w:pPr>
      <w:r>
        <w:rPr>
          <w:bCs/>
          <w:b/>
        </w:rPr>
        <w:t xml:space="preserve">For and on behalf of the Journalist / Supplier:</w:t>
      </w:r>
    </w:p>
    <w:p>
      <w:pPr>
        <w:pStyle w:val="BodyText"/>
      </w:pPr>
      <w:r>
        <w:t xml:space="preserve">Ms. Salma Benkirane, Independent Journalist</w:t>
      </w:r>
    </w:p>
    <w:p>
      <w:pPr>
        <w:pStyle w:val="BodyText"/>
      </w:pPr>
      <w:r>
        <w:t xml:space="preserve">Ms. Salma Benkirane</w:t>
      </w:r>
    </w:p>
    <w:p>
      <w:pPr>
        <w:pStyle w:val="BodyText"/>
      </w:pPr>
      <w:r>
        <w:t xml:space="preserve">Press Card No: P-2024-08834</w:t>
      </w:r>
    </w:p>
    <w:p>
      <w:pPr>
        <w:pStyle w:val="BodyText"/>
      </w:pPr>
      <w:r>
        <w:t xml:space="preserve">Date: _______________</w:t>
      </w:r>
    </w:p>
    <w:p>
      <w:pPr>
        <w:pStyle w:val="BodyText"/>
      </w:pPr>
      <w:r>
        <w:t xml:space="preserve">This Purchase Order (PO No: MCA-JRN-2025-0047) is valid for a period of ninety (90) days from the date of issue. It is issued in two (2) original copies, one for each party. This document constitutes a binding agreement for the provision of journalist services in Casablanca, Morocco, between the parties named herein. All communications regarding this Purchase Order shall be directed to the addresses listed above.</w:t>
      </w:r>
    </w:p>
    <w:p>
      <w:pPr>
        <w:pStyle w:val="BodyText"/>
      </w:pPr>
      <w:r>
        <w:t xml:space="preserve">Atlas Media Group SARL — Casablanca, Morocco — PO Ref: MCA-JRN-2025-0047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Morocco Casablanca</dc:title>
  <dc:creator/>
  <dc:language>en</dc:language>
  <cp:keywords/>
  <dcterms:created xsi:type="dcterms:W3CDTF">2026-10-10T09:12:30Z</dcterms:created>
  <dcterms:modified xsi:type="dcterms:W3CDTF">2026-10-10T09:12:30Z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