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Journalist</w:t>
      </w:r>
      <w:r>
        <w:t xml:space="preserve"> </w:t>
      </w:r>
      <w:r>
        <w:t xml:space="preserve">Services</w:t>
      </w:r>
      <w:r>
        <w:t xml:space="preserve"> </w:t>
      </w:r>
      <w:r>
        <w:t xml:space="preserve">-</w:t>
      </w:r>
      <w:r>
        <w:t xml:space="preserve"> </w:t>
      </w:r>
      <w:r>
        <w:t xml:space="preserve">Pakistan</w:t>
      </w:r>
      <w:r>
        <w:t xml:space="preserve"> </w:t>
      </w:r>
      <w:r>
        <w:t xml:space="preserve">Islamabad</w:t>
      </w:r>
    </w:p>
    <w:bookmarkStart w:id="20" w:name="purchase-order"/>
    <w:p>
      <w:pPr>
        <w:pStyle w:val="Heading1"/>
      </w:pPr>
      <w:r>
        <w:t xml:space="preserve">PURCHASE ORDER</w:t>
      </w:r>
    </w:p>
    <w:p>
      <w:pPr>
        <w:pStyle w:val="FirstParagraph"/>
      </w:pPr>
      <w:r>
        <w:t xml:space="preserve">Journalist Engagement &amp; Media Services Procurement</w:t>
      </w:r>
    </w:p>
    <w:p>
      <w:pPr>
        <w:pStyle w:val="BodyText"/>
      </w:pPr>
      <w:r>
        <w:t xml:space="preserve">Issued in Pakistan Islamabad</w:t>
      </w:r>
    </w:p>
    <w:bookmarkEnd w:id="20"/>
    <w:bookmarkStart w:id="21" w:name="issuing-organization-buyer"/>
    <w:p>
      <w:pPr>
        <w:pStyle w:val="Heading3"/>
      </w:pPr>
      <w:r>
        <w:t xml:space="preserve">Issuing Organization (Buyer)</w:t>
      </w:r>
    </w:p>
    <w:p>
      <w:pPr>
        <w:pStyle w:val="FirstParagraph"/>
      </w:pPr>
      <w:r>
        <w:rPr>
          <w:bCs/>
          <w:b/>
        </w:rPr>
        <w:t xml:space="preserve">Capital Media &amp; Communications Pvt. Ltd.</w:t>
      </w:r>
      <w:r>
        <w:br/>
      </w:r>
      <w:r>
        <w:t xml:space="preserve">Office No. 14, 2nd Floor, Blue Area Commercial Complex</w:t>
      </w:r>
      <w:r>
        <w:br/>
      </w:r>
      <w:r>
        <w:t xml:space="preserve">Jinnah Avenue,</w:t>
      </w:r>
      <w:r>
        <w:t xml:space="preserve"> </w:t>
      </w:r>
      <w:r>
        <w:t xml:space="preserve">Pakistan Islamabad</w:t>
      </w:r>
      <w:r>
        <w:br/>
      </w:r>
      <w:r>
        <w:t xml:space="preserve">Phone: +92-51-227-XXXX</w:t>
      </w:r>
      <w:r>
        <w:br/>
      </w:r>
      <w:r>
        <w:t xml:space="preserve">Email: procurement@capitalmedia.pk</w:t>
      </w:r>
      <w:r>
        <w:br/>
      </w:r>
      <w:r>
        <w:t xml:space="preserve">NTN: 41200-XXXXXX-X</w:t>
      </w:r>
      <w:r>
        <w:br/>
      </w:r>
      <w:r>
        <w:t xml:space="preserve">SECP Registration: 1234567</w:t>
      </w:r>
    </w:p>
    <w:bookmarkEnd w:id="21"/>
    <w:bookmarkStart w:id="22" w:name="service-provider-vendor"/>
    <w:p>
      <w:pPr>
        <w:pStyle w:val="Heading3"/>
      </w:pPr>
      <w:r>
        <w:t xml:space="preserve">Service Provider (Vendor)</w:t>
      </w:r>
    </w:p>
    <w:p>
      <w:pPr>
        <w:pStyle w:val="FirstParagraph"/>
      </w:pPr>
      <w:r>
        <w:rPr>
          <w:bCs/>
          <w:b/>
        </w:rPr>
        <w:t xml:space="preserve">Mr. Ahmed Raza Khan</w:t>
      </w:r>
      <w:r>
        <w:br/>
      </w:r>
      <w:r>
        <w:t xml:space="preserve">Freelance</w:t>
      </w:r>
      <w:r>
        <w:t xml:space="preserve"> </w:t>
      </w:r>
      <w:r>
        <w:t xml:space="preserve">Journalist</w:t>
      </w:r>
      <w:r>
        <w:t xml:space="preserve"> </w:t>
      </w:r>
      <w:r>
        <w:t xml:space="preserve">&amp; Senior Correspondent</w:t>
      </w:r>
      <w:r>
        <w:br/>
      </w:r>
      <w:r>
        <w:t xml:space="preserve">House 27, Street 9, F-7/3</w:t>
      </w:r>
      <w:r>
        <w:br/>
      </w:r>
      <w:r>
        <w:t xml:space="preserve">Pakistan Islamabad</w:t>
      </w:r>
      <w:r>
        <w:br/>
      </w:r>
      <w:r>
        <w:t xml:space="preserve">Phone: +92-300-XXXXXXX</w:t>
      </w:r>
      <w:r>
        <w:br/>
      </w:r>
      <w:r>
        <w:t xml:space="preserve">Email: ahmed.raza.journalist@gmail.com</w:t>
      </w:r>
      <w:r>
        <w:br/>
      </w:r>
      <w:r>
        <w:t xml:space="preserve">CNIC: 35202-XXXXXXX-X</w:t>
      </w:r>
      <w:r>
        <w:br/>
      </w:r>
      <w:r>
        <w:t xml:space="preserve">Press Card No: PC-2024-XXXX</w:t>
      </w:r>
    </w:p>
    <w:bookmarkEnd w:id="22"/>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Purchase Order No.:</w:t>
            </w:r>
          </w:p>
        </w:tc>
        <w:tc>
          <w:tcPr/>
          <w:p>
            <w:pPr>
              <w:pStyle w:val="Compact"/>
              <w:jc w:val="left"/>
            </w:pPr>
            <w:r>
              <w:t xml:space="preserve">CMC/PO/2025/00472</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Delivery Location:</w:t>
            </w:r>
          </w:p>
        </w:tc>
        <w:tc>
          <w:tcPr/>
          <w:p>
            <w:pPr>
              <w:pStyle w:val="Compact"/>
              <w:jc w:val="left"/>
            </w:pPr>
            <w:r>
              <w:t xml:space="preserve">Capital Media Office, Blue Area,</w:t>
            </w:r>
            <w:r>
              <w:t xml:space="preserve"> </w:t>
            </w:r>
            <w:r>
              <w:t xml:space="preserve">Pakistan Islamabad</w:t>
            </w:r>
          </w:p>
        </w:tc>
        <w:tc>
          <w:tcPr/>
          <w:p>
            <w:pPr>
              <w:pStyle w:val="Compact"/>
              <w:jc w:val="left"/>
            </w:pPr>
            <w:r>
              <w:t xml:space="preserve">Valid Until:</w:t>
            </w:r>
          </w:p>
        </w:tc>
        <w:tc>
          <w:tcPr/>
          <w:p>
            <w:pPr>
              <w:pStyle w:val="Compact"/>
              <w:jc w:val="left"/>
            </w:pPr>
            <w:r>
              <w:t xml:space="preserve">30 June 2025</w:t>
            </w:r>
          </w:p>
        </w:tc>
      </w:tr>
      <w:tr>
        <w:tc>
          <w:tcPr/>
          <w:p>
            <w:pPr>
              <w:pStyle w:val="Compact"/>
              <w:jc w:val="left"/>
            </w:pPr>
            <w:r>
              <w:t xml:space="preserve">Payment Terms:</w:t>
            </w:r>
          </w:p>
        </w:tc>
        <w:tc>
          <w:tcPr/>
          <w:p>
            <w:pPr>
              <w:pStyle w:val="Compact"/>
              <w:jc w:val="left"/>
            </w:pPr>
            <w:r>
              <w:t xml:space="preserve">Net 30 Days</w:t>
            </w:r>
          </w:p>
        </w:tc>
        <w:tc>
          <w:tcPr/>
          <w:p>
            <w:pPr>
              <w:pStyle w:val="Compact"/>
              <w:jc w:val="left"/>
            </w:pPr>
            <w:r>
              <w:t xml:space="preserve">Currency:</w:t>
            </w:r>
          </w:p>
        </w:tc>
        <w:tc>
          <w:tcPr/>
          <w:p>
            <w:pPr>
              <w:pStyle w:val="Compact"/>
              <w:jc w:val="left"/>
            </w:pPr>
            <w:r>
              <w:t xml:space="preserve">Pakistani Rupees (PKR)</w:t>
            </w:r>
          </w:p>
        </w:tc>
      </w:tr>
      <w:tr>
        <w:tc>
          <w:tcPr/>
          <w:p>
            <w:pPr>
              <w:pStyle w:val="Compact"/>
              <w:jc w:val="left"/>
            </w:pPr>
            <w:r>
              <w:t xml:space="preserve">Governing Law:</w:t>
            </w:r>
          </w:p>
        </w:tc>
        <w:tc>
          <w:tcPr/>
          <w:p>
            <w:pPr>
              <w:pStyle w:val="Compact"/>
              <w:jc w:val="left"/>
            </w:pPr>
            <w:r>
              <w:t xml:space="preserve">Laws of the Islamic Republic of Pakistan</w:t>
            </w:r>
          </w:p>
        </w:tc>
        <w:tc>
          <w:tcPr/>
          <w:p>
            <w:pPr>
              <w:pStyle w:val="Compact"/>
              <w:jc w:val="left"/>
            </w:pPr>
            <w:r>
              <w:t xml:space="preserve">Jurisdiction:</w:t>
            </w:r>
          </w:p>
        </w:tc>
        <w:tc>
          <w:tcPr/>
          <w:p>
            <w:pPr>
              <w:pStyle w:val="Compact"/>
              <w:jc w:val="left"/>
            </w:pPr>
            <w:r>
              <w:t xml:space="preserve">Courts of</w:t>
            </w:r>
            <w:r>
              <w:t xml:space="preserve"> </w:t>
            </w:r>
            <w:r>
              <w:t xml:space="preserve">Pakistan Islamabad</w:t>
            </w:r>
          </w:p>
        </w:tc>
      </w:tr>
    </w:tbl>
    <w:bookmarkStart w:id="23" w:name="X3086c16ba66237625bc08e2268b6cb141d7dfaa"/>
    <w:p>
      <w:pPr>
        <w:pStyle w:val="Heading2"/>
      </w:pPr>
      <w:r>
        <w:t xml:space="preserve">1. Description of Services – Journalist Engagement</w:t>
      </w:r>
    </w:p>
    <w:p>
      <w:pPr>
        <w:pStyle w:val="FirstParagraph"/>
      </w:pPr>
      <w:r>
        <w:t xml:space="preserve">This</w:t>
      </w:r>
      <w:r>
        <w:t xml:space="preserve"> </w:t>
      </w:r>
      <w:r>
        <w:t xml:space="preserve">Purchase Order</w:t>
      </w:r>
      <w:r>
        <w:t xml:space="preserve"> </w:t>
      </w:r>
      <w:r>
        <w:t xml:space="preserve">is issued by Capital Media &amp; Communications Pvt. Ltd., a registered media organization operating in</w:t>
      </w:r>
      <w:r>
        <w:t xml:space="preserve"> </w:t>
      </w:r>
      <w:r>
        <w:t xml:space="preserve">Pakistan Islamabad</w:t>
      </w:r>
      <w:r>
        <w:t xml:space="preserve">, to formally engage the services of Mr. Ahmed Raza Khan, a licensed and accredited</w:t>
      </w:r>
      <w:r>
        <w:t xml:space="preserve"> </w:t>
      </w:r>
      <w:r>
        <w:t xml:space="preserve">Journalist</w:t>
      </w:r>
      <w:r>
        <w:t xml:space="preserve"> </w:t>
      </w:r>
      <w:r>
        <w:t xml:space="preserve">holding a valid press card issued by the Press and Publication Registration Authority (PPRA) of Pakistan. The</w:t>
      </w:r>
      <w:r>
        <w:t xml:space="preserve"> </w:t>
      </w:r>
      <w:r>
        <w:t xml:space="preserve">Journalist</w:t>
      </w:r>
      <w:r>
        <w:t xml:space="preserve"> </w:t>
      </w:r>
      <w:r>
        <w:t xml:space="preserve">shall provide professional editorial, reporting, and content development services as detailed in the schedule below. This</w:t>
      </w:r>
      <w:r>
        <w:t xml:space="preserve"> </w:t>
      </w:r>
      <w:r>
        <w:t xml:space="preserve">Purchase Order</w:t>
      </w:r>
      <w:r>
        <w:t xml:space="preserve"> </w:t>
      </w:r>
      <w:r>
        <w:t xml:space="preserve">constitutes a binding agreement between the parties and shall be governed by the contractual laws applicable in</w:t>
      </w:r>
      <w:r>
        <w:t xml:space="preserve"> </w:t>
      </w:r>
      <w:r>
        <w:t xml:space="preserve">Pakistan Islamabad</w:t>
      </w:r>
      <w:r>
        <w:t xml:space="preserv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Quantity / Duration</w:t>
            </w:r>
          </w:p>
        </w:tc>
        <w:tc>
          <w:tcPr/>
          <w:p>
            <w:pPr>
              <w:pStyle w:val="Compact"/>
              <w:jc w:val="left"/>
            </w:pPr>
            <w:r>
              <w:t xml:space="preserve">Unit Rate (PKR)</w:t>
            </w:r>
          </w:p>
        </w:tc>
        <w:tc>
          <w:tcPr/>
          <w:p>
            <w:pPr>
              <w:pStyle w:val="Compact"/>
              <w:jc w:val="left"/>
            </w:pPr>
            <w:r>
              <w:t xml:space="preserve">Total Amount (PKR)</w:t>
            </w:r>
          </w:p>
        </w:tc>
      </w:tr>
      <w:tr>
        <w:tc>
          <w:tcPr/>
          <w:p>
            <w:pPr>
              <w:pStyle w:val="Compact"/>
              <w:jc w:val="left"/>
            </w:pPr>
            <w:r>
              <w:t xml:space="preserve">1</w:t>
            </w:r>
          </w:p>
        </w:tc>
        <w:tc>
          <w:tcPr/>
          <w:p>
            <w:pPr>
              <w:pStyle w:val="Compact"/>
              <w:jc w:val="left"/>
            </w:pPr>
            <w:r>
              <w:t xml:space="preserve">On-site news reporting and live coverage of the Annual National Press Conference held at the Press Club,</w:t>
            </w:r>
            <w:r>
              <w:t xml:space="preserve"> </w:t>
            </w:r>
            <w:r>
              <w:t xml:space="preserve">Pakistan Islamabad</w:t>
            </w:r>
            <w:r>
              <w:t xml:space="preserve">. The</w:t>
            </w:r>
            <w:r>
              <w:t xml:space="preserve"> </w:t>
            </w:r>
            <w:r>
              <w:t xml:space="preserve">Journalist</w:t>
            </w:r>
            <w:r>
              <w:t xml:space="preserve"> </w:t>
            </w:r>
            <w:r>
              <w:t xml:space="preserve">shall provide written reports, photo captions, and a 15-minute video summary.</w:t>
            </w:r>
          </w:p>
        </w:tc>
        <w:tc>
          <w:tcPr/>
          <w:p>
            <w:pPr>
              <w:pStyle w:val="Compact"/>
              <w:jc w:val="left"/>
            </w:pPr>
            <w:r>
              <w:t xml:space="preserve">2 Days</w:t>
            </w:r>
          </w:p>
        </w:tc>
        <w:tc>
          <w:tcPr/>
          <w:p>
            <w:pPr>
              <w:pStyle w:val="Compact"/>
              <w:jc w:val="left"/>
            </w:pPr>
            <w:r>
              <w:t xml:space="preserve">45,000</w:t>
            </w:r>
          </w:p>
        </w:tc>
        <w:tc>
          <w:tcPr/>
          <w:p>
            <w:pPr>
              <w:pStyle w:val="Compact"/>
              <w:jc w:val="left"/>
            </w:pPr>
            <w:r>
              <w:t xml:space="preserve">90,000</w:t>
            </w:r>
          </w:p>
        </w:tc>
      </w:tr>
      <w:tr>
        <w:tc>
          <w:tcPr/>
          <w:p>
            <w:pPr>
              <w:pStyle w:val="Compact"/>
              <w:jc w:val="left"/>
            </w:pPr>
            <w:r>
              <w:t xml:space="preserve">2</w:t>
            </w:r>
          </w:p>
        </w:tc>
        <w:tc>
          <w:tcPr/>
          <w:p>
            <w:pPr>
              <w:pStyle w:val="Compact"/>
              <w:jc w:val="left"/>
            </w:pPr>
            <w:r>
              <w:t xml:space="preserve">Preparation of three (3) in-depth investigative articles on urban development policies in</w:t>
            </w:r>
            <w:r>
              <w:t xml:space="preserve"> </w:t>
            </w:r>
            <w:r>
              <w:t xml:space="preserve">Pakistan Islamabad</w:t>
            </w:r>
            <w:r>
              <w:t xml:space="preserve">, including field research, interviews with government officials, and editorial review. The</w:t>
            </w:r>
            <w:r>
              <w:t xml:space="preserve"> </w:t>
            </w:r>
            <w:r>
              <w:t xml:space="preserve">Journalist</w:t>
            </w:r>
            <w:r>
              <w:t xml:space="preserve"> </w:t>
            </w:r>
            <w:r>
              <w:t xml:space="preserve">shall deliver drafts within five (5) working days per article.</w:t>
            </w:r>
          </w:p>
        </w:tc>
        <w:tc>
          <w:tcPr/>
          <w:p>
            <w:pPr>
              <w:pStyle w:val="Compact"/>
              <w:jc w:val="left"/>
            </w:pPr>
            <w:r>
              <w:t xml:space="preserve">3 Articles</w:t>
            </w:r>
          </w:p>
        </w:tc>
        <w:tc>
          <w:tcPr/>
          <w:p>
            <w:pPr>
              <w:pStyle w:val="Compact"/>
              <w:jc w:val="left"/>
            </w:pPr>
            <w:r>
              <w:t xml:space="preserve">60,000</w:t>
            </w:r>
          </w:p>
        </w:tc>
        <w:tc>
          <w:tcPr/>
          <w:p>
            <w:pPr>
              <w:pStyle w:val="Compact"/>
              <w:jc w:val="left"/>
            </w:pPr>
            <w:r>
              <w:t xml:space="preserve">180,000</w:t>
            </w:r>
          </w:p>
        </w:tc>
      </w:tr>
      <w:tr>
        <w:tc>
          <w:tcPr/>
          <w:p>
            <w:pPr>
              <w:pStyle w:val="Compact"/>
              <w:jc w:val="left"/>
            </w:pPr>
            <w:r>
              <w:t xml:space="preserve">3</w:t>
            </w:r>
          </w:p>
        </w:tc>
        <w:tc>
          <w:tcPr/>
          <w:p>
            <w:pPr>
              <w:pStyle w:val="Compact"/>
              <w:jc w:val="left"/>
            </w:pPr>
            <w:r>
              <w:t xml:space="preserve">Weekly editorial column (800–1,000 words) on media freedom and press ethics in Pakistan, to be published in the organization's digital platform. The</w:t>
            </w:r>
            <w:r>
              <w:t xml:space="preserve"> </w:t>
            </w:r>
            <w:r>
              <w:t xml:space="preserve">Journalist</w:t>
            </w:r>
            <w:r>
              <w:t xml:space="preserve"> </w:t>
            </w:r>
            <w:r>
              <w:t xml:space="preserve">shall submit one (1) column per week for a period of eight (8) weeks.</w:t>
            </w:r>
          </w:p>
        </w:tc>
        <w:tc>
          <w:tcPr/>
          <w:p>
            <w:pPr>
              <w:pStyle w:val="Compact"/>
              <w:jc w:val="left"/>
            </w:pPr>
            <w:r>
              <w:t xml:space="preserve">8 Weeks</w:t>
            </w:r>
          </w:p>
        </w:tc>
        <w:tc>
          <w:tcPr/>
          <w:p>
            <w:pPr>
              <w:pStyle w:val="Compact"/>
              <w:jc w:val="left"/>
            </w:pPr>
            <w:r>
              <w:t xml:space="preserve">25,000</w:t>
            </w:r>
          </w:p>
        </w:tc>
        <w:tc>
          <w:tcPr/>
          <w:p>
            <w:pPr>
              <w:pStyle w:val="Compact"/>
              <w:jc w:val="left"/>
            </w:pPr>
            <w:r>
              <w:t xml:space="preserve">200,000</w:t>
            </w:r>
          </w:p>
        </w:tc>
      </w:tr>
      <w:tr>
        <w:tc>
          <w:tcPr/>
          <w:p>
            <w:pPr>
              <w:pStyle w:val="Compact"/>
              <w:jc w:val="left"/>
            </w:pPr>
            <w:r>
              <w:t xml:space="preserve">4</w:t>
            </w:r>
          </w:p>
        </w:tc>
        <w:tc>
          <w:tcPr/>
          <w:p>
            <w:pPr>
              <w:pStyle w:val="Compact"/>
              <w:jc w:val="left"/>
            </w:pPr>
            <w:r>
              <w:t xml:space="preserve">Attendance and live reporting at the Federal Parliamentary Session in the National Assembly,</w:t>
            </w:r>
            <w:r>
              <w:t xml:space="preserve"> </w:t>
            </w:r>
            <w:r>
              <w:t xml:space="preserve">Pakistan Islamabad</w:t>
            </w:r>
            <w:r>
              <w:t xml:space="preserve">. The</w:t>
            </w:r>
            <w:r>
              <w:t xml:space="preserve"> </w:t>
            </w:r>
            <w:r>
              <w:t xml:space="preserve">Journalist</w:t>
            </w:r>
            <w:r>
              <w:t xml:space="preserve"> </w:t>
            </w:r>
            <w:r>
              <w:t xml:space="preserve">shall provide real-time updates, post-session analysis, and a comprehensive written report within 24 hours.</w:t>
            </w:r>
          </w:p>
        </w:tc>
        <w:tc>
          <w:tcPr/>
          <w:p>
            <w:pPr>
              <w:pStyle w:val="Compact"/>
              <w:jc w:val="left"/>
            </w:pPr>
            <w:r>
              <w:t xml:space="preserve">4 Sessions</w:t>
            </w:r>
          </w:p>
        </w:tc>
        <w:tc>
          <w:tcPr/>
          <w:p>
            <w:pPr>
              <w:pStyle w:val="Compact"/>
              <w:jc w:val="left"/>
            </w:pPr>
            <w:r>
              <w:t xml:space="preserve">35,000</w:t>
            </w:r>
          </w:p>
        </w:tc>
        <w:tc>
          <w:tcPr/>
          <w:p>
            <w:pPr>
              <w:pStyle w:val="Compact"/>
              <w:jc w:val="left"/>
            </w:pPr>
            <w:r>
              <w:t xml:space="preserve">140,000</w:t>
            </w:r>
          </w:p>
        </w:tc>
      </w:tr>
      <w:tr>
        <w:tc>
          <w:tcPr/>
          <w:p>
            <w:pPr>
              <w:pStyle w:val="Compact"/>
              <w:jc w:val="left"/>
            </w:pPr>
            <w:r>
              <w:t xml:space="preserve">5</w:t>
            </w:r>
          </w:p>
        </w:tc>
        <w:tc>
          <w:tcPr/>
          <w:p>
            <w:pPr>
              <w:pStyle w:val="Compact"/>
              <w:jc w:val="left"/>
            </w:pPr>
            <w:r>
              <w:t xml:space="preserve">Production of a 20-minute documentary segment on the history of journalism in</w:t>
            </w:r>
            <w:r>
              <w:t xml:space="preserve"> </w:t>
            </w:r>
            <w:r>
              <w:t xml:space="preserve">Pakistan Islamabad</w:t>
            </w:r>
            <w:r>
              <w:t xml:space="preserve">, including scriptwriting, on-camera narration, and basic post-editing. The</w:t>
            </w:r>
            <w:r>
              <w:t xml:space="preserve"> </w:t>
            </w:r>
            <w:r>
              <w:t xml:space="preserve">Journalist</w:t>
            </w:r>
            <w:r>
              <w:t xml:space="preserve"> </w:t>
            </w:r>
            <w:r>
              <w:t xml:space="preserve">shall coordinate with the organization's production team.</w:t>
            </w:r>
          </w:p>
        </w:tc>
        <w:tc>
          <w:tcPr/>
          <w:p>
            <w:pPr>
              <w:pStyle w:val="Compact"/>
              <w:jc w:val="left"/>
            </w:pPr>
            <w:r>
              <w:t xml:space="preserve">1 Project</w:t>
            </w:r>
          </w:p>
        </w:tc>
        <w:tc>
          <w:tcPr/>
          <w:p>
            <w:pPr>
              <w:pStyle w:val="Compact"/>
              <w:jc w:val="left"/>
            </w:pPr>
            <w:r>
              <w:t xml:space="preserve">150,000</w:t>
            </w:r>
          </w:p>
        </w:tc>
        <w:tc>
          <w:tcPr/>
          <w:p>
            <w:pPr>
              <w:pStyle w:val="Compact"/>
              <w:jc w:val="left"/>
            </w:pPr>
            <w:r>
              <w:t xml:space="preserve">150,000</w:t>
            </w:r>
          </w:p>
        </w:tc>
      </w:tr>
      <w:tr>
        <w:tc>
          <w:tcPr>
            <w:gridSpan w:val="4"/>
          </w:tcPr>
          <w:p>
            <w:pPr>
              <w:pStyle w:val="Compact"/>
              <w:jc w:val="right"/>
            </w:pPr>
            <w:r>
              <w:t xml:space="preserve">Grand Total (Before Tax):</w:t>
            </w:r>
          </w:p>
        </w:tc>
        <w:tc>
          <w:tcPr/>
          <w:p>
            <w:pPr>
              <w:pStyle w:val="Compact"/>
              <w:jc w:val="left"/>
            </w:pPr>
            <w:r>
              <w:t xml:space="preserve">PKR 760,000</w:t>
            </w:r>
          </w:p>
        </w:tc>
      </w:tr>
      <w:tr>
        <w:tc>
          <w:tcPr>
            <w:gridSpan w:val="4"/>
          </w:tcPr>
          <w:p>
            <w:pPr>
              <w:pStyle w:val="Compact"/>
              <w:jc w:val="right"/>
            </w:pPr>
            <w:r>
              <w:t xml:space="preserve">Sales Tax (18% as per FBR, Pakistan):</w:t>
            </w:r>
          </w:p>
        </w:tc>
        <w:tc>
          <w:tcPr/>
          <w:p>
            <w:pPr>
              <w:pStyle w:val="Compact"/>
              <w:jc w:val="left"/>
            </w:pPr>
            <w:r>
              <w:t xml:space="preserve">PKR 136,800</w:t>
            </w:r>
          </w:p>
        </w:tc>
      </w:tr>
      <w:tr>
        <w:tc>
          <w:tcPr>
            <w:gridSpan w:val="4"/>
          </w:tcPr>
          <w:p>
            <w:pPr>
              <w:pStyle w:val="Compact"/>
              <w:jc w:val="right"/>
            </w:pPr>
            <w:r>
              <w:t xml:space="preserve">Grand Total (Inclusive of Tax):</w:t>
            </w:r>
          </w:p>
        </w:tc>
        <w:tc>
          <w:tcPr/>
          <w:p>
            <w:pPr>
              <w:pStyle w:val="Compact"/>
              <w:jc w:val="left"/>
            </w:pPr>
            <w:r>
              <w:t xml:space="preserve">PKR 896,800</w:t>
            </w:r>
          </w:p>
        </w:tc>
      </w:tr>
    </w:tbl>
    <w:bookmarkEnd w:id="23"/>
    <w:bookmarkStart w:id="24" w:name="terms-and-conditions"/>
    <w:p>
      <w:pPr>
        <w:pStyle w:val="Heading2"/>
      </w:pPr>
      <w:r>
        <w:t xml:space="preserve">2. Terms and Conditions</w:t>
      </w:r>
    </w:p>
    <w:p>
      <w:pPr>
        <w:numPr>
          <w:ilvl w:val="0"/>
          <w:numId w:val="1001"/>
        </w:numPr>
        <w:pStyle w:val="Compact"/>
      </w:pPr>
      <w:r>
        <w:rPr>
          <w:bCs/>
          <w:b/>
        </w:rPr>
        <w:t xml:space="preserve">Acceptance:</w:t>
      </w:r>
      <w:r>
        <w:t xml:space="preserve"> </w:t>
      </w:r>
      <w:r>
        <w:t xml:space="preserve">This</w:t>
      </w:r>
      <w:r>
        <w:t xml:space="preserve"> </w:t>
      </w:r>
      <w:r>
        <w:t xml:space="preserve">Purchase Order</w:t>
      </w:r>
      <w:r>
        <w:t xml:space="preserve"> </w:t>
      </w:r>
      <w:r>
        <w:t xml:space="preserve">shall become effective upon written acceptance by the</w:t>
      </w:r>
      <w:r>
        <w:t xml:space="preserve"> </w:t>
      </w:r>
      <w:r>
        <w:t xml:space="preserve">Journalist</w:t>
      </w:r>
      <w:r>
        <w:t xml:space="preserve"> </w:t>
      </w:r>
      <w:r>
        <w:t xml:space="preserve">(Mr. Ahmed Raza Khan) by signing and returning a copy of this document within five (5) working days of the date of issue. Failure to accept within the stipulated period shall render this</w:t>
      </w:r>
      <w:r>
        <w:t xml:space="preserve"> </w:t>
      </w:r>
      <w:r>
        <w:t xml:space="preserve">Purchase Order</w:t>
      </w:r>
      <w:r>
        <w:t xml:space="preserve"> </w:t>
      </w:r>
      <w:r>
        <w:t xml:space="preserve">null and void.</w:t>
      </w:r>
    </w:p>
    <w:p>
      <w:pPr>
        <w:numPr>
          <w:ilvl w:val="0"/>
          <w:numId w:val="1001"/>
        </w:numPr>
        <w:pStyle w:val="Compact"/>
      </w:pPr>
      <w:r>
        <w:rPr>
          <w:bCs/>
          <w:b/>
        </w:rPr>
        <w:t xml:space="preserve">Scope of Work:</w:t>
      </w:r>
      <w:r>
        <w:t xml:space="preserve"> </w:t>
      </w:r>
      <w:r>
        <w:t xml:space="preserve">The</w:t>
      </w:r>
      <w:r>
        <w:t xml:space="preserve"> </w:t>
      </w:r>
      <w:r>
        <w:t xml:space="preserve">Journalist</w:t>
      </w:r>
      <w:r>
        <w:t xml:space="preserve"> </w:t>
      </w:r>
      <w:r>
        <w:t xml:space="preserve">shall perform all services in accordance with the professional standards of journalism as recognized by the PPRA and the Code of Ethics for Journalists in Pakistan. All content produced under this</w:t>
      </w:r>
      <w:r>
        <w:t xml:space="preserve"> </w:t>
      </w:r>
      <w:r>
        <w:t xml:space="preserve">Purchase Order</w:t>
      </w:r>
      <w:r>
        <w:t xml:space="preserve"> </w:t>
      </w:r>
      <w:r>
        <w:t xml:space="preserve">shall be original, factually accurate, and free from plagiarism.</w:t>
      </w:r>
    </w:p>
    <w:p>
      <w:pPr>
        <w:numPr>
          <w:ilvl w:val="0"/>
          <w:numId w:val="1001"/>
        </w:numPr>
        <w:pStyle w:val="Compact"/>
      </w:pPr>
      <w:r>
        <w:rPr>
          <w:bCs/>
          <w:b/>
        </w:rPr>
        <w:t xml:space="preserve">Payment Schedule:</w:t>
      </w:r>
      <w:r>
        <w:t xml:space="preserve"> </w:t>
      </w:r>
      <w:r>
        <w:t xml:space="preserve">Payment shall be made in three (3) installments: 40% upon acceptance of this</w:t>
      </w:r>
      <w:r>
        <w:t xml:space="preserve"> </w:t>
      </w:r>
      <w:r>
        <w:t xml:space="preserve">Purchase Order</w:t>
      </w:r>
      <w:r>
        <w:t xml:space="preserve">, 40% upon delivery of 50% of the agreed services, and the remaining 20% upon final delivery and acceptance of all deliverables. All payments shall be processed via bank transfer to the account designated by the</w:t>
      </w:r>
      <w:r>
        <w:t xml:space="preserve"> </w:t>
      </w:r>
      <w:r>
        <w:t xml:space="preserve">Journalist</w:t>
      </w:r>
      <w:r>
        <w:t xml:space="preserve"> </w:t>
      </w:r>
      <w:r>
        <w:t xml:space="preserve">in</w:t>
      </w:r>
      <w:r>
        <w:t xml:space="preserve"> </w:t>
      </w:r>
      <w:r>
        <w:t xml:space="preserve">Pakistan Islamabad</w:t>
      </w:r>
      <w:r>
        <w:t xml:space="preserve">.</w:t>
      </w:r>
    </w:p>
    <w:p>
      <w:pPr>
        <w:numPr>
          <w:ilvl w:val="0"/>
          <w:numId w:val="1001"/>
        </w:numPr>
        <w:pStyle w:val="Compact"/>
      </w:pPr>
      <w:r>
        <w:rPr>
          <w:bCs/>
          <w:b/>
        </w:rPr>
        <w:t xml:space="preserve">Intellectual Property:</w:t>
      </w:r>
      <w:r>
        <w:t xml:space="preserve"> </w:t>
      </w:r>
      <w:r>
        <w:t xml:space="preserve">Upon full payment, all rights to the content, recordings, photographs, and written materials produced by the</w:t>
      </w:r>
      <w:r>
        <w:t xml:space="preserve"> </w:t>
      </w:r>
      <w:r>
        <w:t xml:space="preserve">Journalist</w:t>
      </w:r>
      <w:r>
        <w:t xml:space="preserve"> </w:t>
      </w:r>
      <w:r>
        <w:t xml:space="preserve">under this</w:t>
      </w:r>
      <w:r>
        <w:t xml:space="preserve"> </w:t>
      </w:r>
      <w:r>
        <w:t xml:space="preserve">Purchase Order</w:t>
      </w:r>
      <w:r>
        <w:t xml:space="preserve"> </w:t>
      </w:r>
      <w:r>
        <w:t xml:space="preserve">shall vest in Capital Media &amp; Communications Pvt. Ltd. The</w:t>
      </w:r>
      <w:r>
        <w:t xml:space="preserve"> </w:t>
      </w:r>
      <w:r>
        <w:t xml:space="preserve">Journalist</w:t>
      </w:r>
      <w:r>
        <w:t xml:space="preserve"> </w:t>
      </w:r>
      <w:r>
        <w:t xml:space="preserve">retains the right to be credited as the author or correspondent.</w:t>
      </w:r>
    </w:p>
    <w:p>
      <w:pPr>
        <w:numPr>
          <w:ilvl w:val="0"/>
          <w:numId w:val="1001"/>
        </w:numPr>
        <w:pStyle w:val="Compact"/>
      </w:pPr>
      <w:r>
        <w:rPr>
          <w:bCs/>
          <w:b/>
        </w:rPr>
        <w:t xml:space="preserve">Confidentiality:</w:t>
      </w:r>
      <w:r>
        <w:t xml:space="preserve"> </w:t>
      </w:r>
      <w:r>
        <w:t xml:space="preserve">The</w:t>
      </w:r>
      <w:r>
        <w:t xml:space="preserve"> </w:t>
      </w:r>
      <w:r>
        <w:t xml:space="preserve">Journalist</w:t>
      </w:r>
      <w:r>
        <w:t xml:space="preserve"> </w:t>
      </w:r>
      <w:r>
        <w:t xml:space="preserve">shall maintain strict confidentiality regarding any unpublished information, source identities, and internal organizational matters encountered during the course of work in</w:t>
      </w:r>
      <w:r>
        <w:t xml:space="preserve"> </w:t>
      </w:r>
      <w:r>
        <w:t xml:space="preserve">Pakistan Islamabad</w:t>
      </w:r>
      <w:r>
        <w:t xml:space="preserve">. This obligation shall survive the termination of this</w:t>
      </w:r>
      <w:r>
        <w:t xml:space="preserve"> </w:t>
      </w:r>
      <w:r>
        <w:t xml:space="preserve">Purchase Order</w:t>
      </w:r>
      <w:r>
        <w:t xml:space="preserve"> </w:t>
      </w:r>
      <w:r>
        <w:t xml:space="preserve">for a period of two (2) years.</w:t>
      </w:r>
    </w:p>
    <w:p>
      <w:pPr>
        <w:numPr>
          <w:ilvl w:val="0"/>
          <w:numId w:val="1001"/>
        </w:numPr>
        <w:pStyle w:val="Compact"/>
      </w:pPr>
      <w:r>
        <w:rPr>
          <w:bCs/>
          <w:b/>
        </w:rPr>
        <w:t xml:space="preserve">Compliance with Law:</w:t>
      </w:r>
      <w:r>
        <w:t xml:space="preserve"> </w:t>
      </w:r>
      <w:r>
        <w:t xml:space="preserve">The</w:t>
      </w:r>
      <w:r>
        <w:t xml:space="preserve"> </w:t>
      </w:r>
      <w:r>
        <w:t xml:space="preserve">Journalist</w:t>
      </w:r>
      <w:r>
        <w:t xml:space="preserve"> </w:t>
      </w:r>
      <w:r>
        <w:t xml:space="preserve">warrants that he holds a valid press card and shall comply with all applicable laws of Pakistan, including the Press and Publication Ordinance, the Prevention of Electronic Crimes Act (PECA) 2016, and any regulations enforced by the PPRA. Any violation shall result in immediate termination of this</w:t>
      </w:r>
      <w:r>
        <w:t xml:space="preserve"> </w:t>
      </w:r>
      <w:r>
        <w:t xml:space="preserve">Purchase Order</w:t>
      </w:r>
      <w:r>
        <w:t xml:space="preserve">.</w:t>
      </w:r>
    </w:p>
    <w:p>
      <w:pPr>
        <w:numPr>
          <w:ilvl w:val="0"/>
          <w:numId w:val="1001"/>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with fourteen (14) days' written notice. In the event of termination, the</w:t>
      </w:r>
      <w:r>
        <w:t xml:space="preserve"> </w:t>
      </w:r>
      <w:r>
        <w:t xml:space="preserve">Journalist</w:t>
      </w:r>
      <w:r>
        <w:t xml:space="preserve"> </w:t>
      </w:r>
      <w:r>
        <w:t xml:space="preserve">shall be compensated for all services rendered up to the date of termination, and all completed deliverables shall be handed over to the organization.</w:t>
      </w:r>
    </w:p>
    <w:p>
      <w:pPr>
        <w:numPr>
          <w:ilvl w:val="0"/>
          <w:numId w:val="1001"/>
        </w:numPr>
        <w:pStyle w:val="Compact"/>
      </w:pPr>
      <w:r>
        <w:rPr>
          <w:bCs/>
          <w:b/>
        </w:rPr>
        <w:t xml:space="preserve">Dispute Resolution:</w:t>
      </w:r>
      <w:r>
        <w:t xml:space="preserve"> </w:t>
      </w:r>
      <w:r>
        <w:t xml:space="preserve">Any dispute arising from or in connection with this</w:t>
      </w:r>
      <w:r>
        <w:t xml:space="preserve"> </w:t>
      </w:r>
      <w:r>
        <w:t xml:space="preserve">Purchase Order</w:t>
      </w:r>
      <w:r>
        <w:t xml:space="preserve"> </w:t>
      </w:r>
      <w:r>
        <w:t xml:space="preserve">shall first be attempted to be resolved through amicable negotiation. If unresolved within thirty (30) days, the matter shall be referred to the competent courts in</w:t>
      </w:r>
      <w:r>
        <w:t xml:space="preserve"> </w:t>
      </w:r>
      <w:r>
        <w:t xml:space="preserve">Pakistan Islamabad</w:t>
      </w:r>
      <w:r>
        <w:t xml:space="preserve"> </w:t>
      </w:r>
      <w:r>
        <w:t xml:space="preserve">or to an arbitrator appointed under the Arbitration Act, 1940 of Pakistan.</w:t>
      </w:r>
    </w:p>
    <w:p>
      <w:pPr>
        <w:numPr>
          <w:ilvl w:val="0"/>
          <w:numId w:val="1001"/>
        </w:numPr>
        <w:pStyle w:val="Compact"/>
      </w:pPr>
      <w:r>
        <w:rPr>
          <w:bCs/>
          <w:b/>
        </w:rPr>
        <w:t xml:space="preserve">Force Majeure:</w:t>
      </w:r>
      <w:r>
        <w:t xml:space="preserve"> </w:t>
      </w:r>
      <w:r>
        <w:t xml:space="preserve">Neither party shall be liable for failure to perform obligations under this</w:t>
      </w:r>
      <w:r>
        <w:t xml:space="preserve"> </w:t>
      </w:r>
      <w:r>
        <w:t xml:space="preserve">Purchase Order</w:t>
      </w:r>
      <w:r>
        <w:t xml:space="preserve"> </w:t>
      </w:r>
      <w:r>
        <w:t xml:space="preserve">due to events beyond reasonable control, including but not limited to natural disasters, government-imposed restrictions, or public health emergencies in</w:t>
      </w:r>
      <w:r>
        <w:t xml:space="preserve"> </w:t>
      </w:r>
      <w:r>
        <w:t xml:space="preserve">Pakistan Islamabad</w:t>
      </w:r>
      <w:r>
        <w:t xml:space="preserve">.</w:t>
      </w:r>
    </w:p>
    <w:p>
      <w:pPr>
        <w:numPr>
          <w:ilvl w:val="0"/>
          <w:numId w:val="1001"/>
        </w:numPr>
        <w:pStyle w:val="Compact"/>
      </w:pPr>
      <w:r>
        <w:rPr>
          <w:bCs/>
          <w:b/>
        </w:rPr>
        <w:t xml:space="preserve">Entire Agreement:</w:t>
      </w:r>
      <w:r>
        <w:t xml:space="preserve"> </w:t>
      </w:r>
      <w:r>
        <w:t xml:space="preserve">This</w:t>
      </w:r>
      <w:r>
        <w:t xml:space="preserve"> </w:t>
      </w:r>
      <w:r>
        <w:t xml:space="preserve">Purchase Order</w:t>
      </w:r>
      <w:r>
        <w:t xml:space="preserve">, together with any annexures and the PPRA Code of Ethics, constitutes the entire agreement between the parties regarding the engagement of the</w:t>
      </w:r>
      <w:r>
        <w:t xml:space="preserve"> </w:t>
      </w:r>
      <w:r>
        <w:t xml:space="preserve">Journalist</w:t>
      </w:r>
      <w:r>
        <w:t xml:space="preserve"> </w:t>
      </w:r>
      <w:r>
        <w:t xml:space="preserve">and supersedes all prior negotiations, representations, or agreements.</w:t>
      </w:r>
    </w:p>
    <w:p>
      <w:pPr>
        <w:pStyle w:val="FirstParagraph"/>
      </w:pPr>
      <w:r>
        <w:rPr>
          <w:bCs/>
          <w:b/>
        </w:rPr>
        <w:t xml:space="preserve">Note:</w:t>
      </w:r>
      <w:r>
        <w:t xml:space="preserve"> </w:t>
      </w:r>
      <w:r>
        <w:t xml:space="preserve">This</w:t>
      </w:r>
      <w:r>
        <w:t xml:space="preserve"> </w:t>
      </w:r>
      <w:r>
        <w:t xml:space="preserve">Purchase Order</w:t>
      </w:r>
      <w:r>
        <w:t xml:space="preserve"> </w:t>
      </w:r>
      <w:r>
        <w:t xml:space="preserve">is issued in accordance with the procurement policies of Capital Media &amp; Communications Pvt. Ltd. and the commercial laws of the Islamic Republic of Pakistan. The</w:t>
      </w:r>
      <w:r>
        <w:t xml:space="preserve"> </w:t>
      </w:r>
      <w:r>
        <w:t xml:space="preserve">Journalist</w:t>
      </w:r>
      <w:r>
        <w:t xml:space="preserve"> </w:t>
      </w:r>
      <w:r>
        <w:t xml:space="preserve">is engaged as an independent contractor and not as an employee of the organization. All services shall be rendered at the designated work locations in</w:t>
      </w:r>
      <w:r>
        <w:t xml:space="preserve"> </w:t>
      </w:r>
      <w:r>
        <w:t xml:space="preserve">Pakistan Islamabad</w:t>
      </w:r>
      <w:r>
        <w:t xml:space="preserve"> </w:t>
      </w:r>
      <w:r>
        <w:t xml:space="preserve">unless otherwise agreed in writing.</w:t>
      </w:r>
    </w:p>
    <w:bookmarkEnd w:id="24"/>
    <w:bookmarkStart w:id="25" w:name="authorization-and-signatures"/>
    <w:p>
      <w:pPr>
        <w:pStyle w:val="Heading2"/>
      </w:pPr>
      <w:r>
        <w:t xml:space="preserve">3. Authorization and Signatures</w:t>
      </w:r>
    </w:p>
    <w:p>
      <w:pPr>
        <w:pStyle w:val="FirstParagraph"/>
      </w:pPr>
      <w:r>
        <w:rPr>
          <w:bCs/>
          <w:b/>
        </w:rPr>
        <w:t xml:space="preserve">For and on behalf of Capital Media &amp; Communications Pvt. Ltd.:</w:t>
      </w:r>
    </w:p>
    <w:p>
      <w:pPr>
        <w:pStyle w:val="BodyText"/>
      </w:pPr>
      <w:r>
        <w:rPr>
          <w:bCs/>
          <w:b/>
        </w:rPr>
        <w:t xml:space="preserve">Signature:</w:t>
      </w:r>
      <w:r>
        <w:t xml:space="preserve"> </w:t>
      </w:r>
      <w:r>
        <w:t xml:space="preserve">___________________________</w:t>
      </w:r>
    </w:p>
    <w:p>
      <w:pPr>
        <w:pStyle w:val="BodyText"/>
      </w:pPr>
      <w:r>
        <w:rPr>
          <w:bCs/>
          <w:b/>
        </w:rPr>
        <w:t xml:space="preserve">Name:</w:t>
      </w:r>
      <w:r>
        <w:t xml:space="preserve"> </w:t>
      </w:r>
      <w:r>
        <w:t xml:space="preserve">Ms. Sana Malik</w:t>
      </w:r>
      <w:r>
        <w:br/>
      </w:r>
      <w:r>
        <w:rPr>
          <w:bCs/>
          <w:b/>
        </w:rPr>
        <w:t xml:space="preserve">Title:</w:t>
      </w:r>
      <w:r>
        <w:t xml:space="preserve"> </w:t>
      </w:r>
      <w:r>
        <w:t xml:space="preserve">Chief Procurement Officer</w:t>
      </w:r>
      <w:r>
        <w:br/>
      </w:r>
      <w:r>
        <w:rPr>
          <w:bCs/>
          <w:b/>
        </w:rPr>
        <w:t xml:space="preserve">Date:</w:t>
      </w:r>
      <w:r>
        <w:t xml:space="preserve"> </w:t>
      </w:r>
      <w:r>
        <w:t xml:space="preserve">15 June 2025</w:t>
      </w:r>
      <w:r>
        <w:br/>
      </w:r>
      <w:r>
        <w:rPr>
          <w:bCs/>
          <w:b/>
        </w:rPr>
        <w:t xml:space="preserve">Place:</w:t>
      </w:r>
      <w:r>
        <w:t xml:space="preserve"> </w:t>
      </w:r>
      <w:r>
        <w:t xml:space="preserve">Pakistan Islamabad</w:t>
      </w:r>
    </w:p>
    <w:p>
      <w:pPr>
        <w:pStyle w:val="BodyText"/>
      </w:pPr>
      <w:r>
        <w:rPr>
          <w:bCs/>
          <w:b/>
        </w:rPr>
        <w:t xml:space="preserve">Accepted by the Journalist (Vendor):</w:t>
      </w:r>
    </w:p>
    <w:p>
      <w:pPr>
        <w:pStyle w:val="BodyText"/>
      </w:pPr>
      <w:r>
        <w:rPr>
          <w:bCs/>
          <w:b/>
        </w:rPr>
        <w:t xml:space="preserve">Signature:</w:t>
      </w:r>
      <w:r>
        <w:t xml:space="preserve"> </w:t>
      </w:r>
      <w:r>
        <w:t xml:space="preserve">___________________________</w:t>
      </w:r>
    </w:p>
    <w:p>
      <w:pPr>
        <w:pStyle w:val="BodyText"/>
      </w:pPr>
      <w:r>
        <w:rPr>
          <w:bCs/>
          <w:b/>
        </w:rPr>
        <w:t xml:space="preserve">Name:</w:t>
      </w:r>
      <w:r>
        <w:t xml:space="preserve"> </w:t>
      </w:r>
      <w:r>
        <w:t xml:space="preserve">Mr. Ahmed Raza Khan</w:t>
      </w:r>
      <w:r>
        <w:br/>
      </w:r>
      <w:r>
        <w:rPr>
          <w:bCs/>
          <w:b/>
        </w:rPr>
        <w:t xml:space="preserve">Title:</w:t>
      </w:r>
      <w:r>
        <w:t xml:space="preserve"> </w:t>
      </w:r>
      <w:r>
        <w:t xml:space="preserve">Freelance</w:t>
      </w:r>
      <w:r>
        <w:t xml:space="preserve"> </w:t>
      </w:r>
      <w:r>
        <w:t xml:space="preserve">Journalist</w:t>
      </w:r>
      <w:r>
        <w:t xml:space="preserve"> </w:t>
      </w:r>
      <w:r>
        <w:t xml:space="preserve">/ Senior Correspondent</w:t>
      </w:r>
      <w:r>
        <w:br/>
      </w:r>
      <w:r>
        <w:rPr>
          <w:bCs/>
          <w:b/>
        </w:rPr>
        <w:t xml:space="preserve">Date:</w:t>
      </w:r>
      <w:r>
        <w:t xml:space="preserve"> </w:t>
      </w:r>
      <w:r>
        <w:t xml:space="preserve">_______________</w:t>
      </w:r>
      <w:r>
        <w:br/>
      </w:r>
      <w:r>
        <w:rPr>
          <w:bCs/>
          <w:b/>
        </w:rPr>
        <w:t xml:space="preserve">Place:</w:t>
      </w:r>
      <w:r>
        <w:t xml:space="preserve"> </w:t>
      </w:r>
      <w:r>
        <w:t xml:space="preserve">Pakistan Islamabad</w:t>
      </w:r>
    </w:p>
    <w:p>
      <w:pPr>
        <w:pStyle w:val="BodyText"/>
      </w:pPr>
      <w:r>
        <w:t xml:space="preserve">This</w:t>
      </w:r>
      <w:r>
        <w:t xml:space="preserve"> </w:t>
      </w:r>
      <w:r>
        <w:t xml:space="preserve">Purchase Order</w:t>
      </w:r>
      <w:r>
        <w:t xml:space="preserve"> </w:t>
      </w:r>
      <w:r>
        <w:t xml:space="preserve">(No. CMC/PO/2025/00472) is a legally binding document issued in</w:t>
      </w:r>
      <w:r>
        <w:t xml:space="preserve"> </w:t>
      </w:r>
      <w:r>
        <w:t xml:space="preserve">Pakistan Islamabad</w:t>
      </w:r>
      <w:r>
        <w:t xml:space="preserve"> </w:t>
      </w:r>
      <w:r>
        <w:t xml:space="preserve">for the engagement of a</w:t>
      </w:r>
      <w:r>
        <w:t xml:space="preserve"> </w:t>
      </w:r>
      <w:r>
        <w:t xml:space="preserve">Journalist</w:t>
      </w:r>
      <w:r>
        <w:t xml:space="preserve"> </w:t>
      </w:r>
      <w:r>
        <w:t xml:space="preserve">for professional media services. Unauthorized reproduction or distribution of this document is strictly prohibited. For queries, contact the Procurement Department at procurement@capitalmedia.pk. This document is valid only when bearing the official company seal and authorized signatures.</w:t>
      </w:r>
    </w:p>
    <w:p>
      <w:pPr>
        <w:pStyle w:val="BodyText"/>
      </w:pPr>
      <w:r>
        <w:t xml:space="preserve">© 2025 Capital Media &amp; Communications Pvt. Ltd.,</w:t>
      </w:r>
      <w:r>
        <w:t xml:space="preserve"> </w:t>
      </w:r>
      <w:r>
        <w:t xml:space="preserve">Pakistan Islamabad</w:t>
      </w:r>
      <w:r>
        <w:t xml:space="preserve">.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Journalist Services - Pakistan Islamabad</dc:title>
  <dc:creator/>
  <dc:language>en</dc:language>
  <cp:keywords/>
  <dcterms:created xsi:type="dcterms:W3CDTF">2026-10-10T08:07:04Z</dcterms:created>
  <dcterms:modified xsi:type="dcterms:W3CDTF">2026-10-10T08:07:04Z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