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Journalist Field Equipment &amp; Professional Services Procurement — Turkey Ankara Region</w:t>
      </w:r>
    </w:p>
    <w:bookmarkEnd w:id="20"/>
    <w:p>
      <w:pPr>
        <w:pStyle w:val="BodyText"/>
      </w:pPr>
      <w:r>
        <w:rPr>
          <w:bCs/>
          <w:b/>
        </w:rPr>
        <w:t xml:space="preserve">Purchase Order No.:</w:t>
      </w:r>
      <w:r>
        <w:t xml:space="preserve"> </w:t>
      </w:r>
      <w:r>
        <w:t xml:space="preserve">PO-ANK-2025-04871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Turkish Lira (TRY) / USD</w:t>
      </w:r>
      <w:r>
        <w:br/>
      </w:r>
      <w:r>
        <w:rPr>
          <w:bCs/>
          <w:b/>
        </w:rPr>
        <w:t xml:space="preserve">Incoterms:</w:t>
      </w:r>
      <w:r>
        <w:t xml:space="preserve"> </w:t>
      </w:r>
      <w:r>
        <w:t xml:space="preserve">DAP Ankara</w:t>
      </w:r>
    </w:p>
    <w:p>
      <w:pPr>
        <w:pStyle w:val="BodyText"/>
      </w:pPr>
      <w:r>
        <w:t xml:space="preserve">1. Buyer Information</w:t>
      </w:r>
    </w:p>
    <w:p>
      <w:pPr>
        <w:pStyle w:val="BodyText"/>
      </w:pPr>
      <w:r>
        <w:rPr>
          <w:bCs/>
          <w:b/>
        </w:rPr>
        <w:t xml:space="preserve">Buyer:</w:t>
      </w:r>
      <w:r>
        <w:t xml:space="preserve"> </w:t>
      </w:r>
      <w:r>
        <w:t xml:space="preserve">Anadolu Independent Media Group A.S.</w:t>
      </w:r>
      <w:r>
        <w:br/>
      </w:r>
      <w:r>
        <w:rPr>
          <w:bCs/>
          <w:b/>
        </w:rPr>
        <w:t xml:space="preserve">Department:</w:t>
      </w:r>
      <w:r>
        <w:t xml:space="preserve"> </w:t>
      </w:r>
      <w:r>
        <w:t xml:space="preserve">Ankara Bureau — Investigative Journalism Division</w:t>
      </w:r>
      <w:r>
        <w:br/>
      </w:r>
      <w:r>
        <w:rPr>
          <w:bCs/>
          <w:b/>
        </w:rPr>
        <w:t xml:space="preserve">Address:</w:t>
      </w:r>
      <w:r>
        <w:t xml:space="preserve"> </w:t>
      </w:r>
      <w:r>
        <w:t xml:space="preserve">Kızılay Mahallesi, Atatürk Bulvarı No. 142, Çankaya, 06690 Ankara, Turkey</w:t>
      </w:r>
      <w:r>
        <w:br/>
      </w:r>
      <w:r>
        <w:rPr>
          <w:bCs/>
          <w:b/>
        </w:rPr>
        <w:t xml:space="preserve">Contact Person:</w:t>
      </w:r>
      <w:r>
        <w:t xml:space="preserve"> </w:t>
      </w:r>
      <w:r>
        <w:t xml:space="preserve">Ms. Elif Kaya, Bureau Director</w:t>
      </w:r>
      <w:r>
        <w:br/>
      </w:r>
      <w:r>
        <w:rPr>
          <w:bCs/>
          <w:b/>
        </w:rPr>
        <w:t xml:space="preserve">Email:</w:t>
      </w:r>
      <w:r>
        <w:t xml:space="preserve"> </w:t>
      </w:r>
      <w:r>
        <w:t xml:space="preserve">e.kaya@anadolumedia.com.tr</w:t>
      </w:r>
      <w:r>
        <w:br/>
      </w:r>
      <w:r>
        <w:rPr>
          <w:bCs/>
          <w:b/>
        </w:rPr>
        <w:t xml:space="preserve">Phone:</w:t>
      </w:r>
      <w:r>
        <w:t xml:space="preserve"> </w:t>
      </w:r>
      <w:r>
        <w:t xml:space="preserve">+90 312 440 7821</w:t>
      </w:r>
      <w:r>
        <w:br/>
      </w:r>
      <w:r>
        <w:rPr>
          <w:bCs/>
          <w:b/>
        </w:rPr>
        <w:t xml:space="preserve">Tax ID (VKN):</w:t>
      </w:r>
      <w:r>
        <w:t xml:space="preserve"> </w:t>
      </w:r>
      <w:r>
        <w:t xml:space="preserve">3450012876</w:t>
      </w:r>
    </w:p>
    <w:p>
      <w:pPr>
        <w:pStyle w:val="BodyText"/>
      </w:pPr>
      <w:r>
        <w:t xml:space="preserve">2. Seller / Supplier Information</w:t>
      </w:r>
    </w:p>
    <w:p>
      <w:pPr>
        <w:pStyle w:val="BodyText"/>
      </w:pPr>
      <w:r>
        <w:rPr>
          <w:bCs/>
          <w:b/>
        </w:rPr>
        <w:t xml:space="preserve">Seller:</w:t>
      </w:r>
      <w:r>
        <w:t xml:space="preserve"> </w:t>
      </w:r>
      <w:r>
        <w:t xml:space="preserve">MedTech Pro Ankara Ltd. Şti.</w:t>
      </w:r>
      <w:r>
        <w:br/>
      </w:r>
    </w:p>
    <w:p>
      <w:pPr>
        <w:pStyle w:val="BodyText"/>
      </w:pPr>
      <w:r>
        <w:t xml:space="preserve">Address:</w:t>
      </w:r>
      <w:r>
        <w:t xml:space="preserve"> </w:t>
      </w:r>
      <w:r>
        <w:rPr>
          <w:bCs/>
          <w:b/>
        </w:rPr>
        <w:t xml:space="preserve">Contact Person:</w:t>
      </w:r>
      <w:r>
        <w:t xml:space="preserve"> </w:t>
      </w:r>
      <w:r>
        <w:t xml:space="preserve">Mr. Serhan Demir, Sales Manager</w:t>
      </w:r>
      <w:r>
        <w:br/>
      </w:r>
      <w:r>
        <w:rPr>
          <w:bCs/>
          <w:b/>
        </w:rPr>
        <w:t xml:space="preserve">Email:</w:t>
      </w:r>
      <w:r>
        <w:t xml:space="preserve"> </w:t>
      </w:r>
      <w:r>
        <w:t xml:space="preserve">s.demir@medtechproankara.com</w:t>
      </w:r>
      <w:r>
        <w:br/>
      </w:r>
      <w:r>
        <w:rPr>
          <w:bCs/>
          <w:b/>
        </w:rPr>
        <w:t xml:space="preserve">Phone:</w:t>
      </w:r>
      <w:r>
        <w:t xml:space="preserve"> </w:t>
      </w:r>
      <w:r>
        <w:t xml:space="preserve">+90 312 438 5567</w:t>
      </w:r>
      <w:r>
        <w:br/>
      </w:r>
      <w:r>
        <w:rPr>
          <w:bCs/>
          <w:b/>
        </w:rPr>
        <w:t xml:space="preserve">Tax ID (VKN):</w:t>
      </w:r>
      <w:r>
        <w:t xml:space="preserve"> </w:t>
      </w:r>
      <w:r>
        <w:t xml:space="preserve">5670098432</w:t>
      </w:r>
    </w:p>
    <w:p>
      <w:pPr>
        <w:pStyle w:val="BodyText"/>
      </w:pPr>
      <w:r>
        <w:t xml:space="preserve">3. Purpose and Scope of This Purchase Order</w:t>
      </w:r>
    </w:p>
    <w:p>
      <w:pPr>
        <w:pStyle w:val="BodyText"/>
      </w:pPr>
      <w:r>
        <w:t xml:space="preserve">This Purchase Order is issued by Anadolu Independent Media Group A.S. to procure specialized field equipment, recording devices, and professional support services required for the daily operations of a</w:t>
      </w:r>
      <w:r>
        <w:t xml:space="preserve"> </w:t>
      </w:r>
      <w:r>
        <w:t xml:space="preserve">Journalist</w:t>
      </w:r>
      <w:r>
        <w:t xml:space="preserve"> </w:t>
      </w:r>
      <w:r>
        <w:t xml:space="preserve">assigned to the Ankara bureau. The</w:t>
      </w:r>
      <w:r>
        <w:t xml:space="preserve"> </w:t>
      </w:r>
      <w:r>
        <w:t xml:space="preserve">Journalist</w:t>
      </w:r>
      <w:r>
        <w:t xml:space="preserve"> </w:t>
      </w:r>
      <w:r>
        <w:t xml:space="preserve">in question, Mr. Can Yılmaz, is a senior investigative reporter whose primary coverage area encompasses the political, economic, and social developments occurring in</w:t>
      </w:r>
      <w:r>
        <w:t xml:space="preserve"> </w:t>
      </w:r>
      <w:r>
        <w:t xml:space="preserve">Turkey Ankara</w:t>
      </w:r>
      <w:r>
        <w:t xml:space="preserve">. Given the demanding nature of reporting from the capital city of the Republic of Turkey, this Purchase Order ensures that the</w:t>
      </w:r>
      <w:r>
        <w:t xml:space="preserve"> </w:t>
      </w:r>
      <w:r>
        <w:t xml:space="preserve">Journalist</w:t>
      </w:r>
      <w:r>
        <w:t xml:space="preserve"> </w:t>
      </w:r>
      <w:r>
        <w:t xml:space="preserve">is equipped with industry-standard tools to gather, record, verify, and transmit news content from</w:t>
      </w:r>
      <w:r>
        <w:t xml:space="preserve"> </w:t>
      </w:r>
      <w:r>
        <w:t xml:space="preserve">Turkey Ankara</w:t>
      </w:r>
      <w:r>
        <w:t xml:space="preserve"> </w:t>
      </w:r>
      <w:r>
        <w:t xml:space="preserve">and its surrounding provinces. All items listed below are to be delivered to the Ankara bureau address specified in Section 1 no later than the delivery date indicated in Section 5.</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Professional-grade digital audio recorder (Zoom F6) for on-site interviews with government officials in Turkey Ankara</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c>
          <w:tcPr/>
          <w:p>
            <w:pPr>
              <w:pStyle w:val="Compact"/>
              <w:jc w:val="left"/>
            </w:pPr>
            <w:r>
              <w:t xml:space="preserve">For the Journalist's field reporting</w:t>
            </w:r>
          </w:p>
        </w:tc>
      </w:tr>
      <w:tr>
        <w:tc>
          <w:tcPr/>
          <w:p>
            <w:pPr>
              <w:pStyle w:val="Compact"/>
              <w:jc w:val="left"/>
            </w:pPr>
            <w:r>
              <w:t xml:space="preserve">2</w:t>
            </w:r>
          </w:p>
        </w:tc>
        <w:tc>
          <w:tcPr/>
          <w:p>
            <w:pPr>
              <w:pStyle w:val="Compact"/>
              <w:jc w:val="left"/>
            </w:pPr>
            <w:r>
              <w:t xml:space="preserve">4K mirrorless video camera (Sony A7 IV) with 24-70mm f/2.8 lens kit for visual journalism in Turkey Ankara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Includes 3x 64GB SD cards</w:t>
            </w:r>
          </w:p>
        </w:tc>
      </w:tr>
      <w:tr>
        <w:tc>
          <w:tcPr/>
          <w:p>
            <w:pPr>
              <w:pStyle w:val="Compact"/>
              <w:jc w:val="left"/>
            </w:pPr>
            <w:r>
              <w:t xml:space="preserve">3</w:t>
            </w:r>
          </w:p>
        </w:tc>
        <w:tc>
          <w:tcPr/>
          <w:p>
            <w:pPr>
              <w:pStyle w:val="Compact"/>
              <w:jc w:val="left"/>
            </w:pPr>
            <w:r>
              <w:t xml:space="preserve">Weatherproof field notebook set (A5, 200 pages, water-resistant) — 12-month supply for the Journalist</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Standard issue for Ankara bureau</w:t>
            </w:r>
          </w:p>
        </w:tc>
      </w:tr>
      <w:tr>
        <w:tc>
          <w:tcPr/>
          <w:p>
            <w:pPr>
              <w:pStyle w:val="Compact"/>
              <w:jc w:val="left"/>
            </w:pPr>
            <w:r>
              <w:t xml:space="preserve">4</w:t>
            </w:r>
          </w:p>
        </w:tc>
        <w:tc>
          <w:tcPr/>
          <w:p>
            <w:pPr>
              <w:pStyle w:val="Compact"/>
              <w:jc w:val="left"/>
            </w:pPr>
            <w:r>
              <w:t xml:space="preserve">Encrypted portable SSD (1TB, AES-256) for secure storage of sensitive documents obtained during investigations in Turkey Ankara</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c>
          <w:tcPr/>
          <w:p>
            <w:pPr>
              <w:pStyle w:val="Compact"/>
              <w:jc w:val="left"/>
            </w:pPr>
            <w:r>
              <w:t xml:space="preserve">Data protection compliance</w:t>
            </w:r>
          </w:p>
        </w:tc>
      </w:tr>
      <w:tr>
        <w:tc>
          <w:tcPr/>
          <w:p>
            <w:pPr>
              <w:pStyle w:val="Compact"/>
              <w:jc w:val="left"/>
            </w:pPr>
            <w:r>
              <w:t xml:space="preserve">5</w:t>
            </w:r>
          </w:p>
        </w:tc>
        <w:tc>
          <w:tcPr/>
          <w:p>
            <w:pPr>
              <w:pStyle w:val="Compact"/>
              <w:jc w:val="left"/>
            </w:pPr>
            <w:r>
              <w:t xml:space="preserve">Professional press badge and lanyard set (customized for Turkey Ankara municipal press accreditation)</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Required for access to Ankara press rooms</w:t>
            </w:r>
          </w:p>
        </w:tc>
      </w:tr>
      <w:tr>
        <w:tc>
          <w:tcPr/>
          <w:p>
            <w:pPr>
              <w:pStyle w:val="Compact"/>
              <w:jc w:val="left"/>
            </w:pPr>
            <w:r>
              <w:t xml:space="preserve">6</w:t>
            </w:r>
          </w:p>
        </w:tc>
        <w:tc>
          <w:tcPr/>
          <w:p>
            <w:pPr>
              <w:pStyle w:val="Compact"/>
              <w:jc w:val="left"/>
            </w:pPr>
            <w:r>
              <w:t xml:space="preserve">Monthly professional translation and interpretation service (Turkish-English) for the Journalist — 6-month contract</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c>
          <w:tcPr/>
          <w:p>
            <w:pPr>
              <w:pStyle w:val="Compact"/>
              <w:jc w:val="left"/>
            </w:pPr>
            <w:r>
              <w:t xml:space="preserve">For interviews with non-English speakers in Turkey Ankara</w:t>
            </w:r>
          </w:p>
        </w:tc>
      </w:tr>
      <w:tr>
        <w:tc>
          <w:tcPr/>
          <w:p>
            <w:pPr>
              <w:pStyle w:val="Compact"/>
              <w:jc w:val="left"/>
            </w:pPr>
            <w:r>
              <w:t xml:space="preserve">7</w:t>
            </w:r>
          </w:p>
        </w:tc>
        <w:tc>
          <w:tcPr/>
          <w:p>
            <w:pPr>
              <w:pStyle w:val="Compact"/>
              <w:jc w:val="left"/>
            </w:pPr>
            <w:r>
              <w:t xml:space="preserve">Portable satellite communication kit (Iridium 9575) for reporting from remote areas surrounding Turkey Ankara</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Includes 3-month airtime</w:t>
            </w:r>
          </w:p>
        </w:tc>
      </w:tr>
      <w:tr>
        <w:tc>
          <w:tcPr/>
          <w:p>
            <w:pPr>
              <w:pStyle w:val="Compact"/>
              <w:jc w:val="left"/>
            </w:pPr>
            <w:r>
              <w:t xml:space="preserve">8</w:t>
            </w:r>
          </w:p>
        </w:tc>
        <w:tc>
          <w:tcPr/>
          <w:p>
            <w:pPr>
              <w:pStyle w:val="Compact"/>
              <w:jc w:val="left"/>
            </w:pPr>
            <w:r>
              <w:t xml:space="preserve">Legal consultation retainer (20 hours) for press freedom and media law compliance in Turkey Ankara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Annual retainer, prorated</w:t>
            </w:r>
          </w:p>
        </w:tc>
      </w:tr>
      <w:tr>
        <w:tc>
          <w:tcPr/>
          <w:p>
            <w:pPr>
              <w:pStyle w:val="Compact"/>
              <w:jc w:val="left"/>
            </w:pPr>
            <w:r>
              <w:t xml:space="preserve">9</w:t>
            </w:r>
          </w:p>
        </w:tc>
        <w:tc>
          <w:tcPr/>
          <w:p>
            <w:pPr>
              <w:pStyle w:val="Compact"/>
              <w:jc w:val="left"/>
            </w:pPr>
            <w:r>
              <w:t xml:space="preserve">Professional-grade noise-cancelling headphones (Sony WH-1000XM5) for the Journalist's editing sessions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Office and field use</w:t>
            </w:r>
          </w:p>
        </w:tc>
      </w:tr>
      <w:tr>
        <w:tc>
          <w:tcPr/>
          <w:p>
            <w:pPr>
              <w:pStyle w:val="Compact"/>
              <w:jc w:val="left"/>
            </w:pPr>
            <w:r>
              <w:t xml:space="preserve">10</w:t>
            </w:r>
          </w:p>
        </w:tc>
        <w:tc>
          <w:tcPr/>
          <w:p>
            <w:pPr>
              <w:pStyle w:val="Compact"/>
              <w:jc w:val="left"/>
            </w:pPr>
            <w:r>
              <w:t xml:space="preserve">Secure cloud storage subscription (2TB, end-to-end encrypted) — 12-month plan for the Journalist's archive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GDPR and Turkish KVKK compliant</w:t>
            </w:r>
          </w:p>
        </w:tc>
      </w:tr>
      <w:tr>
        <w:tc>
          <w:tcPr>
            <w:gridSpan w:val="4"/>
          </w:tcPr>
          <w:p>
            <w:pPr>
              <w:pStyle w:val="Compact"/>
              <w:jc w:val="right"/>
            </w:pPr>
            <w:r>
              <w:t xml:space="preserve">SUBTOTAL</w:t>
            </w:r>
          </w:p>
        </w:tc>
        <w:tc>
          <w:tcPr/>
          <w:p>
            <w:pPr>
              <w:pStyle w:val="Compact"/>
              <w:jc w:val="left"/>
            </w:pPr>
            <w:r>
              <w:t xml:space="preserve">533,500.00</w:t>
            </w:r>
          </w:p>
        </w:tc>
        <w:tc>
          <w:tcPr/>
          <w:p>
            <w:pPr>
              <w:pStyle w:val="Compact"/>
            </w:pPr>
          </w:p>
        </w:tc>
      </w:tr>
      <w:tr>
        <w:tc>
          <w:tcPr>
            <w:gridSpan w:val="4"/>
          </w:tcPr>
          <w:p>
            <w:pPr>
              <w:pStyle w:val="Compact"/>
              <w:jc w:val="right"/>
            </w:pPr>
            <w:r>
              <w:t xml:space="preserve">VAT (20%)</w:t>
            </w:r>
          </w:p>
        </w:tc>
        <w:tc>
          <w:tcPr/>
          <w:p>
            <w:pPr>
              <w:pStyle w:val="Compact"/>
              <w:jc w:val="left"/>
            </w:pPr>
            <w:r>
              <w:t xml:space="preserve">106,700.00</w:t>
            </w:r>
          </w:p>
        </w:tc>
        <w:tc>
          <w:tcPr/>
          <w:p>
            <w:pPr>
              <w:pStyle w:val="Compact"/>
            </w:pPr>
          </w:p>
        </w:tc>
      </w:tr>
      <w:tr>
        <w:tc>
          <w:tcPr>
            <w:gridSpan w:val="4"/>
          </w:tcPr>
          <w:p>
            <w:pPr>
              <w:pStyle w:val="Compact"/>
              <w:jc w:val="right"/>
            </w:pPr>
            <w:r>
              <w:t xml:space="preserve">GRAND TOTAL</w:t>
            </w:r>
          </w:p>
        </w:tc>
        <w:tc>
          <w:tcPr/>
          <w:p>
            <w:pPr>
              <w:pStyle w:val="Compact"/>
              <w:jc w:val="left"/>
            </w:pPr>
            <w:r>
              <w:t xml:space="preserve">640,200.00</w:t>
            </w:r>
          </w:p>
        </w:tc>
        <w:tc>
          <w:tcPr/>
          <w:p>
            <w:pPr>
              <w:pStyle w:val="Compact"/>
              <w:jc w:val="left"/>
            </w:pPr>
            <w:r>
              <w:t xml:space="preserve">TRY</w:t>
            </w:r>
          </w:p>
        </w:tc>
      </w:tr>
    </w:tbl>
    <w:p>
      <w:pPr>
        <w:pStyle w:val="BodyText"/>
      </w:pPr>
      <w:r>
        <w:t xml:space="preserve">5. Delivery and Acceptance</w:t>
      </w:r>
    </w:p>
    <w:p>
      <w:pPr>
        <w:pStyle w:val="BodyText"/>
      </w:pPr>
      <w:r>
        <w:t xml:space="preserve">All physical goods listed in this Purchase Order shall be delivered to the Ankara bureau address (Kızılay Mahallesi, Atatürk Bulvarı No. 142, Çankaya, 06690 Ankara, Turkey) no later than</w:t>
      </w:r>
      <w:r>
        <w:t xml:space="preserve"> </w:t>
      </w:r>
      <w:r>
        <w:rPr>
          <w:bCs/>
          <w:b/>
        </w:rPr>
        <w:t xml:space="preserve">28 June 2025</w:t>
      </w:r>
      <w:r>
        <w:t xml:space="preserve">. The seller shall provide a delivery note and a copy of the commercial invoice at the time of handover. The</w:t>
      </w:r>
      <w:r>
        <w:t xml:space="preserve"> </w:t>
      </w:r>
      <w:r>
        <w:t xml:space="preserve">Journalist</w:t>
      </w:r>
      <w:r>
        <w:t xml:space="preserve">, Mr. Can Yılmaz, or his designated representative at the Ankara bureau, shall inspect all items within five (5) business days of delivery. Any defects, missing components, or non-conformities must be reported in writing to the seller within this inspection period. Services (items 6, 8, and 10) shall commence on the date of full payment and are to be rendered in accordance with the scope described in Section 4.</w:t>
      </w:r>
    </w:p>
    <w:p>
      <w:pPr>
        <w:pStyle w:val="BodyText"/>
      </w:pPr>
      <w:r>
        <w:t xml:space="preserve">6. Payment Terms</w:t>
      </w:r>
    </w:p>
    <w:p>
      <w:pPr>
        <w:pStyle w:val="BodyText"/>
      </w:pPr>
      <w:r>
        <w:t xml:space="preserve">Payment for this Purchase Order shall be made via bank transfer to the seller's designated account within</w:t>
      </w:r>
      <w:r>
        <w:t xml:space="preserve"> </w:t>
      </w:r>
      <w:r>
        <w:rPr>
          <w:bCs/>
          <w:b/>
        </w:rPr>
        <w:t xml:space="preserve">thirty (30) calendar days</w:t>
      </w:r>
      <w:r>
        <w:t xml:space="preserve"> </w:t>
      </w:r>
      <w:r>
        <w:t xml:space="preserve">from the date of invoice issuance. The total amount due is</w:t>
      </w:r>
      <w:r>
        <w:t xml:space="preserve"> </w:t>
      </w:r>
      <w:r>
        <w:rPr>
          <w:bCs/>
          <w:b/>
        </w:rPr>
        <w:t xml:space="preserve">Six Hundred Forty Thousand Two Hundred Turkish Lira (TRY 640,200.00)</w:t>
      </w:r>
      <w:r>
        <w:t xml:space="preserve">, inclusive of all applicable taxes. The buyer reserves the right to withhold payment for any line item that fails to meet the acceptance criteria outlined in Section 5. Late payments shall accrue interest at the rate of 1.5% per month, in accordance with Turkish commercial law (Türk Ticaret Kanunu).</w:t>
      </w:r>
    </w:p>
    <w:p>
      <w:pPr>
        <w:pStyle w:val="BodyText"/>
      </w:pPr>
      <w:r>
        <w:t xml:space="preserve">7. Terms and Conditions</w:t>
      </w:r>
    </w:p>
    <w:p>
      <w:pPr>
        <w:numPr>
          <w:ilvl w:val="0"/>
          <w:numId w:val="1001"/>
        </w:numPr>
        <w:pStyle w:val="Compact"/>
      </w:pPr>
      <w:r>
        <w:t xml:space="preserve">This Purchase Order is governed by the laws of the Republic of Turkey. Any disputes arising from this Purchase Order shall be subject to the exclusive jurisdiction of the courts in Ankara, Turkey.</w:t>
      </w:r>
    </w:p>
    <w:p>
      <w:pPr>
        <w:numPr>
          <w:ilvl w:val="0"/>
          <w:numId w:val="1001"/>
        </w:numPr>
        <w:pStyle w:val="Compact"/>
      </w:pPr>
      <w:r>
        <w:t xml:space="preserve">The seller warrants that all equipment supplied is new, unused, and free from manufacturing defects for a minimum period of twenty-four (24) months from the date of delivery.</w:t>
      </w:r>
    </w:p>
    <w:p>
      <w:pPr>
        <w:numPr>
          <w:ilvl w:val="0"/>
          <w:numId w:val="1001"/>
        </w:numPr>
        <w:pStyle w:val="Compact"/>
      </w:pPr>
      <w:r>
        <w:t xml:space="preserve">The seller shall comply with all applicable Turkish data protection regulations (KVKK) and international press freedom standards when handling any materials provided by the Journalist.</w:t>
      </w:r>
    </w:p>
    <w:p>
      <w:pPr>
        <w:numPr>
          <w:ilvl w:val="0"/>
          <w:numId w:val="1001"/>
        </w:numPr>
        <w:pStyle w:val="Compact"/>
      </w:pPr>
      <w:r>
        <w:t xml:space="preserve">Neither party shall be liable for delays caused by force majeure events, including but not limited to natural disasters, government-imposed restrictions, or civil unrest in Turkey Ankara or elsewhere in Turkey.</w:t>
      </w:r>
    </w:p>
    <w:p>
      <w:pPr>
        <w:numPr>
          <w:ilvl w:val="0"/>
          <w:numId w:val="1001"/>
        </w:numPr>
        <w:pStyle w:val="Compact"/>
      </w:pPr>
      <w:r>
        <w:t xml:space="preserve">This Purchase Order may only be amended or modified by a written addendum signed by both parties. Verbal agreements are not binding.</w:t>
      </w:r>
    </w:p>
    <w:p>
      <w:pPr>
        <w:numPr>
          <w:ilvl w:val="0"/>
          <w:numId w:val="1001"/>
        </w:numPr>
        <w:pStyle w:val="Compact"/>
      </w:pPr>
      <w:r>
        <w:t xml:space="preserve">The seller acknowledges that the equipment and services procured under this Purchase Order are intended exclusively for the professional use of a Journalist engaged in legitimate news gathering and reporting activities in Turkey Ankara.</w:t>
      </w:r>
    </w:p>
    <w:p>
      <w:pPr>
        <w:numPr>
          <w:ilvl w:val="0"/>
          <w:numId w:val="1001"/>
        </w:numPr>
        <w:pStyle w:val="Compact"/>
      </w:pPr>
      <w:r>
        <w:t xml:space="preserve">All intellectual property rights in any content created by the Journalist using the procured equipment remain solely with Anadolu Independent Media Group A.S.</w:t>
      </w:r>
    </w:p>
    <w:p>
      <w:pPr>
        <w:numPr>
          <w:ilvl w:val="0"/>
          <w:numId w:val="1001"/>
        </w:numPr>
        <w:pStyle w:val="Compact"/>
      </w:pPr>
      <w:r>
        <w:t xml:space="preserve">The seller shall not disclose the identity, location, or reporting activities of the Journalist to any third party without prior written consent from the buyer, in compliance with press protection standards applicable in Turkey.</w:t>
      </w:r>
    </w:p>
    <w:p>
      <w:pPr>
        <w:pStyle w:val="FirstParagraph"/>
      </w:pPr>
      <w:r>
        <w:t xml:space="preserve">8. Authorization and Signatures</w:t>
      </w:r>
    </w:p>
    <w:p>
      <w:pPr>
        <w:pStyle w:val="BodyText"/>
      </w:pPr>
      <w:r>
        <w:rPr>
          <w:bCs/>
          <w:b/>
        </w:rPr>
        <w:t xml:space="preserve">For and on behalf of the Buyer:</w:t>
      </w:r>
    </w:p>
    <w:p>
      <w:pPr>
        <w:pStyle w:val="BodyText"/>
      </w:pPr>
      <w:r>
        <w:t xml:space="preserve">Anadolu Independent Media Group A.S.</w:t>
      </w:r>
    </w:p>
    <w:p>
      <w:pPr>
        <w:pStyle w:val="BodyText"/>
      </w:pPr>
      <w:r>
        <w:rPr>
          <w:bCs/>
          <w:b/>
        </w:rPr>
        <w:t xml:space="preserve">Name:</w:t>
      </w:r>
      <w:r>
        <w:t xml:space="preserve"> </w:t>
      </w:r>
      <w:r>
        <w:t xml:space="preserve">Elif Kaya</w:t>
      </w:r>
      <w:r>
        <w:br/>
      </w:r>
      <w:r>
        <w:rPr>
          <w:bCs/>
          <w:b/>
        </w:rPr>
        <w:t xml:space="preserve">Title:</w:t>
      </w:r>
      <w:r>
        <w:t xml:space="preserve"> </w:t>
      </w:r>
      <w:r>
        <w:t xml:space="preserve">Bureau Director, Ankara</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Seller:</w:t>
      </w:r>
    </w:p>
    <w:p>
      <w:pPr>
        <w:pStyle w:val="BodyText"/>
      </w:pPr>
      <w:r>
        <w:t xml:space="preserve">MedTech Pro Ankara Ltd. Şti.</w:t>
      </w:r>
    </w:p>
    <w:p>
      <w:pPr>
        <w:pStyle w:val="BodyText"/>
      </w:pPr>
      <w:r>
        <w:rPr>
          <w:bCs/>
          <w:b/>
        </w:rPr>
        <w:t xml:space="preserve">Name:</w:t>
      </w:r>
      <w:r>
        <w:t xml:space="preserve"> </w:t>
      </w:r>
      <w:r>
        <w:t xml:space="preserve">Serhan Demir</w:t>
      </w:r>
      <w:r>
        <w:br/>
      </w:r>
      <w:r>
        <w:rPr>
          <w:bCs/>
          <w:b/>
        </w:rPr>
        <w:t xml:space="preserve">Title:</w:t>
      </w:r>
      <w:r>
        <w:t xml:space="preserve"> </w:t>
      </w:r>
      <w:r>
        <w:t xml:space="preserve">Sales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 Purchase Order (PO-ANK-2025-04871) is a legally binding document issued for the procurement of equipment and services for a Journalist operating in Turkey Ankara.</w:t>
      </w:r>
      <w:r>
        <w:t xml:space="preserve"> </w:t>
      </w:r>
      <w:r>
        <w:t xml:space="preserve">© 2025 Anadolu Independent Media Group A.S. — All rights reserved. — Document generated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Equipment and Services - Turkey Ankara</dc:title>
  <dc:creator/>
  <dc:language>en</dc:language>
  <cp:keywords/>
  <dcterms:created xsi:type="dcterms:W3CDTF">2026-10-10T07:28:21Z</dcterms:created>
  <dcterms:modified xsi:type="dcterms:W3CDTF">2026-10-10T07:28:21Z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