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Laboratory Technician</w:t>
      </w:r>
    </w:p>
    <w:p>
      <w:pPr>
        <w:pStyle w:val="BodyText"/>
      </w:pPr>
      <w:r>
        <w:t xml:space="preserve">PO No.: DRC-KIN-2025-04782</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rPr>
          <w:bCs/>
          <w:b/>
        </w:rPr>
        <w:t xml:space="preserve">Buyer (Issuing Entity):</w:t>
      </w:r>
    </w:p>
    <w:p>
      <w:pPr>
        <w:pStyle w:val="BodyText"/>
      </w:pPr>
      <w:r>
        <w:t xml:space="preserve">Centre Hospitalier Universitaire de Kinshasa</w:t>
      </w:r>
      <w:r>
        <w:br/>
      </w:r>
      <w:r>
        <w:t xml:space="preserve">Avenue de l'Hôpital, Gombe</w:t>
      </w:r>
      <w:r>
        <w:br/>
      </w:r>
      <w:r>
        <w:t xml:space="preserve">Kinshasa, Democratic Republic of the Congo (DR Congo)</w:t>
      </w:r>
      <w:r>
        <w:br/>
      </w:r>
      <w:r>
        <w:t xml:space="preserve">Registration No.: RCM/KIN/2019/004521</w:t>
      </w:r>
      <w:r>
        <w:br/>
      </w:r>
      <w:r>
        <w:t xml:space="preserve">Tax Identification: NIF 00123456789</w:t>
      </w:r>
      <w:r>
        <w:br/>
      </w:r>
      <w:r>
        <w:t xml:space="preserve">Contact: procurement@chu-kinshasa.cd</w:t>
      </w:r>
    </w:p>
    <w:p>
      <w:pPr>
        <w:pStyle w:val="BodyText"/>
      </w:pPr>
      <w:r>
        <w:rPr>
          <w:bCs/>
          <w:b/>
        </w:rPr>
        <w:t xml:space="preserve">Supplier (Service Provider):</w:t>
      </w:r>
    </w:p>
    <w:p>
      <w:pPr>
        <w:pStyle w:val="BodyText"/>
      </w:pPr>
      <w:r>
        <w:t xml:space="preserve">MediTech Professional Services SARL</w:t>
      </w:r>
      <w:r>
        <w:br/>
      </w:r>
      <w:r>
        <w:t xml:space="preserve">Boulevard Lumumba, Immeuble Kivu Tower, 4th Floor</w:t>
      </w:r>
      <w:r>
        <w:br/>
      </w:r>
      <w:r>
        <w:t xml:space="preserve">Gombe, Kinshasa, DR Congo</w:t>
      </w:r>
      <w:r>
        <w:br/>
      </w:r>
      <w:r>
        <w:t xml:space="preserve">Registration No.: RCM/KIN/2021/008834</w:t>
      </w:r>
      <w:r>
        <w:br/>
      </w:r>
      <w:r>
        <w:t xml:space="preserve">Tax Identification: NIF 00987654321</w:t>
      </w:r>
      <w:r>
        <w:br/>
      </w:r>
      <w:r>
        <w:t xml:space="preserve">Contact: contracts@meditech-cd.com</w:t>
      </w:r>
    </w:p>
    <w:bookmarkEnd w:id="21"/>
    <w:bookmarkStart w:id="22" w:name="description-of-procured-services"/>
    <w:p>
      <w:pPr>
        <w:pStyle w:val="Heading2"/>
      </w:pPr>
      <w:r>
        <w:t xml:space="preserve">2. Description of Procured Services</w:t>
      </w:r>
    </w:p>
    <w:p>
      <w:pPr>
        <w:pStyle w:val="FirstParagraph"/>
      </w:pPr>
      <w:r>
        <w:t xml:space="preserve">This Purchase Order is issued by the Centre Hospitalier Universitaire de Kinshasa for the engagement of a qualified</w:t>
      </w:r>
      <w:r>
        <w:t xml:space="preserve"> </w:t>
      </w:r>
      <w:r>
        <w:t xml:space="preserve">Laboratory Technician</w:t>
      </w:r>
      <w:r>
        <w:t xml:space="preserve"> </w:t>
      </w:r>
      <w:r>
        <w:t xml:space="preserve">to provide specialized diagnostic and analytical services within the clinical laboratory department. The</w:t>
      </w:r>
      <w:r>
        <w:t xml:space="preserve"> </w:t>
      </w:r>
      <w:r>
        <w:t xml:space="preserve">Laboratory Technician</w:t>
      </w:r>
      <w:r>
        <w:t xml:space="preserve"> </w:t>
      </w:r>
      <w:r>
        <w:t xml:space="preserve">shall be responsible for performing routine and specialized laboratory analyses, including but not limited to hematology, clinical chemistry, microbiology, parasitology, and serological testing, in accordance with the operational protocols established by the facility located in</w:t>
      </w:r>
      <w:r>
        <w:t xml:space="preserve"> </w:t>
      </w:r>
      <w:r>
        <w:t xml:space="preserve">DR Congo Kinshasa</w:t>
      </w:r>
      <w:r>
        <w:t xml:space="preserve">.</w:t>
      </w:r>
    </w:p>
    <w:p>
      <w:pPr>
        <w:pStyle w:val="BodyText"/>
      </w:pPr>
      <w:r>
        <w:t xml:space="preserve">The services described in this Purchase Order are intended to support the ongoing public health initiatives and clinical diagnostic capacity of the institution. The</w:t>
      </w:r>
      <w:r>
        <w:t xml:space="preserve"> </w:t>
      </w:r>
      <w:r>
        <w:t xml:space="preserve">Laboratory Technician</w:t>
      </w:r>
      <w:r>
        <w:t xml:space="preserve"> </w:t>
      </w:r>
      <w:r>
        <w:t xml:space="preserve">shall operate under the direct supervision of the Head of the Laboratory Department and shall comply with all regulatory standards set forth by the Ministry of Health of the Democratic Republic of the Congo.</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a certified Laboratory Technician for routine clinical laboratory operations (hematology, biochemistry, urinalysis)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Specialized parasitological and microbiological analysis services performed by the Laboratory Technician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Quality assurance and calibration of laboratory equipment under the supervision of the Laboratory Technician</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Training and mentoring of junior laboratory staff by the senior Laboratory Technician</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Provision of personal protective equipment and reagents for the Laboratory Technician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bl>
    <w:p>
      <w:pPr>
        <w:pStyle w:val="BodyText"/>
      </w:pPr>
      <w:r>
        <w:rPr>
          <w:bCs/>
          <w:b/>
        </w:rPr>
        <w:t xml:space="preserve">Total Contract Value: USD 27,900.00 (Twenty-Seven Thousand Nine Hundred United States Dollars)</w:t>
      </w:r>
    </w:p>
    <w:bookmarkEnd w:id="23"/>
    <w:bookmarkStart w:id="24" w:name="terms-and-conditions"/>
    <w:p>
      <w:pPr>
        <w:pStyle w:val="Heading2"/>
      </w:pPr>
      <w:r>
        <w:t xml:space="preserve">4. Terms and Conditions</w:t>
      </w:r>
    </w:p>
    <w:p>
      <w:pPr>
        <w:numPr>
          <w:ilvl w:val="0"/>
          <w:numId w:val="1001"/>
        </w:numPr>
        <w:pStyle w:val="Compact"/>
      </w:pPr>
      <w:r>
        <w:t xml:space="preserve">This Purchase Order shall be governed by and interpreted in accordance with the labor and commercial laws of the Democratic Republic of the Congo, specifically as applicable in the city of Kinshasa.</w:t>
      </w:r>
    </w:p>
    <w:p>
      <w:pPr>
        <w:numPr>
          <w:ilvl w:val="0"/>
          <w:numId w:val="1001"/>
        </w:numPr>
        <w:pStyle w:val="Compact"/>
      </w:pPr>
      <w:r>
        <w:t xml:space="preserve">The</w:t>
      </w:r>
      <w:r>
        <w:t xml:space="preserve"> </w:t>
      </w:r>
      <w:r>
        <w:t xml:space="preserve">Laboratory Technician</w:t>
      </w:r>
      <w:r>
        <w:t xml:space="preserve"> </w:t>
      </w:r>
      <w:r>
        <w:t xml:space="preserve">engaged under this Purchase Order must hold a minimum of a Diploma in Medical Laboratory Science or an equivalent qualification recognized by the Ministry of Higher Education of DR Congo.</w:t>
      </w:r>
    </w:p>
    <w:p>
      <w:pPr>
        <w:numPr>
          <w:ilvl w:val="0"/>
          <w:numId w:val="1001"/>
        </w:numPr>
        <w:pStyle w:val="Compact"/>
      </w:pPr>
      <w:r>
        <w:t xml:space="preserve">All services rendered by the</w:t>
      </w:r>
      <w:r>
        <w:t xml:space="preserve"> </w:t>
      </w:r>
      <w:r>
        <w:t xml:space="preserve">Laboratory Technician</w:t>
      </w:r>
      <w:r>
        <w:t xml:space="preserve"> </w:t>
      </w:r>
      <w:r>
        <w:t xml:space="preserve">shall be performed at the designated facility in Gombe, Kinshasa, DR Congo, during standard operating hours of 07:00 to 16:00, Monday through Saturday, unless otherwise directed by the Head of Department.</w:t>
      </w:r>
    </w:p>
    <w:p>
      <w:pPr>
        <w:numPr>
          <w:ilvl w:val="0"/>
          <w:numId w:val="1001"/>
        </w:numPr>
        <w:pStyle w:val="Compact"/>
      </w:pPr>
      <w:r>
        <w:t xml:space="preserve">The Supplier shall ensure that the</w:t>
      </w:r>
      <w:r>
        <w:t xml:space="preserve"> </w:t>
      </w:r>
      <w:r>
        <w:t xml:space="preserve">Laboratory Technician</w:t>
      </w:r>
      <w:r>
        <w:t xml:space="preserve"> </w:t>
      </w:r>
      <w:r>
        <w:t xml:space="preserve">maintains all necessary professional certifications, health clearances, and immunization records required for clinical laboratory work in DR Congo Kinshasa throughout the duration of this Purchase Order.</w:t>
      </w:r>
    </w:p>
    <w:p>
      <w:pPr>
        <w:numPr>
          <w:ilvl w:val="0"/>
          <w:numId w:val="1001"/>
        </w:numPr>
        <w:pStyle w:val="Compact"/>
      </w:pPr>
      <w:r>
        <w:t xml:space="preserve">Payment shall be made on a monthly basis within thirty (30) calendar days following the submission of a valid invoice and a signed timesheet by the</w:t>
      </w:r>
      <w:r>
        <w:t xml:space="preserve"> </w:t>
      </w:r>
      <w:r>
        <w:t xml:space="preserve">Laboratory Technician</w:t>
      </w:r>
      <w:r>
        <w:t xml:space="preserve">.</w:t>
      </w:r>
    </w:p>
    <w:p>
      <w:pPr>
        <w:numPr>
          <w:ilvl w:val="0"/>
          <w:numId w:val="1001"/>
        </w:numPr>
        <w:pStyle w:val="Compact"/>
      </w:pPr>
      <w:r>
        <w:t xml:space="preserve">Either party may terminate this Purchase Order with a written notice of thirty (30) days. In the event of termination, the Buyer shall be liable for all services rendered up to the effective date of termination.</w:t>
      </w:r>
    </w:p>
    <w:p>
      <w:pPr>
        <w:numPr>
          <w:ilvl w:val="0"/>
          <w:numId w:val="1001"/>
        </w:numPr>
        <w:pStyle w:val="Compact"/>
      </w:pPr>
      <w:r>
        <w:t xml:space="preserve">All patient data and laboratory results handled by the</w:t>
      </w:r>
      <w:r>
        <w:t xml:space="preserve"> </w:t>
      </w:r>
      <w:r>
        <w:t xml:space="preserve">Laboratory Technician</w:t>
      </w:r>
      <w:r>
        <w:t xml:space="preserve"> </w:t>
      </w:r>
      <w:r>
        <w:t xml:space="preserve">shall be treated as strictly confidential in compliance with the data protection regulations of DR Congo.</w:t>
      </w:r>
    </w:p>
    <w:p>
      <w:pPr>
        <w:numPr>
          <w:ilvl w:val="0"/>
          <w:numId w:val="1001"/>
        </w:numPr>
        <w:pStyle w:val="Compact"/>
      </w:pPr>
      <w:r>
        <w:t xml:space="preserve">Any disputes arising from this Purchase Order shall be resolved through amicable negotiation. Failing resolution within sixty (60) days, the matter shall be submitted to the competent commercial court in Kinshasa, DR Congo.</w:t>
      </w:r>
    </w:p>
    <w:bookmarkEnd w:id="24"/>
    <w:bookmarkStart w:id="25" w:name="payment-terms-and-banking-details"/>
    <w:p>
      <w:pPr>
        <w:pStyle w:val="Heading2"/>
      </w:pPr>
      <w:r>
        <w:t xml:space="preserve">5. Payment Terms and Banking Details</w:t>
      </w:r>
    </w:p>
    <w:p>
      <w:pPr>
        <w:pStyle w:val="FirstParagraph"/>
      </w:pPr>
      <w:r>
        <w:t xml:space="preserve">Payment for services rendered under this Purchase Order shall be made via bank transfer to the following account of the Supplier:</w:t>
      </w:r>
    </w:p>
    <w:p>
      <w:pPr>
        <w:pStyle w:val="BodyText"/>
      </w:pPr>
      <w:r>
        <w:rPr>
          <w:bCs/>
          <w:b/>
        </w:rPr>
        <w:t xml:space="preserve">Bank:</w:t>
      </w:r>
      <w:r>
        <w:t xml:space="preserve"> </w:t>
      </w:r>
      <w:r>
        <w:t xml:space="preserve">Banque Africaine de Développement (BAD), Kinshasa Branch</w:t>
      </w:r>
      <w:r>
        <w:br/>
      </w:r>
      <w:r>
        <w:rPr>
          <w:bCs/>
          <w:b/>
        </w:rPr>
        <w:t xml:space="preserve">Account Name:</w:t>
      </w:r>
      <w:r>
        <w:t xml:space="preserve"> </w:t>
      </w:r>
      <w:r>
        <w:t xml:space="preserve">MediTech Professional Services SARL</w:t>
      </w:r>
      <w:r>
        <w:br/>
      </w:r>
      <w:r>
        <w:rPr>
          <w:bCs/>
          <w:b/>
        </w:rPr>
        <w:t xml:space="preserve">Account Number:</w:t>
      </w:r>
      <w:r>
        <w:t xml:space="preserve"> </w:t>
      </w:r>
      <w:r>
        <w:t xml:space="preserve">0012-4567-8901-2345</w:t>
      </w:r>
      <w:r>
        <w:br/>
      </w:r>
      <w:r>
        <w:rPr>
          <w:bCs/>
          <w:b/>
        </w:rPr>
        <w:t xml:space="preserve">SWIFT Code:</w:t>
      </w:r>
      <w:r>
        <w:t xml:space="preserve"> </w:t>
      </w:r>
      <w:r>
        <w:t xml:space="preserve">BADCDK2X</w:t>
      </w:r>
      <w:r>
        <w:br/>
      </w:r>
      <w:r>
        <w:rPr>
          <w:bCs/>
          <w:b/>
        </w:rPr>
        <w:t xml:space="preserve">IBAN:</w:t>
      </w:r>
      <w:r>
        <w:t xml:space="preserve"> </w:t>
      </w:r>
      <w:r>
        <w:t xml:space="preserve">CD00 0012 4567 8901 2345</w:t>
      </w:r>
    </w:p>
    <w:p>
      <w:pPr>
        <w:pStyle w:val="BodyText"/>
      </w:pPr>
      <w:r>
        <w:t xml:space="preserve">All payments are subject to applicable withholding tax as prescribed by the Direction Générale des Impôts (DGI) of DR Congo. The Supplier is responsible for all tax obligations arising from the income generated under this Purchase Order.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w:t>
      </w:r>
      <w:r>
        <w:t xml:space="preserve"> </w:t>
      </w:r>
      <w:r>
        <w:t xml:space="preserve">Laboratory Technician</w:t>
      </w:r>
      <w:r>
        <w:t xml:space="preserve"> </w:t>
      </w:r>
      <w:r>
        <w:t xml:space="preserve">in</w:t>
      </w:r>
      <w:r>
        <w:t xml:space="preserve"> </w:t>
      </w:r>
      <w:r>
        <w:t xml:space="preserve">DR Congo Kinshasa</w:t>
      </w:r>
      <w:r>
        <w:t xml:space="preserve">. This document constitutes a binding agreement between the Buyer and the Supplier effective from the date of the last signature.</w:t>
      </w:r>
    </w:p>
    <w:p>
      <w:pPr>
        <w:pStyle w:val="BodyText"/>
      </w:pPr>
      <w:r>
        <w:rPr>
          <w:bCs/>
          <w:b/>
        </w:rPr>
        <w:t xml:space="preserve">For the Buyer:</w:t>
      </w:r>
    </w:p>
    <w:p>
      <w:pPr>
        <w:pStyle w:val="BodyText"/>
      </w:pPr>
      <w:r>
        <w:t xml:space="preserve">Centre Hospitalier Universitaire de Kinshasa</w:t>
      </w:r>
    </w:p>
    <w:p>
      <w:pPr>
        <w:pStyle w:val="BodyText"/>
      </w:pPr>
      <w:r>
        <w:t xml:space="preserve">Name: Dr. Jean-Pierre Mbuyi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MediTech Professional Services SARL</w:t>
      </w:r>
    </w:p>
    <w:p>
      <w:pPr>
        <w:pStyle w:val="BodyText"/>
      </w:pPr>
      <w:r>
        <w:t xml:space="preserve">Name: Marie-Claire Kalala</w:t>
      </w:r>
      <w:r>
        <w:br/>
      </w:r>
      <w:r>
        <w:t xml:space="preserve">Title: Managing Director</w:t>
      </w:r>
      <w:r>
        <w:br/>
      </w:r>
      <w:r>
        <w:t xml:space="preserve">Signature: _________________________</w:t>
      </w:r>
      <w:r>
        <w:br/>
      </w:r>
      <w:r>
        <w:t xml:space="preserve">Date: _________________________</w:t>
      </w:r>
    </w:p>
    <w:bookmarkEnd w:id="26"/>
    <w:p>
      <w:pPr>
        <w:pStyle w:val="BodyText"/>
      </w:pPr>
      <w:r>
        <w:t xml:space="preserve">This Purchase Order (PO No. DRC-KIN-2025-04782) is issued for the procurement of Laboratory Technician services in DR Congo Kinshasa. This document is valid for a period of twelve (12) months from the date of issuance. Unauthorized reproduction or distribution of this Purchase Order is prohibited. All communications regarding this Purchase Order shall be directed to the procurement office at the address stated above.</w:t>
      </w:r>
    </w:p>
    <w:p>
      <w:pPr>
        <w:pStyle w:val="BodyText"/>
      </w:pPr>
      <w:r>
        <w:t xml:space="preserve">Document Reference: DRC-KIN-2025-04782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DR Congo Kinshasa</dc:title>
  <dc:creator/>
  <dc:language>en</dc:language>
  <cp:keywords/>
  <dcterms:created xsi:type="dcterms:W3CDTF">2026-10-10T06:43:32Z</dcterms:created>
  <dcterms:modified xsi:type="dcterms:W3CDTF">2026-10-10T06:43:32Z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