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FR-LY-2025-04782</w:t>
      </w:r>
    </w:p>
    <w:p>
      <w:pPr>
        <w:pStyle w:val="BodyText"/>
      </w:pPr>
      <w:r>
        <w:t xml:space="preserve">Issued for: Laboratory Technician Services — France Lyon Region</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FR-LY-2025-04782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Valid Until</w:t>
            </w:r>
          </w:p>
        </w:tc>
        <w:tc>
          <w:tcPr/>
          <w:p>
            <w:pPr>
              <w:pStyle w:val="Compact"/>
              <w:jc w:val="left"/>
            </w:pPr>
            <w:r>
              <w:t xml:space="preserve">31 December 2025</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Applicable Jurisdiction</w:t>
            </w:r>
          </w:p>
        </w:tc>
        <w:tc>
          <w:tcPr/>
          <w:p>
            <w:pPr>
              <w:pStyle w:val="Compact"/>
              <w:jc w:val="left"/>
            </w:pPr>
            <w:r>
              <w:t xml:space="preserve">France Lyon, Metropolitan Area (Rhone-Alpes Region)</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Lyonnaise Biomedical Research Institute (LBRI)</w:t>
            </w:r>
          </w:p>
        </w:tc>
      </w:tr>
      <w:tr>
        <w:tc>
          <w:tcPr/>
          <w:p>
            <w:pPr>
              <w:pStyle w:val="Compact"/>
              <w:jc w:val="left"/>
            </w:pPr>
            <w:r>
              <w:t xml:space="preserve">Address</w:t>
            </w:r>
          </w:p>
        </w:tc>
        <w:tc>
          <w:tcPr/>
          <w:p>
            <w:pPr>
              <w:pStyle w:val="Compact"/>
              <w:jc w:val="left"/>
            </w:pPr>
            <w:r>
              <w:t xml:space="preserve">42 Rue de la Chimie, 69003 Lyon, France</w:t>
            </w:r>
          </w:p>
        </w:tc>
      </w:tr>
      <w:tr>
        <w:tc>
          <w:tcPr/>
          <w:p>
            <w:pPr>
              <w:pStyle w:val="Compact"/>
              <w:jc w:val="left"/>
            </w:pPr>
            <w:r>
              <w:t xml:space="preserve">VAT Number</w:t>
            </w:r>
          </w:p>
        </w:tc>
        <w:tc>
          <w:tcPr/>
          <w:p>
            <w:pPr>
              <w:pStyle w:val="Compact"/>
              <w:jc w:val="left"/>
            </w:pPr>
            <w:r>
              <w:t xml:space="preserve">FR 88 452190736</w:t>
            </w:r>
          </w:p>
        </w:tc>
      </w:tr>
      <w:tr>
        <w:tc>
          <w:tcPr/>
          <w:p>
            <w:pPr>
              <w:pStyle w:val="Compact"/>
              <w:jc w:val="left"/>
            </w:pPr>
            <w:r>
              <w:t xml:space="preserve">Contact Person</w:t>
            </w:r>
          </w:p>
        </w:tc>
        <w:tc>
          <w:tcPr/>
          <w:p>
            <w:pPr>
              <w:pStyle w:val="Compact"/>
              <w:jc w:val="left"/>
            </w:pPr>
            <w:r>
              <w:t xml:space="preserve">Dr. Marie-Claire Dubois, Director of Procurement</w:t>
            </w:r>
          </w:p>
        </w:tc>
      </w:tr>
      <w:tr>
        <w:tc>
          <w:tcPr/>
          <w:p>
            <w:pPr>
              <w:pStyle w:val="Compact"/>
              <w:jc w:val="left"/>
            </w:pPr>
            <w:r>
              <w:t xml:space="preserve">Email</w:t>
            </w:r>
          </w:p>
        </w:tc>
        <w:tc>
          <w:tcPr/>
          <w:p>
            <w:pPr>
              <w:pStyle w:val="Compact"/>
              <w:jc w:val="left"/>
            </w:pPr>
            <w:r>
              <w:t xml:space="preserve">procurement@lbri-lyon.fr</w:t>
            </w:r>
          </w:p>
        </w:tc>
      </w:tr>
      <w:tr>
        <w:tc>
          <w:tcPr/>
          <w:p>
            <w:pPr>
              <w:pStyle w:val="Compact"/>
              <w:jc w:val="left"/>
            </w:pPr>
            <w:r>
              <w:t xml:space="preserve">Telephone</w:t>
            </w:r>
          </w:p>
        </w:tc>
        <w:tc>
          <w:tcPr/>
          <w:p>
            <w:pPr>
              <w:pStyle w:val="Compact"/>
              <w:jc w:val="left"/>
            </w:pPr>
            <w:r>
              <w:t xml:space="preserve">+33 4 78 52 31 09</w:t>
            </w:r>
          </w:p>
        </w:tc>
      </w:tr>
    </w:tbl>
    <w:bookmarkEnd w:id="22"/>
    <w:bookmarkStart w:id="23" w:name="supplier-service-provider"/>
    <w:p>
      <w:pPr>
        <w:pStyle w:val="Heading2"/>
      </w:pPr>
      <w:r>
        <w:t xml:space="preserve">3.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TechniLab Solutions SARL</w:t>
            </w:r>
          </w:p>
        </w:tc>
      </w:tr>
      <w:tr>
        <w:tc>
          <w:tcPr/>
          <w:p>
            <w:pPr>
              <w:pStyle w:val="Compact"/>
              <w:jc w:val="left"/>
            </w:pPr>
            <w:r>
              <w:t xml:space="preserve">Address</w:t>
            </w:r>
          </w:p>
        </w:tc>
        <w:tc>
          <w:tcPr/>
          <w:p>
            <w:pPr>
              <w:pStyle w:val="Compact"/>
              <w:jc w:val="left"/>
            </w:pPr>
            <w:r>
              <w:t xml:space="preserve">18 Avenue Jean Jaurès, 69007 Lyon, France</w:t>
            </w:r>
          </w:p>
        </w:tc>
      </w:tr>
      <w:tr>
        <w:tc>
          <w:tcPr/>
          <w:p>
            <w:pPr>
              <w:pStyle w:val="Compact"/>
              <w:jc w:val="left"/>
            </w:pPr>
            <w:r>
              <w:t xml:space="preserve">VAT Number</w:t>
            </w:r>
          </w:p>
        </w:tc>
        <w:tc>
          <w:tcPr/>
          <w:p>
            <w:pPr>
              <w:pStyle w:val="Compact"/>
              <w:jc w:val="left"/>
            </w:pPr>
            <w:r>
              <w:t xml:space="preserve">FR 62 318745290</w:t>
            </w:r>
          </w:p>
        </w:tc>
      </w:tr>
      <w:tr>
        <w:tc>
          <w:tcPr/>
          <w:p>
            <w:pPr>
              <w:pStyle w:val="Compact"/>
              <w:jc w:val="left"/>
            </w:pPr>
            <w:r>
              <w:t xml:space="preserve">Contact Person</w:t>
            </w:r>
          </w:p>
        </w:tc>
        <w:tc>
          <w:tcPr/>
          <w:p>
            <w:pPr>
              <w:pStyle w:val="Compact"/>
              <w:jc w:val="left"/>
            </w:pPr>
            <w:r>
              <w:t xml:space="preserve">M. Antoine Lefèvre, Account Manager</w:t>
            </w:r>
          </w:p>
        </w:tc>
      </w:tr>
      <w:tr>
        <w:tc>
          <w:tcPr/>
          <w:p>
            <w:pPr>
              <w:pStyle w:val="Compact"/>
              <w:jc w:val="left"/>
            </w:pPr>
            <w:r>
              <w:t xml:space="preserve">Email</w:t>
            </w:r>
          </w:p>
        </w:tc>
        <w:tc>
          <w:tcPr/>
          <w:p>
            <w:pPr>
              <w:pStyle w:val="Compact"/>
              <w:jc w:val="left"/>
            </w:pPr>
            <w:r>
              <w:t xml:space="preserve">a.lefevre@technilab-solutions.fr</w:t>
            </w:r>
          </w:p>
        </w:tc>
      </w:tr>
      <w:tr>
        <w:tc>
          <w:tcPr/>
          <w:p>
            <w:pPr>
              <w:pStyle w:val="Compact"/>
              <w:jc w:val="left"/>
            </w:pPr>
            <w:r>
              <w:t xml:space="preserve">Telephone</w:t>
            </w:r>
          </w:p>
        </w:tc>
        <w:tc>
          <w:tcPr/>
          <w:p>
            <w:pPr>
              <w:pStyle w:val="Compact"/>
              <w:jc w:val="left"/>
            </w:pPr>
            <w:r>
              <w:t xml:space="preserve">+33 4 72 61 88 44</w:t>
            </w:r>
          </w:p>
        </w:tc>
      </w:tr>
    </w:tbl>
    <w:bookmarkEnd w:id="23"/>
    <w:bookmarkStart w:id="24" w:name="Xf49f4fbd119bc442e0fc5e96ac92e94843aeb86"/>
    <w:p>
      <w:pPr>
        <w:pStyle w:val="Heading2"/>
      </w:pPr>
      <w:r>
        <w:t xml:space="preserve">4. Scope of Purchase — Laboratory Technician Services</w:t>
      </w:r>
    </w:p>
    <w:p>
      <w:pPr>
        <w:pStyle w:val="FirstParagraph"/>
      </w:pPr>
      <w:r>
        <w:t xml:space="preserve">This</w:t>
      </w:r>
      <w:r>
        <w:t xml:space="preserve"> </w:t>
      </w:r>
      <w:r>
        <w:t xml:space="preserve">Purchase Order</w:t>
      </w:r>
      <w:r>
        <w:t xml:space="preserve"> </w:t>
      </w:r>
      <w:r>
        <w:t xml:space="preserve">is issued by the Lyonnaise Biomedical Research Institute to procure the professional services of a qualified</w:t>
      </w:r>
      <w:r>
        <w:t xml:space="preserve"> </w:t>
      </w:r>
      <w:r>
        <w:t xml:space="preserve">Laboratory Technician</w:t>
      </w:r>
      <w:r>
        <w:t xml:space="preserve"> </w:t>
      </w:r>
      <w:r>
        <w:t xml:space="preserve">to be deployed at the LBRI facility located in</w:t>
      </w:r>
      <w:r>
        <w:t xml:space="preserve"> </w:t>
      </w:r>
      <w:r>
        <w:t xml:space="preserve">France Lyon</w:t>
      </w:r>
      <w:r>
        <w:t xml:space="preserve">. The Laboratory Technician shall be responsible for the full operational management of the molecular biology and clinical chemistry laboratories, including but not limited to the following duties:</w:t>
      </w:r>
    </w:p>
    <w:p>
      <w:pPr>
        <w:numPr>
          <w:ilvl w:val="0"/>
          <w:numId w:val="1001"/>
        </w:numPr>
        <w:pStyle w:val="Compact"/>
      </w:pPr>
      <w:r>
        <w:t xml:space="preserve">Preparation, calibration, and maintenance of all laboratory instruments and analytical equipment situated at the France Lyon premises.</w:t>
      </w:r>
    </w:p>
    <w:p>
      <w:pPr>
        <w:numPr>
          <w:ilvl w:val="0"/>
          <w:numId w:val="1001"/>
        </w:numPr>
        <w:pStyle w:val="Compact"/>
      </w:pPr>
      <w:r>
        <w:t xml:space="preserve">Execution of routine and specialized laboratory analyses, including PCR assays, spectrophotometry, chromatography, and cell culture procedures.</w:t>
      </w:r>
    </w:p>
    <w:p>
      <w:pPr>
        <w:numPr>
          <w:ilvl w:val="0"/>
          <w:numId w:val="1001"/>
        </w:numPr>
        <w:pStyle w:val="Compact"/>
      </w:pPr>
      <w:r>
        <w:t xml:space="preserve">Documentation and quality control of all experimental results in compliance with ISO 17025 standards and French regulatory requirements (ANSM, HAS).</w:t>
      </w:r>
    </w:p>
    <w:p>
      <w:pPr>
        <w:numPr>
          <w:ilvl w:val="0"/>
          <w:numId w:val="1001"/>
        </w:numPr>
        <w:pStyle w:val="Compact"/>
      </w:pPr>
      <w:r>
        <w:t xml:space="preserve">Management of laboratory reagents, consumables, and hazardous materials in accordance with French occupational health and safety legislation (Code du Travail, Articles L4121 et seq.).</w:t>
      </w:r>
    </w:p>
    <w:p>
      <w:pPr>
        <w:numPr>
          <w:ilvl w:val="0"/>
          <w:numId w:val="1001"/>
        </w:numPr>
        <w:pStyle w:val="Compact"/>
      </w:pPr>
      <w:r>
        <w:t xml:space="preserve">Collaboration with senior research scientists and the project management team based in France Lyon to ensure timely delivery of analytical data.</w:t>
      </w:r>
    </w:p>
    <w:p>
      <w:pPr>
        <w:numPr>
          <w:ilvl w:val="0"/>
          <w:numId w:val="1001"/>
        </w:numPr>
        <w:pStyle w:val="Compact"/>
      </w:pPr>
      <w:r>
        <w:t xml:space="preserve">Training of junior laboratory staff and interns on standard operating procedures specific to the LBRI France Lyon facility.</w:t>
      </w:r>
    </w:p>
    <w:bookmarkEnd w:id="24"/>
    <w:bookmarkStart w:id="25" w:name="itemized-cost-breakdown"/>
    <w:p>
      <w:pPr>
        <w:pStyle w:val="Heading2"/>
      </w:pPr>
      <w:r>
        <w:t xml:space="preserve">5.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Laboratory Technician — Senior Level (Monthly Professional Fee, France Lyon deployment)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Laboratory Technician — Onboarding, Training &amp; Certification (One-time, France Lyon site)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Personal Protective Equipment &amp; Laboratory Attire (Annual allocation for Laboratory Technician)</w:t>
            </w:r>
          </w:p>
        </w:tc>
        <w:tc>
          <w:tcPr/>
          <w:p>
            <w:pPr>
              <w:pStyle w:val="Compact"/>
              <w:jc w:val="left"/>
            </w:pPr>
            <w:r>
              <w:t xml:space="preserve">Set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Specialized Software Licenses &amp; LIMS Access (Annual, France Lyon lab network)</w:t>
            </w:r>
          </w:p>
        </w:tc>
        <w:tc>
          <w:tcPr/>
          <w:p>
            <w:pPr>
              <w:pStyle w:val="Compact"/>
              <w:jc w:val="left"/>
            </w:pPr>
            <w:r>
              <w:t xml:space="preserve">License</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Professional Liability Insurance &amp; French Social Contributions (Annual, Laboratory Technician)</w:t>
            </w:r>
          </w:p>
        </w:tc>
        <w:tc>
          <w:tcPr/>
          <w:p>
            <w:pPr>
              <w:pStyle w:val="Compact"/>
              <w:jc w:val="left"/>
            </w:pPr>
            <w:r>
              <w:t xml:space="preserve">Year</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Contingency &amp; Administrative Fees (France Lyon regulatory compliance)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gridSpan w:val="5"/>
          </w:tcPr>
          <w:p>
            <w:pPr>
              <w:pStyle w:val="Compact"/>
              <w:jc w:val="left"/>
            </w:pPr>
            <w:r>
              <w:t xml:space="preserve">Subtotal</w:t>
            </w:r>
          </w:p>
        </w:tc>
        <w:tc>
          <w:tcPr/>
          <w:p>
            <w:pPr>
              <w:pStyle w:val="Compact"/>
              <w:jc w:val="left"/>
            </w:pPr>
            <w:r>
              <w:t xml:space="preserve">75,400.00</w:t>
            </w:r>
          </w:p>
        </w:tc>
      </w:tr>
      <w:tr>
        <w:tc>
          <w:tcPr>
            <w:gridSpan w:val="5"/>
          </w:tcPr>
          <w:p>
            <w:pPr>
              <w:pStyle w:val="Compact"/>
              <w:jc w:val="left"/>
            </w:pPr>
            <w:r>
              <w:t xml:space="preserve">VAT (TVA) — 20% (France)</w:t>
            </w:r>
          </w:p>
        </w:tc>
        <w:tc>
          <w:tcPr/>
          <w:p>
            <w:pPr>
              <w:pStyle w:val="Compact"/>
              <w:jc w:val="left"/>
            </w:pPr>
            <w:r>
              <w:t xml:space="preserve">15,080.00</w:t>
            </w:r>
          </w:p>
        </w:tc>
      </w:tr>
      <w:tr>
        <w:tc>
          <w:tcPr>
            <w:gridSpan w:val="5"/>
          </w:tcPr>
          <w:p>
            <w:pPr>
              <w:pStyle w:val="Compact"/>
              <w:jc w:val="left"/>
            </w:pPr>
            <w:r>
              <w:t xml:space="preserve">Grand Total (EUR)</w:t>
            </w:r>
          </w:p>
        </w:tc>
        <w:tc>
          <w:tcPr/>
          <w:p>
            <w:pPr>
              <w:pStyle w:val="Compact"/>
              <w:jc w:val="left"/>
            </w:pPr>
            <w:r>
              <w:t xml:space="preserve">90,480.00</w:t>
            </w:r>
          </w:p>
        </w:tc>
      </w:tr>
    </w:tbl>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French Republic. Any disputes arising from this Purchase Order shall be subject to the exclusive jurisdiction of the Commercial Court of Lyon, France.</w:t>
      </w:r>
    </w:p>
    <w:p>
      <w:pPr>
        <w:numPr>
          <w:ilvl w:val="0"/>
          <w:numId w:val="1002"/>
        </w:numPr>
        <w:pStyle w:val="Compact"/>
      </w:pPr>
      <w:r>
        <w:t xml:space="preserve">The Laboratory Technician engaged under this Purchase Order must hold a minimum of a BTS (Brevet de Technicien Supérieur) in Biological Analysis or an equivalent qualification recognized by the French Ministry of Higher Education and Research.</w:t>
      </w:r>
    </w:p>
    <w:p>
      <w:pPr>
        <w:numPr>
          <w:ilvl w:val="0"/>
          <w:numId w:val="1002"/>
        </w:numPr>
        <w:pStyle w:val="Compact"/>
      </w:pPr>
      <w:r>
        <w:t xml:space="preserve">All services rendered by the Laboratory Technician shall be performed at the LBRI facility in France Lyon unless otherwise agreed in writing by both parties.</w:t>
      </w:r>
    </w:p>
    <w:p>
      <w:pPr>
        <w:numPr>
          <w:ilvl w:val="0"/>
          <w:numId w:val="1002"/>
        </w:numPr>
        <w:pStyle w:val="Compact"/>
      </w:pPr>
      <w:r>
        <w:t xml:space="preserve">The supplier, TechniLab Solutions SARL, warrants that the Laboratory Technician shall comply with all applicable French labor laws, including working hours regulations, leave entitlements, and occupational safety standards specific to laboratory environments in France Lyon.</w:t>
      </w:r>
    </w:p>
    <w:p>
      <w:pPr>
        <w:numPr>
          <w:ilvl w:val="0"/>
          <w:numId w:val="1002"/>
        </w:numPr>
        <w:pStyle w:val="Compact"/>
      </w:pPr>
      <w:r>
        <w:t xml:space="preserve">Payment shall be made via bank transfer to the account designated by the supplier within thirty (30) calendar days of receipt of a valid invoice referencing this Purchase Order number (FR-LY-2025-04782).</w:t>
      </w:r>
    </w:p>
    <w:p>
      <w:pPr>
        <w:numPr>
          <w:ilvl w:val="0"/>
          <w:numId w:val="1002"/>
        </w:numPr>
        <w:pStyle w:val="Compact"/>
      </w:pPr>
      <w:r>
        <w:t xml:space="preserve">Either party may terminate this Purchase Order with a written notice of sixty (60) days. In the event of termination, the Laboratory Technician shall complete all pending analyses and hand over all documentation and data to the LBRI France Lyon team.</w:t>
      </w:r>
    </w:p>
    <w:p>
      <w:pPr>
        <w:numPr>
          <w:ilvl w:val="0"/>
          <w:numId w:val="1002"/>
        </w:numPr>
        <w:pStyle w:val="Compact"/>
      </w:pPr>
      <w:r>
        <w:t xml:space="preserve">All intellectual property, research data, and experimental results generated by the Laboratory Technician during the term of this Purchase Order shall remain the exclusive property of the Lyonnaise Biomedical Research Institute.</w:t>
      </w:r>
    </w:p>
    <w:p>
      <w:pPr>
        <w:numPr>
          <w:ilvl w:val="0"/>
          <w:numId w:val="1002"/>
        </w:numPr>
        <w:pStyle w:val="Compact"/>
      </w:pPr>
      <w:r>
        <w:t xml:space="preserve">The supplier shall maintain valid professional liability insurance with a minimum coverage of EUR 2,000,000 for the duration of this Purchase Order, as required for laboratory operations in France Lyon.</w:t>
      </w:r>
    </w:p>
    <w:p>
      <w:pPr>
        <w:numPr>
          <w:ilvl w:val="0"/>
          <w:numId w:val="1002"/>
        </w:numPr>
        <w:pStyle w:val="Compact"/>
      </w:pPr>
      <w:r>
        <w:t xml:space="preserve">This Purchase Order does not constitute a permanent employment contract. The relationship between the Laboratory Technician and LBRI is strictly that of a professional service engagement under the terms herein.</w:t>
      </w:r>
    </w:p>
    <w:bookmarkEnd w:id="26"/>
    <w:bookmarkStart w:id="27" w:name="authorization-signatures"/>
    <w:p>
      <w:pPr>
        <w:pStyle w:val="Heading2"/>
      </w:pPr>
      <w:r>
        <w:t xml:space="preserve">7. Authorization &amp; Signatures</w:t>
      </w:r>
    </w:p>
    <w:p>
      <w:pPr>
        <w:pStyle w:val="FirstParagraph"/>
      </w:pPr>
      <w:r>
        <w:rPr>
          <w:bCs/>
          <w:b/>
        </w:rPr>
        <w:t xml:space="preserve">Authorized Signatory — Buyer</w:t>
      </w:r>
      <w:r>
        <w:br/>
      </w:r>
      <w:r>
        <w:t xml:space="preserve">Dr. Marie-Claire Dubois</w:t>
      </w:r>
      <w:r>
        <w:br/>
      </w:r>
      <w:r>
        <w:t xml:space="preserve">Director of Procurement, LBRI</w:t>
      </w:r>
      <w:r>
        <w:br/>
      </w:r>
      <w:r>
        <w:t xml:space="preserve">France Lyon</w:t>
      </w:r>
    </w:p>
    <w:p>
      <w:pPr>
        <w:pStyle w:val="BodyText"/>
      </w:pPr>
      <w:r>
        <w:rPr>
          <w:bCs/>
          <w:b/>
        </w:rPr>
        <w:t xml:space="preserve">Authorized Signatory — Supplier</w:t>
      </w:r>
      <w:r>
        <w:br/>
      </w:r>
      <w:r>
        <w:t xml:space="preserve">M. Antoine Lefèvre</w:t>
      </w:r>
      <w:r>
        <w:br/>
      </w:r>
      <w:r>
        <w:t xml:space="preserve">Account Manager, TechniLab Solutions SARL</w:t>
      </w:r>
      <w:r>
        <w:br/>
      </w:r>
      <w:r>
        <w:t xml:space="preserve">France Lyon</w:t>
      </w:r>
    </w:p>
    <w:bookmarkEnd w:id="27"/>
    <w:p>
      <w:pPr>
        <w:pStyle w:val="BodyText"/>
      </w:pPr>
      <w:r>
        <w:t xml:space="preserve">This Purchase Order (FR-LY-2025-04782) was generated by the Lyonnaise Biomedical Research Institute, 42 Rue de la Chimie, 69003 Lyon, France. For inquiries regarding this Purchase Order or the Laboratory Technician engagement in France Lyon, please contact the Procurement Department at procurement@lbri-lyon.fr or +33 4 78 52 31 09.</w:t>
      </w:r>
    </w:p>
    <w:p>
      <w:pPr>
        <w:pStyle w:val="BodyText"/>
      </w:pPr>
      <w:r>
        <w:t xml:space="preserve">© 2025 Lyonnaise Biomedical Research Institute. All rights reserved. Document reference: PO-FR-LY-2025-04782-LABTECH.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France Lyon</dc:title>
  <dc:creator/>
  <dc:language>en</dc:language>
  <cp:keywords/>
  <dcterms:created xsi:type="dcterms:W3CDTF">2026-10-10T09:08:53Z</dcterms:created>
  <dcterms:modified xsi:type="dcterms:W3CDTF">2026-10-10T09:08:53Z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