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Zimbabwe</w:t>
      </w:r>
      <w:r>
        <w:t xml:space="preserve"> </w:t>
      </w:r>
      <w:r>
        <w:t xml:space="preserve">Harare</w:t>
      </w:r>
    </w:p>
    <w:bookmarkStart w:id="25" w:name="purchase-order"/>
    <w:p>
      <w:pPr>
        <w:pStyle w:val="Heading1"/>
      </w:pPr>
      <w:r>
        <w:t xml:space="preserve">PURCHASE ORDER</w:t>
      </w:r>
    </w:p>
    <w:p>
      <w:pPr>
        <w:pStyle w:val="FirstParagraph"/>
      </w:pPr>
      <w:r>
        <w:t xml:space="preserve">Legal Services Procurement — Republic of Zimbabwe, Harare</w:t>
      </w:r>
    </w:p>
    <w:p>
      <w:pPr>
        <w:pStyle w:val="BodyText"/>
      </w:pPr>
      <w:r>
        <w:rPr>
          <w:bCs/>
          <w:b/>
        </w:rPr>
        <w:t xml:space="preserve">Purchase Order No.:</w:t>
      </w:r>
      <w:r>
        <w:t xml:space="preserve"> </w:t>
      </w:r>
      <w:r>
        <w:t xml:space="preserve">PO-ZW-HRE-2025-04782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United States Dollar (USD)</w:t>
      </w:r>
      <w:r>
        <w:br/>
      </w:r>
      <w:r>
        <w:rPr>
          <w:bCs/>
          <w:b/>
        </w:rPr>
        <w:t xml:space="preserve">Governing Law:</w:t>
      </w:r>
      <w:r>
        <w:t xml:space="preserve"> </w:t>
      </w:r>
      <w:r>
        <w:t xml:space="preserve">Laws of Zimbabwe</w:t>
      </w:r>
    </w:p>
    <w:bookmarkStart w:id="20" w:name="buyer-purchasing-entity"/>
    <w:p>
      <w:pPr>
        <w:pStyle w:val="Heading3"/>
      </w:pPr>
      <w:r>
        <w:t xml:space="preserve">Buyer (Purchasing Entity)</w:t>
      </w:r>
    </w:p>
    <w:p>
      <w:pPr>
        <w:pStyle w:val="FirstParagraph"/>
      </w:pPr>
      <w:r>
        <w:rPr>
          <w:bCs/>
          <w:b/>
        </w:rPr>
        <w:t xml:space="preserve">Company Name:</w:t>
      </w:r>
      <w:r>
        <w:t xml:space="preserve"> </w:t>
      </w:r>
      <w:r>
        <w:t xml:space="preserve">Zimbabwe Industrial Holdings (Pvt) Ltd</w:t>
      </w:r>
    </w:p>
    <w:p>
      <w:pPr>
        <w:pStyle w:val="BodyText"/>
      </w:pPr>
      <w:r>
        <w:rPr>
          <w:bCs/>
          <w:b/>
        </w:rPr>
        <w:t xml:space="preserve">Address:</w:t>
      </w:r>
      <w:r>
        <w:t xml:space="preserve"> </w:t>
      </w:r>
      <w:r>
        <w:t xml:space="preserve">12 Samora Machel Avenue, Harare, Zimbabwe</w:t>
      </w:r>
    </w:p>
    <w:p>
      <w:pPr>
        <w:pStyle w:val="BodyText"/>
      </w:pPr>
      <w:r>
        <w:rPr>
          <w:bCs/>
          <w:b/>
        </w:rPr>
        <w:t xml:space="preserve">Registration No.:</w:t>
      </w:r>
      <w:r>
        <w:t xml:space="preserve"> </w:t>
      </w:r>
      <w:r>
        <w:t xml:space="preserve">ZW-2003-44871</w:t>
      </w:r>
    </w:p>
    <w:p>
      <w:pPr>
        <w:pStyle w:val="BodyText"/>
      </w:pPr>
      <w:r>
        <w:rPr>
          <w:bCs/>
          <w:b/>
        </w:rPr>
        <w:t xml:space="preserve">VAT No.:</w:t>
      </w:r>
      <w:r>
        <w:t xml:space="preserve"> </w:t>
      </w:r>
      <w:r>
        <w:t xml:space="preserve">44871-001</w:t>
      </w:r>
    </w:p>
    <w:p>
      <w:pPr>
        <w:pStyle w:val="BodyText"/>
      </w:pPr>
      <w:r>
        <w:rPr>
          <w:bCs/>
          <w:b/>
        </w:rPr>
        <w:t xml:space="preserve">Contact Person:</w:t>
      </w:r>
      <w:r>
        <w:t xml:space="preserve"> </w:t>
      </w:r>
      <w:r>
        <w:t xml:space="preserve">Mr. Tendai Moyo, Chief Financial Officer</w:t>
      </w:r>
    </w:p>
    <w:p>
      <w:pPr>
        <w:pStyle w:val="BodyText"/>
      </w:pPr>
      <w:r>
        <w:rPr>
          <w:bCs/>
          <w:b/>
        </w:rPr>
        <w:t xml:space="preserve">Email:</w:t>
      </w:r>
      <w:r>
        <w:t xml:space="preserve"> </w:t>
      </w:r>
      <w:r>
        <w:t xml:space="preserve">t.moyo@zimindholdings.co.zw</w:t>
      </w:r>
    </w:p>
    <w:p>
      <w:pPr>
        <w:pStyle w:val="BodyText"/>
      </w:pPr>
      <w:r>
        <w:rPr>
          <w:bCs/>
          <w:b/>
        </w:rPr>
        <w:t xml:space="preserve">Telephone:</w:t>
      </w:r>
      <w:r>
        <w:t xml:space="preserve"> </w:t>
      </w:r>
      <w:r>
        <w:t xml:space="preserve">+263 242 700 3341</w:t>
      </w:r>
    </w:p>
    <w:bookmarkEnd w:id="20"/>
    <w:bookmarkStart w:id="21" w:name="seller-service-provider"/>
    <w:p>
      <w:pPr>
        <w:pStyle w:val="Heading3"/>
      </w:pPr>
      <w:r>
        <w:t xml:space="preserve">Seller (Service Provider)</w:t>
      </w:r>
    </w:p>
    <w:p>
      <w:pPr>
        <w:pStyle w:val="FirstParagraph"/>
      </w:pPr>
      <w:r>
        <w:rPr>
          <w:bCs/>
          <w:b/>
        </w:rPr>
        <w:t xml:space="preserve">Firm Name:</w:t>
      </w:r>
      <w:r>
        <w:t xml:space="preserve"> </w:t>
      </w:r>
      <w:r>
        <w:t xml:space="preserve">Chikwava, Ncube &amp; Partners Legal Practitioners</w:t>
      </w:r>
    </w:p>
    <w:p>
      <w:pPr>
        <w:pStyle w:val="BodyText"/>
      </w:pPr>
      <w:r>
        <w:rPr>
          <w:bCs/>
          <w:b/>
        </w:rPr>
        <w:t xml:space="preserve">Address:</w:t>
      </w:r>
      <w:r>
        <w:t xml:space="preserve"> </w:t>
      </w:r>
      <w:r>
        <w:t xml:space="preserve">45 Samora Machel Avenue, Harare, Zimbabwe</w:t>
      </w:r>
    </w:p>
    <w:p>
      <w:pPr>
        <w:pStyle w:val="BodyText"/>
      </w:pPr>
      <w:r>
        <w:rPr>
          <w:bCs/>
          <w:b/>
        </w:rPr>
        <w:t xml:space="preserve">Registration No.:</w:t>
      </w:r>
      <w:r>
        <w:t xml:space="preserve"> </w:t>
      </w:r>
      <w:r>
        <w:t xml:space="preserve">ZW-LAW-2011-0092</w:t>
      </w:r>
    </w:p>
    <w:p>
      <w:pPr>
        <w:pStyle w:val="BodyText"/>
      </w:pPr>
      <w:r>
        <w:rPr>
          <w:bCs/>
          <w:b/>
        </w:rPr>
        <w:t xml:space="preserve">VAT No.:</w:t>
      </w:r>
      <w:r>
        <w:t xml:space="preserve"> </w:t>
      </w:r>
      <w:r>
        <w:t xml:space="preserve">00921-003</w:t>
      </w:r>
    </w:p>
    <w:p>
      <w:pPr>
        <w:pStyle w:val="BodyText"/>
      </w:pPr>
      <w:r>
        <w:rPr>
          <w:bCs/>
          <w:b/>
        </w:rPr>
        <w:t xml:space="preserve">Lead Lawyer:</w:t>
      </w:r>
      <w:r>
        <w:t xml:space="preserve"> </w:t>
      </w:r>
      <w:r>
        <w:t xml:space="preserve">Adv. Rudo Chikwava, Senior Partner</w:t>
      </w:r>
    </w:p>
    <w:p>
      <w:pPr>
        <w:pStyle w:val="BodyText"/>
      </w:pPr>
      <w:r>
        <w:rPr>
          <w:bCs/>
          <w:b/>
        </w:rPr>
        <w:t xml:space="preserve">Email:</w:t>
      </w:r>
      <w:r>
        <w:t xml:space="preserve"> </w:t>
      </w:r>
      <w:r>
        <w:t xml:space="preserve">r.chikwava@chikwavanube.co.zw</w:t>
      </w:r>
    </w:p>
    <w:p>
      <w:pPr>
        <w:pStyle w:val="BodyText"/>
      </w:pPr>
      <w:r>
        <w:rPr>
          <w:bCs/>
          <w:b/>
        </w:rPr>
        <w:t xml:space="preserve">Telephone:</w:t>
      </w:r>
      <w:r>
        <w:t xml:space="preserve"> </w:t>
      </w:r>
      <w:r>
        <w:t xml:space="preserve">+263 242 700 8856</w:t>
      </w:r>
    </w:p>
    <w:bookmarkEnd w:id="21"/>
    <w:bookmarkStart w:id="22" w:name="description-of-services-procured"/>
    <w:p>
      <w:pPr>
        <w:pStyle w:val="Heading2"/>
      </w:pPr>
      <w:r>
        <w:t xml:space="preserve">Description of Services Procured</w:t>
      </w:r>
    </w:p>
    <w:p>
      <w:pPr>
        <w:pStyle w:val="FirstParagraph"/>
      </w:pPr>
      <w:r>
        <w:t xml:space="preserve">This Purchase Order is issued by Zimbabwe Industrial Holdings (Pvt) Ltd to formally engage the services of a qualified Lawyer and legal team from Chikwava, Ncube &amp; Partners Legal Practitioners, based in Zimbabwe Harare, for the provision of comprehensive legal advisory and representation services. The engagement of this Lawyer is necessitated by the Buyer's ongoing commercial disputes, regulatory compliance requirements, and corporate restructuring activities within the jurisdiction of Zimbabwe Harare and the broader Republic of Zimbabwe.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Legal Services</w:t>
            </w:r>
          </w:p>
        </w:tc>
        <w:tc>
          <w:tcPr/>
          <w:p>
            <w:pPr>
              <w:pStyle w:val="Compact"/>
              <w:jc w:val="left"/>
            </w:pPr>
            <w:r>
              <w:t xml:space="preserve">Qty / 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Retained legal counsel services by a senior Lawyer for corporate governance advisory, board meeting attendance, and contract review in Zimbabwe Harare</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31 Dec 2025</w:t>
            </w:r>
          </w:p>
        </w:tc>
      </w:tr>
      <w:tr>
        <w:tc>
          <w:tcPr/>
          <w:p>
            <w:pPr>
              <w:pStyle w:val="Compact"/>
              <w:jc w:val="left"/>
            </w:pPr>
            <w:r>
              <w:t xml:space="preserve">02</w:t>
            </w:r>
          </w:p>
        </w:tc>
        <w:tc>
          <w:tcPr/>
          <w:p>
            <w:pPr>
              <w:pStyle w:val="Compact"/>
              <w:jc w:val="left"/>
            </w:pPr>
            <w:r>
              <w:t xml:space="preserve">Representation of the Buyer before the Zimbabwe Competition and Consumer Protection Commission (CCPC) in Harare regarding antitrust compliance matters</w:t>
            </w:r>
          </w:p>
        </w:tc>
        <w:tc>
          <w:tcPr/>
          <w:p>
            <w:pPr>
              <w:pStyle w:val="Compact"/>
              <w:jc w:val="left"/>
            </w:pPr>
            <w:r>
              <w:t xml:space="preserve">40 hours</w:t>
            </w:r>
          </w:p>
        </w:tc>
        <w:tc>
          <w:tcPr/>
          <w:p>
            <w:pPr>
              <w:pStyle w:val="Compact"/>
              <w:jc w:val="left"/>
            </w:pPr>
            <w:r>
              <w:t xml:space="preserve">$110.00</w:t>
            </w:r>
          </w:p>
        </w:tc>
        <w:tc>
          <w:tcPr/>
          <w:p>
            <w:pPr>
              <w:pStyle w:val="Compact"/>
              <w:jc w:val="left"/>
            </w:pPr>
            <w:r>
              <w:t xml:space="preserve">$4,400.00</w:t>
            </w:r>
          </w:p>
        </w:tc>
        <w:tc>
          <w:tcPr/>
          <w:p>
            <w:pPr>
              <w:pStyle w:val="Compact"/>
              <w:jc w:val="left"/>
            </w:pPr>
            <w:r>
              <w:t xml:space="preserve">30 Sep 2025</w:t>
            </w:r>
          </w:p>
        </w:tc>
      </w:tr>
      <w:tr>
        <w:tc>
          <w:tcPr/>
          <w:p>
            <w:pPr>
              <w:pStyle w:val="Compact"/>
              <w:jc w:val="left"/>
            </w:pPr>
            <w:r>
              <w:t xml:space="preserve">03</w:t>
            </w:r>
          </w:p>
        </w:tc>
        <w:tc>
          <w:tcPr/>
          <w:p>
            <w:pPr>
              <w:pStyle w:val="Compact"/>
              <w:jc w:val="left"/>
            </w:pPr>
            <w:r>
              <w:t xml:space="preserve">Drafting and negotiation of a multi-jurisdictional joint venture agreement involving a South African partner, with the Lawyer providing local Zimbabwean legal opinion</w:t>
            </w:r>
          </w:p>
        </w:tc>
        <w:tc>
          <w:tcPr/>
          <w:p>
            <w:pPr>
              <w:pStyle w:val="Compact"/>
              <w:jc w:val="left"/>
            </w:pPr>
            <w:r>
              <w:t xml:space="preserve">60 hours</w:t>
            </w:r>
          </w:p>
        </w:tc>
        <w:tc>
          <w:tcPr/>
          <w:p>
            <w:pPr>
              <w:pStyle w:val="Compact"/>
              <w:jc w:val="left"/>
            </w:pPr>
            <w:r>
              <w:t xml:space="preserve">$95.00</w:t>
            </w:r>
          </w:p>
        </w:tc>
        <w:tc>
          <w:tcPr/>
          <w:p>
            <w:pPr>
              <w:pStyle w:val="Compact"/>
              <w:jc w:val="left"/>
            </w:pPr>
            <w:r>
              <w:t xml:space="preserve">$5,700.00</w:t>
            </w:r>
          </w:p>
        </w:tc>
        <w:tc>
          <w:tcPr/>
          <w:p>
            <w:pPr>
              <w:pStyle w:val="Compact"/>
              <w:jc w:val="left"/>
            </w:pPr>
            <w:r>
              <w:t xml:space="preserve">15 Aug 2025</w:t>
            </w:r>
          </w:p>
        </w:tc>
      </w:tr>
      <w:tr>
        <w:tc>
          <w:tcPr/>
          <w:p>
            <w:pPr>
              <w:pStyle w:val="Compact"/>
              <w:jc w:val="left"/>
            </w:pPr>
            <w:r>
              <w:t xml:space="preserve">04</w:t>
            </w:r>
          </w:p>
        </w:tc>
        <w:tc>
          <w:tcPr/>
          <w:p>
            <w:pPr>
              <w:pStyle w:val="Compact"/>
              <w:jc w:val="left"/>
            </w:pPr>
            <w:r>
              <w:t xml:space="preserve">Employment law compliance audit and restructuring of labour contracts in accordance with the Labour Act [Chapter 28:01] of Zimbabwe, conducted by the assigned Lawyer in Harare</w:t>
            </w:r>
          </w:p>
        </w:tc>
        <w:tc>
          <w:tcPr/>
          <w:p>
            <w:pPr>
              <w:pStyle w:val="Compact"/>
              <w:jc w:val="left"/>
            </w:pPr>
            <w:r>
              <w:t xml:space="preserve">30 hours</w:t>
            </w:r>
          </w:p>
        </w:tc>
        <w:tc>
          <w:tcPr/>
          <w:p>
            <w:pPr>
              <w:pStyle w:val="Compact"/>
              <w:jc w:val="left"/>
            </w:pPr>
            <w:r>
              <w:t xml:space="preserve">$80.00</w:t>
            </w:r>
          </w:p>
        </w:tc>
        <w:tc>
          <w:tcPr/>
          <w:p>
            <w:pPr>
              <w:pStyle w:val="Compact"/>
              <w:jc w:val="left"/>
            </w:pPr>
            <w:r>
              <w:t xml:space="preserve">$2,400.00</w:t>
            </w:r>
          </w:p>
        </w:tc>
        <w:tc>
          <w:tcPr/>
          <w:p>
            <w:pPr>
              <w:pStyle w:val="Compact"/>
              <w:jc w:val="left"/>
            </w:pPr>
            <w:r>
              <w:t xml:space="preserve">31 Jul 2025</w:t>
            </w:r>
          </w:p>
        </w:tc>
      </w:tr>
      <w:tr>
        <w:tc>
          <w:tcPr/>
          <w:p>
            <w:pPr>
              <w:pStyle w:val="Compact"/>
              <w:jc w:val="left"/>
            </w:pPr>
            <w:r>
              <w:t xml:space="preserve">05</w:t>
            </w:r>
          </w:p>
        </w:tc>
        <w:tc>
          <w:tcPr/>
          <w:p>
            <w:pPr>
              <w:pStyle w:val="Compact"/>
              <w:jc w:val="left"/>
            </w:pPr>
            <w:r>
              <w:t xml:space="preserve">Intellectual property registration and enforcement support before the Zimbabwe Intellectual Property Office (ZIPO) in Harare, handled by the designated Lawyer</w:t>
            </w:r>
          </w:p>
        </w:tc>
        <w:tc>
          <w:tcPr/>
          <w:p>
            <w:pPr>
              <w:pStyle w:val="Compact"/>
              <w:jc w:val="left"/>
            </w:pPr>
            <w:r>
              <w:t xml:space="preserve">25 hours</w:t>
            </w:r>
          </w:p>
        </w:tc>
        <w:tc>
          <w:tcPr/>
          <w:p>
            <w:pPr>
              <w:pStyle w:val="Compact"/>
              <w:jc w:val="left"/>
            </w:pPr>
            <w:r>
              <w:t xml:space="preserve">$90.00</w:t>
            </w:r>
          </w:p>
        </w:tc>
        <w:tc>
          <w:tcPr/>
          <w:p>
            <w:pPr>
              <w:pStyle w:val="Compact"/>
              <w:jc w:val="left"/>
            </w:pPr>
            <w:r>
              <w:t xml:space="preserve">$2,250.00</w:t>
            </w:r>
          </w:p>
        </w:tc>
        <w:tc>
          <w:tcPr/>
          <w:p>
            <w:pPr>
              <w:pStyle w:val="Compact"/>
              <w:jc w:val="left"/>
            </w:pPr>
            <w:r>
              <w:t xml:space="preserve">30 Nov 2025</w:t>
            </w:r>
          </w:p>
        </w:tc>
      </w:tr>
      <w:tr>
        <w:tc>
          <w:tcPr/>
          <w:p>
            <w:pPr>
              <w:pStyle w:val="Compact"/>
              <w:jc w:val="left"/>
            </w:pPr>
            <w:r>
              <w:t xml:space="preserve">06</w:t>
            </w:r>
          </w:p>
        </w:tc>
        <w:tc>
          <w:tcPr/>
          <w:p>
            <w:pPr>
              <w:pStyle w:val="Compact"/>
              <w:jc w:val="left"/>
            </w:pPr>
            <w:r>
              <w:t xml:space="preserve">Dispute resolution and mediation services for a commercial lease dispute at the High Court of Zimbabwe, Harare, with the Lawyer appearing on behalf of the Buyer</w:t>
            </w:r>
          </w:p>
        </w:tc>
        <w:tc>
          <w:tcPr/>
          <w:p>
            <w:pPr>
              <w:pStyle w:val="Compact"/>
              <w:jc w:val="left"/>
            </w:pPr>
            <w:r>
              <w:t xml:space="preserve">50 hours</w:t>
            </w:r>
          </w:p>
        </w:tc>
        <w:tc>
          <w:tcPr/>
          <w:p>
            <w:pPr>
              <w:pStyle w:val="Compact"/>
              <w:jc w:val="left"/>
            </w:pPr>
            <w:r>
              <w:t xml:space="preserve">$120.00</w:t>
            </w:r>
          </w:p>
        </w:tc>
        <w:tc>
          <w:tcPr/>
          <w:p>
            <w:pPr>
              <w:pStyle w:val="Compact"/>
              <w:jc w:val="left"/>
            </w:pPr>
            <w:r>
              <w:t xml:space="preserve">$6,000.00</w:t>
            </w:r>
          </w:p>
        </w:tc>
        <w:tc>
          <w:tcPr/>
          <w:p>
            <w:pPr>
              <w:pStyle w:val="Compact"/>
              <w:jc w:val="left"/>
            </w:pPr>
            <w:r>
              <w:t xml:space="preserve">31 Dec 2025</w:t>
            </w:r>
          </w:p>
        </w:tc>
      </w:tr>
      <w:tr>
        <w:tc>
          <w:tcPr>
            <w:gridSpan w:val="4"/>
          </w:tcPr>
          <w:p>
            <w:pPr>
              <w:pStyle w:val="Compact"/>
              <w:jc w:val="left"/>
            </w:pPr>
            <w:r>
              <w:t xml:space="preserve">TOTAL AMOUNT DUE</w:t>
            </w:r>
          </w:p>
        </w:tc>
        <w:tc>
          <w:tcPr/>
          <w:p>
            <w:pPr>
              <w:pStyle w:val="Compact"/>
              <w:jc w:val="left"/>
            </w:pPr>
            <w:r>
              <w:t xml:space="preserve">$30,950.00</w:t>
            </w:r>
          </w:p>
        </w:tc>
        <w:tc>
          <w:tcPr/>
          <w:p>
            <w:pPr>
              <w:pStyle w:val="Compact"/>
            </w:pP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The Lawyer and legal team engaged under this Purchase Order shall provide all services exclusively within the jurisdiction of Zimbabwe Harare unless otherwise agreed in writing. All legal opinions, filings, and court appearances shall be conducted in accordance with the laws of the Republic of Zimbabwe, including but not limited to the Legal Practitioners Act [Chapter 20:06], the Companies and Other Business Entities Act [Chapter 24:31], and the Labour Act [Chapter 28:01].</w:t>
      </w:r>
    </w:p>
    <w:p>
      <w:pPr>
        <w:numPr>
          <w:ilvl w:val="0"/>
          <w:numId w:val="1001"/>
        </w:numPr>
        <w:pStyle w:val="Compact"/>
      </w:pPr>
      <w:r>
        <w:rPr>
          <w:bCs/>
          <w:b/>
        </w:rPr>
        <w:t xml:space="preserve">Professional Standards:</w:t>
      </w:r>
      <w:r>
        <w:t xml:space="preserve"> </w:t>
      </w:r>
      <w:r>
        <w:t xml:space="preserve">The Lawyer shall adhere to the Code of Conduct for Legal Practitioners as prescribed by the Law Society of Zimbabwe. The Lawyer shall maintain professional independence, confidentiality, and the highest standards of ethical practice throughout the duration of this Purchase Order.</w:t>
      </w:r>
    </w:p>
    <w:p>
      <w:pPr>
        <w:numPr>
          <w:ilvl w:val="0"/>
          <w:numId w:val="1001"/>
        </w:numPr>
        <w:pStyle w:val="Compact"/>
      </w:pPr>
      <w:r>
        <w:rPr>
          <w:bCs/>
          <w:b/>
        </w:rPr>
        <w:t xml:space="preserve">Payment Schedule:</w:t>
      </w:r>
      <w:r>
        <w:t xml:space="preserve"> </w:t>
      </w:r>
      <w:r>
        <w:t xml:space="preserve">Payment for services rendered under this Purchase Order shall be made within thirty (30) calendar days of receipt of a valid tax invoice from the Lawyer's firm. Payment shall be made via electronic funds transfer to the firm's designated bank account in Harare, Zimbabwe. All amounts are stated in United States Dollars (USD) in accordance with the Reserve Bank of Zimbabwe's foreign currency regulations.</w:t>
      </w:r>
    </w:p>
    <w:p>
      <w:pPr>
        <w:numPr>
          <w:ilvl w:val="0"/>
          <w:numId w:val="1001"/>
        </w:numPr>
        <w:pStyle w:val="Compact"/>
      </w:pPr>
      <w:r>
        <w:rPr>
          <w:bCs/>
          <w:b/>
        </w:rPr>
        <w:t xml:space="preserve">Confidentiality:</w:t>
      </w:r>
      <w:r>
        <w:t xml:space="preserve"> </w:t>
      </w:r>
      <w:r>
        <w:t xml:space="preserve">The Lawyer shall treat all information, documents, and business strategies disclosed by the Buyer in strict confidence. This obligation shall survive the termination of this Purchase Order for a period of five (5) years. Any breach of confidentiality shall render the Lawyer liable for damages and disciplinary action before the Law Society of Zimbabwe.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Upon termination, the Buyer shall be liable for all services rendered up to the date of termination. The Lawyer shall return all Buyer documents and files within fourteen (14) days of termination.</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mediation in Zimbabwe Harare. If mediation fails within sixty (60) days, the dispute shall be referred to arbitration under the Arbitration Act [Chapter 7:15] of Zimbabwe, with the seat of arbitration in Harare.</w:t>
      </w:r>
    </w:p>
    <w:p>
      <w:pPr>
        <w:numPr>
          <w:ilvl w:val="0"/>
          <w:numId w:val="1001"/>
        </w:numPr>
        <w:pStyle w:val="Compact"/>
      </w:pPr>
      <w:r>
        <w:rPr>
          <w:bCs/>
          <w:b/>
        </w:rPr>
        <w:t xml:space="preserve">Compliance with Local Regulations:</w:t>
      </w:r>
      <w:r>
        <w:t xml:space="preserve"> </w:t>
      </w:r>
      <w:r>
        <w:t xml:space="preserve">The Lawyer shall ensure that all services comply with the regulations of the Zimbabwe Intellectual Property Office, the Companies and Intellectual Property Commission (CIPC), and all relevant statutory bodies operating in Zimbabwe Harare. The Lawyer shall bear responsibility for any penalties arising from non-compliance attributable to the legal advice provided.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the Harare metropolitan area.</w:t>
      </w:r>
    </w:p>
    <w:p>
      <w:pPr>
        <w:numPr>
          <w:ilvl w:val="0"/>
          <w:numId w:val="1001"/>
        </w:numPr>
        <w:pStyle w:val="Compact"/>
      </w:pPr>
      <w:r>
        <w:rPr>
          <w:bCs/>
          <w:b/>
        </w:rPr>
        <w:t xml:space="preserve">Amendments:</w:t>
      </w:r>
      <w:r>
        <w:t xml:space="preserve"> </w:t>
      </w:r>
      <w:r>
        <w:t xml:space="preserve">This Purchase Order may only be amended by a written addendum signed by both parties. Verbal modifications shall not be enforceable.</w:t>
      </w:r>
    </w:p>
    <w:bookmarkEnd w:id="23"/>
    <w:bookmarkStart w:id="24" w:name="authorisation-and-acceptance"/>
    <w:p>
      <w:pPr>
        <w:pStyle w:val="Heading2"/>
      </w:pPr>
      <w:r>
        <w:t xml:space="preserve">Authorisation and Acceptance</w:t>
      </w:r>
    </w:p>
    <w:p>
      <w:pPr>
        <w:pStyle w:val="FirstParagraph"/>
      </w:pPr>
      <w:r>
        <w:t xml:space="preserve">By signing below, both parties acknowledge and agree to the terms, conditions, and scope of services outlined in this Purchase Order. The Buyer confirms that the engagement of the Lawyer is authorised by the Board of Directors of Zimbabwe Industrial Holdings (Pvt) Ltd, and the Seller confirms that the Lawyer and supporting legal team are duly registered with the Law Society of Zimbabwe and hold valid practising certificates for the 2025 calendar year.</w:t>
      </w:r>
    </w:p>
    <w:p>
      <w:pPr>
        <w:pStyle w:val="BodyText"/>
      </w:pPr>
      <w:r>
        <w:rPr>
          <w:bCs/>
          <w:b/>
        </w:rPr>
        <w:t xml:space="preserve">For and on behalf of the Buyer:</w:t>
      </w:r>
    </w:p>
    <w:p>
      <w:pPr>
        <w:pStyle w:val="BodyText"/>
      </w:pPr>
      <w:r>
        <w:t xml:space="preserve">Zimbabwe Industrial Holdings (Pvt) Ltd</w:t>
      </w:r>
    </w:p>
    <w:p>
      <w:pPr>
        <w:pStyle w:val="BodyText"/>
      </w:pPr>
      <w:r>
        <w:rPr>
          <w:bCs/>
          <w:b/>
        </w:rPr>
        <w:t xml:space="preserve">Name:</w:t>
      </w:r>
      <w:r>
        <w:t xml:space="preserve"> </w:t>
      </w:r>
      <w:r>
        <w:t xml:space="preserve">Mr. Tendai Moyo</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w:t>
      </w:r>
    </w:p>
    <w:p>
      <w:pPr>
        <w:pStyle w:val="BodyText"/>
      </w:pPr>
      <w:r>
        <w:t xml:space="preserve">Chikwava, Ncube &amp; Partners Legal Practitioners</w:t>
      </w:r>
    </w:p>
    <w:p>
      <w:pPr>
        <w:pStyle w:val="BodyText"/>
      </w:pPr>
      <w:r>
        <w:rPr>
          <w:bCs/>
          <w:b/>
        </w:rPr>
        <w:t xml:space="preserve">Name:</w:t>
      </w:r>
      <w:r>
        <w:t xml:space="preserve"> </w:t>
      </w:r>
      <w:r>
        <w:t xml:space="preserve">Adv. Rudo Chikwava</w:t>
      </w:r>
      <w:r>
        <w:br/>
      </w:r>
      <w:r>
        <w:rPr>
          <w:bCs/>
          <w:b/>
        </w:rPr>
        <w:t xml:space="preserve">Title:</w:t>
      </w:r>
      <w:r>
        <w:t xml:space="preserve"> </w:t>
      </w:r>
      <w:r>
        <w:t xml:space="preserve">Senior Partner / Lead Lawyer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is issued in the Republic of Zimbabwe, Harare, and is governed by the laws of Zimbabwe. This document constitutes a binding agreement between the parties upon execution. All correspondence regarding this Purchase Order shall be directed to the addresses stated above in Zimbabwe Harare.</w:t>
      </w:r>
    </w:p>
    <w:p>
      <w:pPr>
        <w:pStyle w:val="BodyText"/>
      </w:pPr>
      <w:r>
        <w:t xml:space="preserve">Purchase Order No. PO-ZW-HRE-2025-04782 | Page 1 of 1 | Confidential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Zimbabwe Harare</dc:title>
  <dc:creator/>
  <dc:language>en</dc:language>
  <cp:keywords/>
  <dcterms:created xsi:type="dcterms:W3CDTF">2026-10-10T06:49:47Z</dcterms:created>
  <dcterms:modified xsi:type="dcterms:W3CDTF">2026-10-10T06:49:47Z</dcterms:modified>
</cp:coreProperties>
</file>

<file path=docProps/custom.xml><?xml version="1.0" encoding="utf-8"?>
<Properties xmlns="http://schemas.openxmlformats.org/officeDocument/2006/custom-properties" xmlns:vt="http://schemas.openxmlformats.org/officeDocument/2006/docPropsVTypes"/>
</file>