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Services Contract – Librarian Position</w:t>
      </w:r>
    </w:p>
    <w:p>
      <w:pPr>
        <w:pStyle w:val="BodyText"/>
      </w:pPr>
      <w:r>
        <w:t xml:space="preserve">Municipal Public Library System – Brazil Brasília</w:t>
      </w:r>
    </w:p>
    <w:bookmarkEnd w:id="20"/>
    <w:p>
      <w:pPr>
        <w:pStyle w:val="BodyText"/>
      </w:pPr>
      <w:r>
        <w:t xml:space="preserve">PO No.: BRB-2025-LIB-0047</w:t>
      </w:r>
      <w:r>
        <w:t xml:space="preserve"> </w:t>
      </w:r>
      <w:r>
        <w:t xml:space="preserve">ACTIVE</w:t>
      </w:r>
    </w:p>
    <w:bookmarkStart w:id="21" w:name="parties-to-this-purchase-order"/>
    <w:p>
      <w:pPr>
        <w:pStyle w:val="Heading2"/>
      </w:pPr>
      <w:r>
        <w:t xml:space="preserve">1. Parties to This Purchase Order</w:t>
      </w:r>
    </w:p>
    <w:p>
      <w:pPr>
        <w:pStyle w:val="FirstParagraph"/>
      </w:pPr>
      <w:r>
        <w:t xml:space="preserve">Purchasing Entity (Buyer)</w:t>
      </w:r>
      <w:r>
        <w:t xml:space="preserve"> </w:t>
      </w:r>
      <w:r>
        <w:t xml:space="preserve">Secretaria de Cultura do Distrito Federal – Brazil Brasília</w:t>
      </w:r>
    </w:p>
    <w:p>
      <w:pPr>
        <w:pStyle w:val="BodyText"/>
      </w:pPr>
      <w:r>
        <w:t xml:space="preserve">Supplier / Service Provider</w:t>
      </w:r>
      <w:r>
        <w:t xml:space="preserve"> </w:t>
      </w:r>
      <w:r>
        <w:t xml:space="preserve">Prof.ª Maria Helena dos Santos – Librarian Professional Services</w:t>
      </w:r>
    </w:p>
    <w:p>
      <w:pPr>
        <w:pStyle w:val="BodyText"/>
      </w:pPr>
      <w:r>
        <w:t xml:space="preserve">Buyer Address</w:t>
      </w:r>
      <w:r>
        <w:t xml:space="preserve"> </w:t>
      </w:r>
      <w:r>
        <w:t xml:space="preserve">Esplanada dos Ministérios, Bloco C, Sala 412, Brasília – DF, CEP 70064-900, Brazil</w:t>
      </w:r>
    </w:p>
    <w:p>
      <w:pPr>
        <w:pStyle w:val="BodyText"/>
      </w:pPr>
      <w:r>
        <w:t xml:space="preserve">Supplier Address</w:t>
      </w:r>
      <w:r>
        <w:t xml:space="preserve"> </w:t>
      </w:r>
      <w:r>
        <w:t xml:space="preserve">Quadra 308 Sul, Lote 12, Asa Sul, Brasília – DF, CEP 70308-012, Brazil</w:t>
      </w:r>
    </w:p>
    <w:p>
      <w:pPr>
        <w:pStyle w:val="BodyText"/>
      </w:pPr>
      <w:r>
        <w:t xml:space="preserve">Buyer CNPJ</w:t>
      </w:r>
      <w:r>
        <w:t xml:space="preserve"> </w:t>
      </w:r>
      <w:r>
        <w:t xml:space="preserve">00.394.400/0001-10</w:t>
      </w:r>
    </w:p>
    <w:p>
      <w:pPr>
        <w:pStyle w:val="BodyText"/>
      </w:pPr>
      <w:r>
        <w:t xml:space="preserve">Supplier CPF</w:t>
      </w:r>
      <w:r>
        <w:t xml:space="preserve"> </w:t>
      </w:r>
      <w:r>
        <w:t xml:space="preserve">123.456.789-00</w:t>
      </w:r>
    </w:p>
    <w:bookmarkEnd w:id="21"/>
    <w:bookmarkStart w:id="22" w:name="purchase-order-details"/>
    <w:p>
      <w:pPr>
        <w:pStyle w:val="Heading2"/>
      </w:pPr>
      <w:r>
        <w:t xml:space="preserve">2. Purchase Order Details</w:t>
      </w:r>
    </w:p>
    <w:p>
      <w:pPr>
        <w:pStyle w:val="FirstParagraph"/>
      </w:pPr>
      <w:r>
        <w:t xml:space="preserve">Date of Issue</w:t>
      </w:r>
      <w:r>
        <w:t xml:space="preserve"> </w:t>
      </w:r>
      <w:r>
        <w:t xml:space="preserve">15 June 2025</w:t>
      </w:r>
    </w:p>
    <w:p>
      <w:pPr>
        <w:pStyle w:val="BodyText"/>
      </w:pPr>
      <w:r>
        <w:t xml:space="preserve">Delivery / Commencement Date</w:t>
      </w:r>
      <w:r>
        <w:t xml:space="preserve"> </w:t>
      </w:r>
      <w:r>
        <w:t xml:space="preserve">01 August 2025</w:t>
      </w:r>
    </w:p>
    <w:p>
      <w:pPr>
        <w:pStyle w:val="BodyText"/>
      </w:pPr>
      <w:r>
        <w:t xml:space="preserve">Contract Duration</w:t>
      </w:r>
      <w:r>
        <w:t xml:space="preserve"> </w:t>
      </w:r>
      <w:r>
        <w:t xml:space="preserve">12 months (renewable upon mutual agreement)</w:t>
      </w:r>
    </w:p>
    <w:p>
      <w:pPr>
        <w:pStyle w:val="BodyText"/>
      </w:pPr>
      <w:r>
        <w:t xml:space="preserve">Payment Terms</w:t>
      </w:r>
      <w:r>
        <w:t xml:space="preserve"> </w:t>
      </w:r>
      <w:r>
        <w:t xml:space="preserve">Monthly, due by the 5th business day of the following month</w:t>
      </w:r>
    </w:p>
    <w:p>
      <w:pPr>
        <w:pStyle w:val="BodyText"/>
      </w:pPr>
      <w:r>
        <w:t xml:space="preserve">Currency</w:t>
      </w:r>
      <w:r>
        <w:t xml:space="preserve"> </w:t>
      </w:r>
      <w:r>
        <w:t xml:space="preserve">Brazilian Real (BRL – R$)</w:t>
      </w:r>
    </w:p>
    <w:p>
      <w:pPr>
        <w:pStyle w:val="BodyText"/>
      </w:pPr>
      <w:r>
        <w:t xml:space="preserve">Procurement Reference</w:t>
      </w:r>
      <w:r>
        <w:t xml:space="preserve"> </w:t>
      </w:r>
      <w:r>
        <w:t xml:space="preserve">Edital nº 012/2025 – Licitação Pública – Brazil Brasília</w:t>
      </w:r>
    </w:p>
    <w:bookmarkEnd w:id="22"/>
    <w:bookmarkStart w:id="23" w:name="scope-of-services-librarian-position"/>
    <w:p>
      <w:pPr>
        <w:pStyle w:val="Heading2"/>
      </w:pPr>
      <w:r>
        <w:t xml:space="preserve">3. Scope of Services – Librarian Position</w:t>
      </w:r>
    </w:p>
    <w:p>
      <w:pPr>
        <w:pStyle w:val="FirstParagraph"/>
      </w:pPr>
      <w:r>
        <w:t xml:space="preserve">This Purchase Order is issued to formally engage the services of a qualified</w:t>
      </w:r>
      <w:r>
        <w:t xml:space="preserve"> </w:t>
      </w:r>
      <w:r>
        <w:t xml:space="preserve">Librarian</w:t>
      </w:r>
      <w:r>
        <w:t xml:space="preserve"> </w:t>
      </w:r>
      <w:r>
        <w:t xml:space="preserve">to operate within the Municipal Public Library Network of</w:t>
      </w:r>
      <w:r>
        <w:t xml:space="preserve"> </w:t>
      </w:r>
      <w:r>
        <w:t xml:space="preserve">Brazil Brasília</w:t>
      </w:r>
      <w:r>
        <w:t xml:space="preserve">. The Librarian shall be responsible for the full management, curation, and operational oversight of the library facilities located in the Federal District. The scope of this Purchase Order encompasses the following professional duties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Librarian services – collection management, cataloguing, and classification of physical and digital materials at the Central Library of Brazil Brasília</w:t>
            </w:r>
          </w:p>
        </w:tc>
        <w:tc>
          <w:tcPr/>
          <w:p>
            <w:pPr>
              <w:pStyle w:val="Compact"/>
              <w:jc w:val="left"/>
            </w:pPr>
            <w:r>
              <w:t xml:space="preserve">Monthly</w:t>
            </w:r>
          </w:p>
        </w:tc>
        <w:tc>
          <w:tcPr/>
          <w:p>
            <w:pPr>
              <w:pStyle w:val="Compact"/>
              <w:jc w:val="left"/>
            </w:pPr>
            <w:r>
              <w:t xml:space="preserve">R$ 12.500,00</w:t>
            </w:r>
          </w:p>
        </w:tc>
        <w:tc>
          <w:tcPr/>
          <w:p>
            <w:pPr>
              <w:pStyle w:val="Compact"/>
              <w:jc w:val="left"/>
            </w:pPr>
            <w:r>
              <w:t xml:space="preserve">R$ 150.000,00</w:t>
            </w:r>
          </w:p>
        </w:tc>
      </w:tr>
      <w:tr>
        <w:tc>
          <w:tcPr/>
          <w:p>
            <w:pPr>
              <w:pStyle w:val="Compact"/>
              <w:jc w:val="left"/>
            </w:pPr>
            <w:r>
              <w:t xml:space="preserve">02</w:t>
            </w:r>
          </w:p>
        </w:tc>
        <w:tc>
          <w:tcPr/>
          <w:p>
            <w:pPr>
              <w:pStyle w:val="Compact"/>
              <w:jc w:val="left"/>
            </w:pPr>
            <w:r>
              <w:t xml:space="preserve">Development and implementation of community literacy programs and reading initiatives for residents of Brazil Brasília</w:t>
            </w:r>
          </w:p>
        </w:tc>
        <w:tc>
          <w:tcPr/>
          <w:p>
            <w:pPr>
              <w:pStyle w:val="Compact"/>
              <w:jc w:val="left"/>
            </w:pPr>
            <w:r>
              <w:t xml:space="preserve">Monthly</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Digital archive migration and metadata management for the historical collection of the Brasília Municipal Library</w:t>
            </w:r>
          </w:p>
        </w:tc>
        <w:tc>
          <w:tcPr/>
          <w:p>
            <w:pPr>
              <w:pStyle w:val="Compact"/>
              <w:jc w:val="left"/>
            </w:pPr>
            <w:r>
              <w:t xml:space="preserve">One-time</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04</w:t>
            </w:r>
          </w:p>
        </w:tc>
        <w:tc>
          <w:tcPr/>
          <w:p>
            <w:pPr>
              <w:pStyle w:val="Compact"/>
              <w:jc w:val="left"/>
            </w:pPr>
            <w:r>
              <w:t xml:space="preserve">Supervision and training of four (4) assistant Librarian staff members at satellite branches in Brazil Brasília</w:t>
            </w:r>
          </w:p>
        </w:tc>
        <w:tc>
          <w:tcPr/>
          <w:p>
            <w:pPr>
              <w:pStyle w:val="Compact"/>
              <w:jc w:val="left"/>
            </w:pPr>
            <w:r>
              <w:t xml:space="preserve">Monthly</w:t>
            </w:r>
          </w:p>
        </w:tc>
        <w:tc>
          <w:tcPr/>
          <w:p>
            <w:pPr>
              <w:pStyle w:val="Compact"/>
              <w:jc w:val="left"/>
            </w:pPr>
            <w:r>
              <w:t xml:space="preserve">R$ 2.800,00</w:t>
            </w:r>
          </w:p>
        </w:tc>
        <w:tc>
          <w:tcPr/>
          <w:p>
            <w:pPr>
              <w:pStyle w:val="Compact"/>
              <w:jc w:val="left"/>
            </w:pPr>
            <w:r>
              <w:t xml:space="preserve">R$ 33.600,00</w:t>
            </w:r>
          </w:p>
        </w:tc>
      </w:tr>
      <w:tr>
        <w:tc>
          <w:tcPr/>
          <w:p>
            <w:pPr>
              <w:pStyle w:val="Compact"/>
              <w:jc w:val="left"/>
            </w:pPr>
            <w:r>
              <w:t xml:space="preserve">05</w:t>
            </w:r>
          </w:p>
        </w:tc>
        <w:tc>
          <w:tcPr/>
          <w:p>
            <w:pPr>
              <w:pStyle w:val="Compact"/>
              <w:jc w:val="left"/>
            </w:pPr>
            <w:r>
              <w:t xml:space="preserve">Acquisition planning and vendor negotiation for new library materials, periodicals, and educational resources</w:t>
            </w:r>
          </w:p>
        </w:tc>
        <w:tc>
          <w:tcPr/>
          <w:p>
            <w:pPr>
              <w:pStyle w:val="Compact"/>
              <w:jc w:val="left"/>
            </w:pPr>
            <w:r>
              <w:t xml:space="preserve">Monthly</w:t>
            </w:r>
          </w:p>
        </w:tc>
        <w:tc>
          <w:tcPr/>
          <w:p>
            <w:pPr>
              <w:pStyle w:val="Compact"/>
              <w:jc w:val="left"/>
            </w:pPr>
            <w:r>
              <w:t xml:space="preserve">R$ 1.500,00</w:t>
            </w:r>
          </w:p>
        </w:tc>
        <w:tc>
          <w:tcPr/>
          <w:p>
            <w:pPr>
              <w:pStyle w:val="Compact"/>
              <w:jc w:val="left"/>
            </w:pPr>
            <w:r>
              <w:t xml:space="preserve">R$ 18.000,00</w:t>
            </w:r>
          </w:p>
        </w:tc>
      </w:tr>
      <w:tr>
        <w:tc>
          <w:tcPr/>
          <w:p>
            <w:pPr>
              <w:pStyle w:val="Compact"/>
              <w:jc w:val="left"/>
            </w:pPr>
            <w:r>
              <w:t xml:space="preserve">06</w:t>
            </w:r>
          </w:p>
        </w:tc>
        <w:tc>
          <w:tcPr/>
          <w:p>
            <w:pPr>
              <w:pStyle w:val="Compact"/>
              <w:jc w:val="left"/>
            </w:pPr>
            <w:r>
              <w:t xml:space="preserve">Quarterly performance reports and strategic planning documents submitted to the Secretaria de Cultura</w:t>
            </w:r>
          </w:p>
        </w:tc>
        <w:tc>
          <w:tcPr/>
          <w:p>
            <w:pPr>
              <w:pStyle w:val="Compact"/>
              <w:jc w:val="left"/>
            </w:pPr>
            <w:r>
              <w:t xml:space="preserve">Quarterly</w:t>
            </w:r>
          </w:p>
        </w:tc>
        <w:tc>
          <w:tcPr/>
          <w:p>
            <w:pPr>
              <w:pStyle w:val="Compact"/>
              <w:jc w:val="left"/>
            </w:pPr>
            <w:r>
              <w:t xml:space="preserve">R$ 1.200,00</w:t>
            </w:r>
          </w:p>
        </w:tc>
        <w:tc>
          <w:tcPr/>
          <w:p>
            <w:pPr>
              <w:pStyle w:val="Compact"/>
              <w:jc w:val="left"/>
            </w:pPr>
            <w:r>
              <w:t xml:space="preserve">R$ 4.800,00</w:t>
            </w:r>
          </w:p>
        </w:tc>
      </w:tr>
      <w:tr>
        <w:tc>
          <w:tcPr>
            <w:gridSpan w:val="4"/>
          </w:tcPr>
          <w:p>
            <w:pPr>
              <w:pStyle w:val="Compact"/>
              <w:jc w:val="left"/>
            </w:pPr>
            <w:r>
              <w:t xml:space="preserve">GRAND TOTAL (12-month contract)</w:t>
            </w:r>
          </w:p>
        </w:tc>
        <w:tc>
          <w:tcPr/>
          <w:p>
            <w:pPr>
              <w:pStyle w:val="Compact"/>
              <w:jc w:val="left"/>
            </w:pPr>
            <w:r>
              <w:t xml:space="preserve">R$ 263.550,00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Federative Republic of Brazil, specifically Law nº 14.133/2021 (Nova Lei de Licitações) and applicable municipal regulations of Brazil Brasília.</w:t>
      </w:r>
    </w:p>
    <w:p>
      <w:pPr>
        <w:numPr>
          <w:ilvl w:val="0"/>
          <w:numId w:val="1001"/>
        </w:numPr>
        <w:pStyle w:val="Compact"/>
      </w:pPr>
      <w:r>
        <w:t xml:space="preserve">The Librarian engaged under this Purchase Order must hold a minimum of a Bachelor's degree in Library Science (Biblioteconomia) from a recognized Brazilian institution and possess at least five (5) years of professional experience in public library management.</w:t>
      </w:r>
    </w:p>
    <w:p>
      <w:pPr>
        <w:numPr>
          <w:ilvl w:val="0"/>
          <w:numId w:val="1001"/>
        </w:numPr>
        <w:pStyle w:val="Compact"/>
      </w:pPr>
      <w:r>
        <w:t xml:space="preserve">All services rendered under this Purchase Order shall be performed at the designated library facilities within the administrative boundaries of Brazil Brasília, Federal District, unless otherwise authorized in writing by the Purchasing Entity.</w:t>
      </w:r>
    </w:p>
    <w:p>
      <w:pPr>
        <w:numPr>
          <w:ilvl w:val="0"/>
          <w:numId w:val="1001"/>
        </w:numPr>
        <w:pStyle w:val="Compact"/>
      </w:pPr>
      <w:r>
        <w:t xml:space="preserve">The Librarian shall comply with all data protection regulations, including the Brazilian General Data Protection Law (LGPD – Lei nº 13.709/2018), when handling patron records and personal information.</w:t>
      </w:r>
    </w:p>
    <w:p>
      <w:pPr>
        <w:numPr>
          <w:ilvl w:val="0"/>
          <w:numId w:val="1001"/>
        </w:numPr>
        <w:pStyle w:val="Compact"/>
      </w:pPr>
      <w:r>
        <w:t xml:space="preserve">Payment shall be made via bank transfer (TED/DOC) to the account designated by the Librarian, subject to the presentation of valid tax documentation (Nota Fiscal de Serviços) for each billing period.</w:t>
      </w:r>
    </w:p>
    <w:p>
      <w:pPr>
        <w:numPr>
          <w:ilvl w:val="0"/>
          <w:numId w:val="1001"/>
        </w:numPr>
        <w:pStyle w:val="Compact"/>
      </w:pPr>
      <w:r>
        <w:t xml:space="preserve">This Purchase Order may be terminated by either party with thirty (30) days' written notice. In the event of termination for cause, the Purchasing Entity reserves the right to withhold payment for services not satisfactorily rendered.</w:t>
      </w:r>
    </w:p>
    <w:p>
      <w:pPr>
        <w:numPr>
          <w:ilvl w:val="0"/>
          <w:numId w:val="1001"/>
        </w:numPr>
        <w:pStyle w:val="Compact"/>
      </w:pPr>
      <w:r>
        <w:t xml:space="preserve">The Librarian shall maintain professional liability insurance with a minimum coverage of R$ 500.000,00 for the duration of this Purchase Order.</w:t>
      </w:r>
    </w:p>
    <w:p>
      <w:pPr>
        <w:numPr>
          <w:ilvl w:val="0"/>
          <w:numId w:val="1001"/>
        </w:numPr>
        <w:pStyle w:val="Compact"/>
      </w:pPr>
      <w:r>
        <w:t xml:space="preserve">Any disputes arising from this Purchase Order shall be resolved through the competent courts of Brazil Brasília, Federal District, Brazil.</w:t>
      </w:r>
    </w:p>
    <w:p>
      <w:pPr>
        <w:numPr>
          <w:ilvl w:val="0"/>
          <w:numId w:val="1001"/>
        </w:numPr>
        <w:pStyle w:val="Compact"/>
      </w:pPr>
      <w:r>
        <w:t xml:space="preserve">This Purchase Order does not create an employment relationship (vínculo empregatício) between the parties. The Librarian is engaged as an independent professional service provider.</w:t>
      </w:r>
    </w:p>
    <w:p>
      <w:pPr>
        <w:numPr>
          <w:ilvl w:val="0"/>
          <w:numId w:val="1001"/>
        </w:numPr>
        <w:pStyle w:val="Compact"/>
      </w:pPr>
      <w:r>
        <w:t xml:space="preserve">All intellectual property created in the course of services under this Purchase Order, including cataloguing systems, program curricula, and strategic documents, shall remain the property of the Municipality of Brazil Brasília.</w:t>
      </w:r>
    </w:p>
    <w:bookmarkEnd w:id="24"/>
    <w:bookmarkStart w:id="25" w:name="authorization-and-acceptance"/>
    <w:p>
      <w:pPr>
        <w:pStyle w:val="Heading2"/>
      </w:pPr>
      <w:r>
        <w:t xml:space="preserve">5. Authorization and Acceptance</w:t>
      </w:r>
    </w:p>
    <w:p>
      <w:pPr>
        <w:pStyle w:val="FirstParagraph"/>
      </w:pPr>
      <w:r>
        <w:t xml:space="preserve">This Purchase Order is hereby authorized and approved for execution. The undersigned confirm that the terms, conditions, and scope of services described herein are acceptable and binding upon both parties. The Librarian acknowledges receipt of this Purchase Order and agrees to commence services on the date specified above.</w:t>
      </w:r>
    </w:p>
    <w:bookmarkEnd w:id="25"/>
    <w:p>
      <w:pPr>
        <w:pStyle w:val="BodyText"/>
      </w:pPr>
      <w:r>
        <w:rPr>
          <w:bCs/>
          <w:b/>
        </w:rPr>
        <w:t xml:space="preserve">For the Purchasing Entity</w:t>
      </w:r>
      <w:r>
        <w:br/>
      </w:r>
      <w:r>
        <w:t xml:space="preserve">Carlos Eduardo Ferreira</w:t>
      </w:r>
      <w:r>
        <w:br/>
      </w:r>
      <w:r>
        <w:t xml:space="preserve">Director, Secretaria de Cultura do DF</w:t>
      </w:r>
      <w:r>
        <w:br/>
      </w:r>
      <w:r>
        <w:t xml:space="preserve">Brazil Brasília – DF, Brazil</w:t>
      </w:r>
      <w:r>
        <w:br/>
      </w:r>
      <w:r>
        <w:t xml:space="preserve">Date: _______________</w:t>
      </w:r>
    </w:p>
    <w:p>
      <w:pPr>
        <w:pStyle w:val="BodyText"/>
      </w:pPr>
      <w:r>
        <w:rPr>
          <w:bCs/>
          <w:b/>
        </w:rPr>
        <w:t xml:space="preserve">For the Service Provider (Librarian)</w:t>
      </w:r>
      <w:r>
        <w:br/>
      </w:r>
      <w:r>
        <w:t xml:space="preserve">Prof.ª Maria Helena dos Santos</w:t>
      </w:r>
      <w:r>
        <w:br/>
      </w:r>
      <w:r>
        <w:t xml:space="preserve">Librarian – CRB-8/12345</w:t>
      </w:r>
      <w:r>
        <w:br/>
      </w:r>
      <w:r>
        <w:t xml:space="preserve">Brazil Brasília – DF, Brazil</w:t>
      </w:r>
      <w:r>
        <w:br/>
      </w:r>
      <w:r>
        <w:t xml:space="preserve">Date: _______________</w:t>
      </w:r>
    </w:p>
    <w:p>
      <w:pPr>
        <w:pStyle w:val="BodyText"/>
      </w:pPr>
      <w:r>
        <w:t xml:space="preserve">Purchase Order BRB-2025-LIB-0047 | Issued by the Secretaria de Cultura do Distrito Federal | Brazil Brasília – DF, Brazil</w:t>
      </w:r>
    </w:p>
    <w:p>
      <w:pPr>
        <w:pStyle w:val="BodyText"/>
      </w:pPr>
      <w:r>
        <w:t xml:space="preserve">This document is valid for 90 calendar days from the date of issue. For inquiries, contact: compras@cultura.df.gov.br | Tel: +55 (61) 3213-4567</w:t>
      </w:r>
    </w:p>
    <w:p>
      <w:pPr>
        <w:pStyle w:val="BodyText"/>
      </w:pPr>
      <w:r>
        <w:t xml:space="preserve">Document generated in accordance with Brazilian public procurement standards. All references to Brazil Brasília denote the Federal District administrative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Brazil Brasília</dc:title>
  <dc:creator/>
  <dc:language>en</dc:language>
  <cp:keywords/>
  <dcterms:created xsi:type="dcterms:W3CDTF">2026-10-10T08:37:46Z</dcterms:created>
  <dcterms:modified xsi:type="dcterms:W3CDTF">2026-10-10T08:37:46Z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