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Document Reference: PO-2025-TOR-LIB-0047</w:t>
      </w:r>
    </w:p>
    <w:p>
      <w:pPr>
        <w:pStyle w:val="BodyText"/>
      </w:pPr>
      <w:r>
        <w:t xml:space="preserve">Issuing Authority: City of Toronto Public Library Board</w:t>
      </w:r>
    </w:p>
    <w:p>
      <w:pPr>
        <w:pStyle w:val="BodyText"/>
      </w:pPr>
      <w:r>
        <w:t xml:space="preserve">Jurisdiction: Canada Toronto, Ontario</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PO-2025-TOR-LIB-0047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September 1, 2025</w:t>
            </w:r>
          </w:p>
        </w:tc>
      </w:tr>
      <w:tr>
        <w:tc>
          <w:tcPr/>
          <w:p>
            <w:pPr>
              <w:pStyle w:val="Compact"/>
              <w:jc w:val="left"/>
            </w:pPr>
            <w:r>
              <w:t xml:space="preserve">Place of Performance</w:t>
            </w:r>
          </w:p>
        </w:tc>
        <w:tc>
          <w:tcPr/>
          <w:p>
            <w:pPr>
              <w:pStyle w:val="Compact"/>
              <w:jc w:val="left"/>
            </w:pPr>
            <w:r>
              <w:t xml:space="preserve">Canada Toronto, 79 Simcoe Street, Toronto, ON M5J 1W9</w:t>
            </w:r>
          </w:p>
        </w:tc>
      </w:tr>
      <w:tr>
        <w:tc>
          <w:tcPr/>
          <w:p>
            <w:pPr>
              <w:pStyle w:val="Compact"/>
              <w:jc w:val="left"/>
            </w:pPr>
            <w:r>
              <w:t xml:space="preserve">Governing Jurisdiction</w:t>
            </w:r>
          </w:p>
        </w:tc>
        <w:tc>
          <w:tcPr/>
          <w:p>
            <w:pPr>
              <w:pStyle w:val="Compact"/>
              <w:jc w:val="left"/>
            </w:pPr>
            <w:r>
              <w:t xml:space="preserve">Province of Ontario, Canada Toronto Metropolitan Region</w:t>
            </w:r>
          </w:p>
        </w:tc>
      </w:tr>
      <w:tr>
        <w:tc>
          <w:tcPr/>
          <w:p>
            <w:pPr>
              <w:pStyle w:val="Compact"/>
              <w:jc w:val="left"/>
            </w:pPr>
            <w:r>
              <w:t xml:space="preserve">Currency</w:t>
            </w:r>
          </w:p>
        </w:tc>
        <w:tc>
          <w:tcPr/>
          <w:p>
            <w:pPr>
              <w:pStyle w:val="Compact"/>
              <w:jc w:val="left"/>
            </w:pPr>
            <w:r>
              <w:t xml:space="preserve">Canadian Dollars (CAD)</w:t>
            </w:r>
          </w:p>
        </w:tc>
      </w:tr>
    </w:tbl>
    <w:bookmarkEnd w:id="21"/>
    <w:bookmarkStart w:id="22" w:name="purchasing-authority"/>
    <w:p>
      <w:pPr>
        <w:pStyle w:val="Heading2"/>
      </w:pPr>
      <w:r>
        <w:t xml:space="preserve">2.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Issuing Department</w:t>
            </w:r>
          </w:p>
        </w:tc>
        <w:tc>
          <w:tcPr/>
          <w:p>
            <w:pPr>
              <w:pStyle w:val="Compact"/>
              <w:jc w:val="left"/>
            </w:pPr>
            <w:r>
              <w:t xml:space="preserve">Toronto Public Library – Human Resources &amp; Procurement Division</w:t>
            </w:r>
          </w:p>
        </w:tc>
      </w:tr>
      <w:tr>
        <w:tc>
          <w:tcPr/>
          <w:p>
            <w:pPr>
              <w:pStyle w:val="Compact"/>
              <w:jc w:val="left"/>
            </w:pPr>
            <w:r>
              <w:t xml:space="preserve">Authorized Signatory</w:t>
            </w:r>
          </w:p>
        </w:tc>
        <w:tc>
          <w:tcPr/>
          <w:p>
            <w:pPr>
              <w:pStyle w:val="Compact"/>
              <w:jc w:val="left"/>
            </w:pPr>
            <w:r>
              <w:t xml:space="preserve">Dr. Margaret Chen, Chief Librarian, Toronto Public Library</w:t>
            </w:r>
          </w:p>
        </w:tc>
      </w:tr>
      <w:tr>
        <w:tc>
          <w:tcPr/>
          <w:p>
            <w:pPr>
              <w:pStyle w:val="Compact"/>
              <w:jc w:val="left"/>
            </w:pPr>
            <w:r>
              <w:t xml:space="preserve">Contact Address</w:t>
            </w:r>
          </w:p>
        </w:tc>
        <w:tc>
          <w:tcPr/>
          <w:p>
            <w:pPr>
              <w:pStyle w:val="Compact"/>
              <w:jc w:val="left"/>
            </w:pPr>
            <w:r>
              <w:t xml:space="preserve">79 Simcoe Street, Suite 400, Canada Toronto, Ontario, M5J 1W9</w:t>
            </w:r>
          </w:p>
        </w:tc>
      </w:tr>
      <w:tr>
        <w:tc>
          <w:tcPr/>
          <w:p>
            <w:pPr>
              <w:pStyle w:val="Compact"/>
              <w:jc w:val="left"/>
            </w:pPr>
            <w:r>
              <w:t xml:space="preserve">Contact Email</w:t>
            </w:r>
          </w:p>
        </w:tc>
        <w:tc>
          <w:tcPr/>
          <w:p>
            <w:pPr>
              <w:pStyle w:val="Compact"/>
              <w:jc w:val="left"/>
            </w:pPr>
            <w:r>
              <w:t xml:space="preserve">procurement@torontopubliclibrary.ca</w:t>
            </w:r>
          </w:p>
        </w:tc>
      </w:tr>
      <w:tr>
        <w:tc>
          <w:tcPr/>
          <w:p>
            <w:pPr>
              <w:pStyle w:val="Compact"/>
              <w:jc w:val="left"/>
            </w:pPr>
            <w:r>
              <w:t xml:space="preserve">Contact Telephone</w:t>
            </w:r>
          </w:p>
        </w:tc>
        <w:tc>
          <w:tcPr/>
          <w:p>
            <w:pPr>
              <w:pStyle w:val="Compact"/>
              <w:jc w:val="left"/>
            </w:pPr>
            <w:r>
              <w:t xml:space="preserve">+1 (416) 317-5100</w:t>
            </w:r>
          </w:p>
        </w:tc>
      </w:tr>
    </w:tbl>
    <w:bookmarkEnd w:id="22"/>
    <w:bookmarkStart w:id="23" w:name="description-of-procured-services"/>
    <w:p>
      <w:pPr>
        <w:pStyle w:val="Heading2"/>
      </w:pPr>
      <w:r>
        <w:t xml:space="preserve">3. Description of Procured Services</w:t>
      </w:r>
    </w:p>
    <w:p>
      <w:pPr>
        <w:pStyle w:val="FirstParagraph"/>
      </w:pPr>
      <w:r>
        <w:t xml:space="preserve">This Purchase Order is issued by the Toronto Public Library Board for the procurement of professional Librarian services to be rendered within the Canada Toronto metropolitan area. The selected Librarian shall be responsible for the curation, cataloguing, and management of the library's expanding digital and physical collections across all branches located in Canada Toronto. The Librarian shall ensure compliance with all applicable federal and provincial regulations governing library operations in Canada, including but not limited to the Ontario Library Act and the Canada Copyright Act.</w:t>
      </w:r>
    </w:p>
    <w:p>
      <w:pPr>
        <w:pStyle w:val="BodyText"/>
      </w:pPr>
      <w:r>
        <w:t xml:space="preserve">The Librarian engaged under this Purchase Order shall perform the following duties: collection development and acquisition for the Canada Toronto branch network; reference and information services for patrons; digital literacy programming for the diverse communities of Canada Toronto; interlibrary loan coordination with other Canadian institutions; and oversight of the library's metadata standards and classification systems. The Librarian must demonstrate proficiency in both English and French, reflecting the bilingual requirements of public service in Canada Toronto.</w:t>
      </w:r>
    </w:p>
    <w:bookmarkEnd w:id="23"/>
    <w:bookmarkStart w:id="24" w:name="itemized-procurement-details"/>
    <w:p>
      <w:pPr>
        <w:pStyle w:val="Heading2"/>
      </w:pPr>
      <w:r>
        <w:t xml:space="preserve">4. Itemized Procurement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(CAD)</w:t>
            </w:r>
          </w:p>
        </w:tc>
        <w:tc>
          <w:tcPr/>
          <w:p>
            <w:pPr>
              <w:pStyle w:val="Compact"/>
              <w:jc w:val="right"/>
            </w:pPr>
            <w:r>
              <w:t xml:space="preserve">Total (CAD)</w:t>
            </w:r>
          </w:p>
        </w:tc>
      </w:tr>
      <w:tr>
        <w:tc>
          <w:tcPr/>
          <w:p>
            <w:pPr>
              <w:pStyle w:val="Compact"/>
              <w:jc w:val="left"/>
            </w:pPr>
            <w:r>
              <w:t xml:space="preserve">001</w:t>
            </w:r>
          </w:p>
        </w:tc>
        <w:tc>
          <w:tcPr/>
          <w:p>
            <w:pPr>
              <w:pStyle w:val="Compact"/>
              <w:jc w:val="left"/>
            </w:pPr>
            <w:r>
              <w:t xml:space="preserve">Senior Librarian – Full-Time Annual Contract (Canada Toronto Main Branch)</w:t>
            </w:r>
          </w:p>
        </w:tc>
        <w:tc>
          <w:tcPr/>
          <w:p>
            <w:pPr>
              <w:pStyle w:val="Compact"/>
              <w:jc w:val="center"/>
            </w:pPr>
            <w:r>
              <w:t xml:space="preserve">1</w:t>
            </w:r>
          </w:p>
        </w:tc>
        <w:tc>
          <w:tcPr/>
          <w:p>
            <w:pPr>
              <w:pStyle w:val="Compact"/>
              <w:jc w:val="right"/>
            </w:pPr>
            <w:r>
              <w:t xml:space="preserve">$98,500.00</w:t>
            </w:r>
          </w:p>
        </w:tc>
        <w:tc>
          <w:tcPr/>
          <w:p>
            <w:pPr>
              <w:pStyle w:val="Compact"/>
              <w:jc w:val="right"/>
            </w:pPr>
            <w:r>
              <w:t xml:space="preserve">$98,500.00</w:t>
            </w:r>
          </w:p>
        </w:tc>
      </w:tr>
      <w:tr>
        <w:tc>
          <w:tcPr/>
          <w:p>
            <w:pPr>
              <w:pStyle w:val="Compact"/>
              <w:jc w:val="left"/>
            </w:pPr>
            <w:r>
              <w:t xml:space="preserve">002</w:t>
            </w:r>
          </w:p>
        </w:tc>
        <w:tc>
          <w:tcPr/>
          <w:p>
            <w:pPr>
              <w:pStyle w:val="Compact"/>
              <w:jc w:val="left"/>
            </w:pPr>
            <w:r>
              <w:t xml:space="preserve">Associate Librarian – Digital Collections (Canada Toronto East Branch)</w:t>
            </w:r>
          </w:p>
        </w:tc>
        <w:tc>
          <w:tcPr/>
          <w:p>
            <w:pPr>
              <w:pStyle w:val="Compact"/>
              <w:jc w:val="center"/>
            </w:pPr>
            <w:r>
              <w:t xml:space="preserve">1</w:t>
            </w:r>
          </w:p>
        </w:tc>
        <w:tc>
          <w:tcPr/>
          <w:p>
            <w:pPr>
              <w:pStyle w:val="Compact"/>
              <w:jc w:val="right"/>
            </w:pPr>
            <w:r>
              <w:t xml:space="preserve">$72,300.00</w:t>
            </w:r>
          </w:p>
        </w:tc>
        <w:tc>
          <w:tcPr/>
          <w:p>
            <w:pPr>
              <w:pStyle w:val="Compact"/>
              <w:jc w:val="right"/>
            </w:pPr>
            <w:r>
              <w:t xml:space="preserve">$72,300.00</w:t>
            </w:r>
          </w:p>
        </w:tc>
      </w:tr>
      <w:tr>
        <w:tc>
          <w:tcPr/>
          <w:p>
            <w:pPr>
              <w:pStyle w:val="Compact"/>
              <w:jc w:val="left"/>
            </w:pPr>
            <w:r>
              <w:t xml:space="preserve">003</w:t>
            </w:r>
          </w:p>
        </w:tc>
        <w:tc>
          <w:tcPr/>
          <w:p>
            <w:pPr>
              <w:pStyle w:val="Compact"/>
              <w:jc w:val="left"/>
            </w:pPr>
            <w:r>
              <w:t xml:space="preserve">Librarian – Youth &amp; Community Services (Canada Toronto North Branch)</w:t>
            </w:r>
          </w:p>
        </w:tc>
        <w:tc>
          <w:tcPr/>
          <w:p>
            <w:pPr>
              <w:pStyle w:val="Compact"/>
              <w:jc w:val="center"/>
            </w:pPr>
            <w:r>
              <w:t xml:space="preserve">1</w:t>
            </w:r>
          </w:p>
        </w:tc>
        <w:tc>
          <w:tcPr/>
          <w:p>
            <w:pPr>
              <w:pStyle w:val="Compact"/>
              <w:jc w:val="right"/>
            </w:pPr>
            <w:r>
              <w:t xml:space="preserve">$64,800.00</w:t>
            </w:r>
          </w:p>
        </w:tc>
        <w:tc>
          <w:tcPr/>
          <w:p>
            <w:pPr>
              <w:pStyle w:val="Compact"/>
              <w:jc w:val="right"/>
            </w:pPr>
            <w:r>
              <w:t xml:space="preserve">$64,800.00</w:t>
            </w:r>
          </w:p>
        </w:tc>
      </w:tr>
      <w:tr>
        <w:tc>
          <w:tcPr/>
          <w:p>
            <w:pPr>
              <w:pStyle w:val="Compact"/>
              <w:jc w:val="left"/>
            </w:pPr>
            <w:r>
              <w:t xml:space="preserve">004</w:t>
            </w:r>
          </w:p>
        </w:tc>
        <w:tc>
          <w:tcPr/>
          <w:p>
            <w:pPr>
              <w:pStyle w:val="Compact"/>
              <w:jc w:val="left"/>
            </w:pPr>
            <w:r>
              <w:t xml:space="preserve">Professional Development &amp; ALA Certification for Librarian Staff (Canada Toronto)</w:t>
            </w:r>
          </w:p>
        </w:tc>
        <w:tc>
          <w:tcPr/>
          <w:p>
            <w:pPr>
              <w:pStyle w:val="Compact"/>
              <w:jc w:val="center"/>
            </w:pPr>
            <w:r>
              <w:t xml:space="preserve">3</w:t>
            </w:r>
          </w:p>
        </w:tc>
        <w:tc>
          <w:tcPr/>
          <w:p>
            <w:pPr>
              <w:pStyle w:val="Compact"/>
              <w:jc w:val="right"/>
            </w:pPr>
            <w:r>
              <w:t xml:space="preserve">$2,450.00</w:t>
            </w:r>
          </w:p>
        </w:tc>
        <w:tc>
          <w:tcPr/>
          <w:p>
            <w:pPr>
              <w:pStyle w:val="Compact"/>
              <w:jc w:val="right"/>
            </w:pPr>
            <w:r>
              <w:t xml:space="preserve">$7,350.00</w:t>
            </w:r>
          </w:p>
        </w:tc>
      </w:tr>
      <w:tr>
        <w:tc>
          <w:tcPr/>
          <w:p>
            <w:pPr>
              <w:pStyle w:val="Compact"/>
              <w:jc w:val="left"/>
            </w:pPr>
            <w:r>
              <w:t xml:space="preserve">005</w:t>
            </w:r>
          </w:p>
        </w:tc>
        <w:tc>
          <w:tcPr/>
          <w:p>
            <w:pPr>
              <w:pStyle w:val="Compact"/>
              <w:jc w:val="left"/>
            </w:pPr>
            <w:r>
              <w:t xml:space="preserve">Librarian Workstation Equipment &amp; Cataloguing Software License (Canada Toronto)</w:t>
            </w:r>
          </w:p>
        </w:tc>
        <w:tc>
          <w:tcPr/>
          <w:p>
            <w:pPr>
              <w:pStyle w:val="Compact"/>
              <w:jc w:val="center"/>
            </w:pPr>
            <w:r>
              <w:t xml:space="preserve">3</w:t>
            </w:r>
          </w:p>
        </w:tc>
        <w:tc>
          <w:tcPr/>
          <w:p>
            <w:pPr>
              <w:pStyle w:val="Compact"/>
              <w:jc w:val="right"/>
            </w:pPr>
            <w:r>
              <w:t xml:space="preserve">$4,200.00</w:t>
            </w:r>
          </w:p>
        </w:tc>
        <w:tc>
          <w:tcPr/>
          <w:p>
            <w:pPr>
              <w:pStyle w:val="Compact"/>
              <w:jc w:val="right"/>
            </w:pPr>
            <w:r>
              <w:t xml:space="preserve">$12,600.00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$255,550.00 CAD</w:t>
            </w:r>
          </w:p>
        </w:tc>
      </w:tr>
      <w:tr>
        <w:tc>
          <w:tcPr/>
          <w:p>
            <w:pPr>
              <w:pStyle w:val="Compact"/>
              <w:jc w:val="left"/>
            </w:pPr>
            <w:r>
              <w:t xml:space="preserve">HST (13% – Ontario, Canada Toronto)</w:t>
            </w:r>
          </w:p>
        </w:tc>
        <w:tc>
          <w:tcPr/>
          <w:p>
            <w:pPr>
              <w:pStyle w:val="Compact"/>
              <w:jc w:val="right"/>
            </w:pPr>
            <w:r>
              <w:t xml:space="preserve">$33,221.50 CAD</w:t>
            </w:r>
          </w:p>
        </w:tc>
      </w:tr>
      <w:tr>
        <w:tc>
          <w:tcPr/>
          <w:p>
            <w:pPr>
              <w:pStyle w:val="Compact"/>
              <w:jc w:val="left"/>
            </w:pPr>
            <w:r>
              <w:t xml:space="preserve">Total Purchase Order Amount</w:t>
            </w:r>
          </w:p>
        </w:tc>
        <w:tc>
          <w:tcPr/>
          <w:p>
            <w:pPr>
              <w:pStyle w:val="Compact"/>
              <w:jc w:val="right"/>
            </w:pPr>
            <w:r>
              <w:t xml:space="preserve">$288,771.50 CAD</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Province of Ontario and the federal laws of Canada applicable within the Canada Toronto jurisdiction.</w:t>
      </w:r>
    </w:p>
    <w:p>
      <w:pPr>
        <w:numPr>
          <w:ilvl w:val="0"/>
          <w:numId w:val="1001"/>
        </w:numPr>
        <w:pStyle w:val="Compact"/>
      </w:pPr>
      <w:r>
        <w:t xml:space="preserve">The Librarian(s) engaged under this Purchase Order shall be subject to a background check in accordance with the Ontario Child, Youth and Family Services Act and applicable Canada Toronto municipal bylaws.</w:t>
      </w:r>
    </w:p>
    <w:p>
      <w:pPr>
        <w:numPr>
          <w:ilvl w:val="0"/>
          <w:numId w:val="1001"/>
        </w:numPr>
        <w:pStyle w:val="Compact"/>
      </w:pPr>
      <w:r>
        <w:t xml:space="preserve">All Librarian personnel must hold a valid Canadian work permit or permanent residency status. Employment in Canada Toronto requires compliance with the Immigration and Refugee Protection Act.</w:t>
      </w:r>
    </w:p>
    <w:p>
      <w:pPr>
        <w:numPr>
          <w:ilvl w:val="0"/>
          <w:numId w:val="1001"/>
        </w:numPr>
        <w:pStyle w:val="Compact"/>
      </w:pPr>
      <w:r>
        <w:t xml:space="preserve">Payment terms: Net 30 days from the date of invoice. All payments shall be processed in Canadian Dollars (CAD) via electronic transfer to a Canadian financial institution.</w:t>
      </w:r>
    </w:p>
    <w:p>
      <w:pPr>
        <w:numPr>
          <w:ilvl w:val="0"/>
          <w:numId w:val="1001"/>
        </w:numPr>
        <w:pStyle w:val="Compact"/>
      </w:pPr>
      <w:r>
        <w:t xml:space="preserve">The Librarian shall adhere to the Toronto Public Library's Code of Conduct, which includes commitments to accessibility, equity, and inclusion as mandated by the Canada Human Rights Code and the Ontario Human Rights Code.</w:t>
      </w:r>
    </w:p>
    <w:p>
      <w:pPr>
        <w:numPr>
          <w:ilvl w:val="0"/>
          <w:numId w:val="1001"/>
        </w:numPr>
        <w:pStyle w:val="Compact"/>
      </w:pPr>
      <w:r>
        <w:t xml:space="preserve">This Purchase Order may be amended only in writing with mutual consent of both parties. Any disputes shall be resolved through arbitration in Canada Toronto under the Ontario Arbitration Act.</w:t>
      </w:r>
    </w:p>
    <w:p>
      <w:pPr>
        <w:numPr>
          <w:ilvl w:val="0"/>
          <w:numId w:val="1001"/>
        </w:numPr>
        <w:pStyle w:val="Compact"/>
      </w:pPr>
      <w:r>
        <w:t xml:space="preserve">The Librarian shall maintain professional liability insurance with a minimum coverage of $2,000,000 CAD, valid throughout the term of this Purchase Order.</w:t>
      </w:r>
    </w:p>
    <w:p>
      <w:pPr>
        <w:numPr>
          <w:ilvl w:val="0"/>
          <w:numId w:val="1001"/>
        </w:numPr>
        <w:pStyle w:val="Compact"/>
      </w:pPr>
      <w:r>
        <w:t xml:space="preserve">All intellectual property created by the Librarian in the course of duties under this Purchase Order shall remain the property of the Toronto Public Library Board.</w:t>
      </w:r>
    </w:p>
    <w:bookmarkEnd w:id="26"/>
    <w:bookmarkStart w:id="27" w:name="acceptance-and-authorization"/>
    <w:p>
      <w:pPr>
        <w:pStyle w:val="Heading2"/>
      </w:pPr>
      <w:r>
        <w:t xml:space="preserve">7. Acceptance and Authorization</w:t>
      </w:r>
    </w:p>
    <w:p>
      <w:pPr>
        <w:pStyle w:val="FirstParagraph"/>
      </w:pPr>
      <w:r>
        <w:t xml:space="preserve">By signing below, the undersigned parties acknowledge and agree to all terms, conditions, and specifications outlined in this Purchase Order for the procurement of Librarian services in Canada Toronto.</w:t>
      </w:r>
    </w:p>
    <w:tbl>
      <w:tblPr>
        <w:tblStyle w:val="Table"/>
        <w:tblW w:type="pct" w:w="5000"/>
        <w:tblLook w:firstRow="0" w:lastRow="0" w:firstColumn="0" w:lastColumn="0" w:noHBand="0" w:noVBand="0" w:val="0000"/>
      </w:tblPr>
      <w:tblGrid>
        <w:gridCol w:w="3960"/>
        <w:gridCol w:w="3960"/>
      </w:tblGrid>
      <w:tr>
        <w:tc>
          <w:tcPr/>
          <w:p>
            <w:pPr>
              <w:jc w:val="left"/>
            </w:pPr>
            <w:r>
              <w:t xml:space="preserve">For the Purchasing Authority:</w:t>
            </w:r>
          </w:p>
          <w:p>
            <w:pPr>
              <w:jc w:val="left"/>
            </w:pPr>
            <w:r>
              <w:t xml:space="preserve">Signature</w:t>
            </w:r>
          </w:p>
          <w:p>
            <w:pPr>
              <w:jc w:val="left"/>
            </w:pPr>
            <w:r>
              <w:t xml:space="preserve">Dr. Margaret Chen, Chief Librarian</w:t>
            </w:r>
          </w:p>
          <w:p>
            <w:pPr>
              <w:jc w:val="left"/>
            </w:pPr>
            <w:r>
              <w:t xml:space="preserve">Date</w:t>
            </w:r>
          </w:p>
        </w:tc>
        <w:tc>
          <w:tcPr/>
          <w:p>
            <w:pPr>
              <w:jc w:val="left"/>
            </w:pPr>
            <w:r>
              <w:t xml:space="preserve">For the Service Provider / Librarian:</w:t>
            </w:r>
          </w:p>
          <w:p>
            <w:pPr>
              <w:jc w:val="left"/>
            </w:pPr>
            <w:r>
              <w:t xml:space="preserve">Signature</w:t>
            </w:r>
          </w:p>
          <w:p>
            <w:pPr>
              <w:jc w:val="left"/>
            </w:pPr>
            <w:r>
              <w:t xml:space="preserve">Name &amp; Title</w:t>
            </w:r>
          </w:p>
          <w:p>
            <w:pPr>
              <w:jc w:val="left"/>
            </w:pPr>
            <w:r>
              <w:t xml:space="preserve">Date</w:t>
            </w:r>
          </w:p>
        </w:tc>
      </w:tr>
    </w:tbl>
    <w:bookmarkEnd w:id="27"/>
    <w:p>
      <w:pPr>
        <w:pStyle w:val="BodyText"/>
      </w:pPr>
      <w:r>
        <w:t xml:space="preserve">This Purchase Order document (PO-2025-TOR-LIB-0047) is an official procurement instrument of the Toronto Public Library Board, Canada Toronto. Unauthorized reproduction or distribution is prohibited. All references to Canada Toronto pertain to the City of Toronto, Province of Ontario, Canada. This document is valid for a period of 90 days from the date of issue. For inquiries regarding this Purchase Order, contact the Procurement Division at the address listed in Section 2.</w:t>
      </w:r>
    </w:p>
    <w:p>
      <w:pPr>
        <w:pStyle w:val="BodyText"/>
      </w:pPr>
      <w:r>
        <w:t xml:space="preserve">Document Classification: Official – Procurement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Canada Toronto</dc:title>
  <dc:creator/>
  <dc:language>en</dc:language>
  <cp:keywords/>
  <dcterms:created xsi:type="dcterms:W3CDTF">2026-10-10T06:40:50Z</dcterms:created>
  <dcterms:modified xsi:type="dcterms:W3CDTF">2026-10-10T06:40:50Z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