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France</w:t>
      </w:r>
      <w:r>
        <w:t xml:space="preserve"> </w:t>
      </w:r>
      <w:r>
        <w:t xml:space="preserve">Marseille</w:t>
      </w:r>
    </w:p>
    <w:bookmarkStart w:id="20" w:name="purchase-order"/>
    <w:p>
      <w:pPr>
        <w:pStyle w:val="Heading1"/>
      </w:pPr>
      <w:r>
        <w:t xml:space="preserve">PURCHASE ORDER</w:t>
      </w:r>
    </w:p>
    <w:p>
      <w:pPr>
        <w:pStyle w:val="FirstParagraph"/>
      </w:pPr>
      <w:r>
        <w:t xml:space="preserve">Official Procurement Document — Librarian Professional Services</w:t>
      </w:r>
    </w:p>
    <w:p>
      <w:pPr>
        <w:pStyle w:val="BodyText"/>
      </w:pPr>
      <w:r>
        <w:t xml:space="preserve">Municipal Library Network — France Marseille</w:t>
      </w:r>
    </w:p>
    <w:bookmarkEnd w:id="20"/>
    <w:p>
      <w:pPr>
        <w:pStyle w:val="BodyText"/>
      </w:pPr>
      <w:r>
        <w:rPr>
          <w:bCs/>
          <w:b/>
        </w:rPr>
        <w:t xml:space="preserve">Purchase Order No.:</w:t>
      </w:r>
      <w:r>
        <w:t xml:space="preserve"> </w:t>
      </w:r>
      <w:r>
        <w:t xml:space="preserve">PO-FRM-2025-04872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Issuing Authority:</w:t>
      </w:r>
      <w:r>
        <w:t xml:space="preserve"> </w:t>
      </w:r>
      <w:r>
        <w:t xml:space="preserve">Ville de Marseille</w:t>
      </w:r>
      <w:r>
        <w:br/>
      </w:r>
      <w:r>
        <w:t xml:space="preserve">Direction des Bibliothèques Municipales</w:t>
      </w:r>
      <w:r>
        <w:br/>
      </w:r>
      <w:r>
        <w:t xml:space="preserve">15 Boulevard Longchamp, 13001 Marseille, France</w:t>
      </w:r>
    </w:p>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Details</w:t>
            </w:r>
          </w:p>
        </w:tc>
      </w:tr>
      <w:tr>
        <w:tc>
          <w:tcPr/>
          <w:p>
            <w:pPr>
              <w:pStyle w:val="Compact"/>
              <w:jc w:val="left"/>
            </w:pPr>
            <w:r>
              <w:rPr>
                <w:bCs/>
                <w:b/>
              </w:rPr>
              <w:t xml:space="preserve">Purchaser (Buyer)</w:t>
            </w:r>
          </w:p>
        </w:tc>
        <w:tc>
          <w:tcPr/>
          <w:p>
            <w:pPr>
              <w:pStyle w:val="Compact"/>
              <w:jc w:val="left"/>
            </w:pPr>
            <w:r>
              <w:t xml:space="preserve">Ville de Marseille — Direction des Bibliothèques Municipales, 15 Boulevard Longchamp, 13001 Marseille, France. SIRET: 211 300 001 00012. Contact: procurement.bibliotheques@marseille.fr</w:t>
            </w:r>
          </w:p>
        </w:tc>
      </w:tr>
      <w:tr>
        <w:tc>
          <w:tcPr/>
          <w:p>
            <w:pPr>
              <w:pStyle w:val="Compact"/>
              <w:jc w:val="left"/>
            </w:pPr>
            <w:r>
              <w:rPr>
                <w:bCs/>
                <w:b/>
              </w:rPr>
              <w:t xml:space="preserve">Supplier (Vendor)</w:t>
            </w:r>
          </w:p>
        </w:tc>
        <w:tc>
          <w:tcPr/>
          <w:p>
            <w:pPr>
              <w:pStyle w:val="Compact"/>
              <w:jc w:val="left"/>
            </w:pPr>
            <w:r>
              <w:t xml:space="preserve">Madame Claire Dubois, Certified Librarian (Bibliothécaire certifiée), 8 Rue Sainte-Victoire, 13006 Marseille, France. Professional Registration No. FR-LIB-2019-3342. Contact: c.dubois.libraire@orange.fr</w:t>
            </w:r>
          </w:p>
        </w:tc>
      </w:tr>
    </w:tbl>
    <w:bookmarkEnd w:id="21"/>
    <w:bookmarkStart w:id="22" w:name="Xfbef43c82b903100c3f88b152d2a6d9426403d9"/>
    <w:p>
      <w:pPr>
        <w:pStyle w:val="Heading2"/>
      </w:pPr>
      <w:r>
        <w:t xml:space="preserve">2. Description of Purchase — Librarian Services in France Marseille</w:t>
      </w:r>
    </w:p>
    <w:p>
      <w:pPr>
        <w:pStyle w:val="FirstParagraph"/>
      </w:pPr>
      <w:r>
        <w:t xml:space="preserve">This Purchase Order is issued by the Ville de Marseille to formally engage the professional services of a qualified</w:t>
      </w:r>
      <w:r>
        <w:t xml:space="preserve"> </w:t>
      </w:r>
      <w:r>
        <w:t xml:space="preserve">Librarian</w:t>
      </w:r>
      <w:r>
        <w:t xml:space="preserve"> </w:t>
      </w:r>
      <w:r>
        <w:t xml:space="preserve">for the Municipal Library Network operating across the city of Marseille, France. The</w:t>
      </w:r>
      <w:r>
        <w:t xml:space="preserve"> </w:t>
      </w:r>
      <w:r>
        <w:t xml:space="preserve">Librarian</w:t>
      </w:r>
      <w:r>
        <w:t xml:space="preserve"> </w:t>
      </w:r>
      <w:r>
        <w:t xml:space="preserve">shall be responsible for the curation, cataloguing, and management of the collection at the Bibliothèque de Marseille Centre, located at 15 Boulevard Longchamp, 13001 Marseille. The engagement of this</w:t>
      </w:r>
      <w:r>
        <w:t xml:space="preserve"> </w:t>
      </w:r>
      <w:r>
        <w:t xml:space="preserve">Librarian</w:t>
      </w:r>
      <w:r>
        <w:t xml:space="preserve"> </w:t>
      </w:r>
      <w:r>
        <w:t xml:space="preserve">is essential to maintaining the high standards of public access to literature, digital resources, and archival materials that the citizens of France Marseille expect from their municipal library infrastructure.</w:t>
      </w:r>
    </w:p>
    <w:p>
      <w:pPr>
        <w:pStyle w:val="BodyText"/>
      </w:pPr>
      <w:r>
        <w:t xml:space="preserve">The scope of the</w:t>
      </w:r>
      <w:r>
        <w:t xml:space="preserve"> </w:t>
      </w:r>
      <w:r>
        <w:t xml:space="preserve">Librarian</w:t>
      </w:r>
      <w:r>
        <w:t xml:space="preserve">'s duties under this Purchase Order includes, but is not limited to: the acquisition and processing of new acquisitions for the France Marseille collection; the development and maintenance of the library's digital catalogue system; the supervision of reading programmes for children and adults in the Marseille district; the coordination of inter-library loan services with other libraries across the Provence-Alpes-Côte d'Azur region; and the provision of reference and research assistance to all patrons of the France Marseille public library system.</w:t>
      </w:r>
    </w:p>
    <w:bookmarkEnd w:id="22"/>
    <w:bookmarkStart w:id="23" w:name="itemised-purchase-details"/>
    <w:p>
      <w:pPr>
        <w:pStyle w:val="Heading2"/>
      </w:pPr>
      <w:r>
        <w:t xml:space="preserve">3. Itemised Purchase Details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Professional Librarian services — Full-time engagement (35 hours/week) for the France Marseille Municipal Library, including collection management, patron services, and programme coordination</w:t>
            </w:r>
          </w:p>
        </w:tc>
        <w:tc>
          <w:tcPr/>
          <w:p>
            <w:pPr>
              <w:pStyle w:val="Compact"/>
              <w:jc w:val="left"/>
            </w:pPr>
            <w:r>
              <w:t xml:space="preserve">12 months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02</w:t>
            </w:r>
          </w:p>
        </w:tc>
        <w:tc>
          <w:tcPr/>
          <w:p>
            <w:pPr>
              <w:pStyle w:val="Compact"/>
              <w:jc w:val="left"/>
            </w:pPr>
            <w:r>
              <w:t xml:space="preserve">Librarian professional development — Annual training in digital cataloguing systems and French archival standards (AFNOR compliance)</w:t>
            </w:r>
          </w:p>
        </w:tc>
        <w:tc>
          <w:tcPr/>
          <w:p>
            <w:pPr>
              <w:pStyle w:val="Compact"/>
              <w:jc w:val="left"/>
            </w:pPr>
            <w:r>
              <w:t xml:space="preserve">1 session</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03</w:t>
            </w:r>
          </w:p>
        </w:tc>
        <w:tc>
          <w:tcPr/>
          <w:p>
            <w:pPr>
              <w:pStyle w:val="Compact"/>
              <w:jc w:val="left"/>
            </w:pPr>
            <w:r>
              <w:t xml:space="preserve">Librarian workstation equipment — Ergonomic desk, dual-monitor setup, barcode scanner, and label printer for the France Marseille library processing area</w:t>
            </w:r>
          </w:p>
        </w:tc>
        <w:tc>
          <w:tcPr/>
          <w:p>
            <w:pPr>
              <w:pStyle w:val="Compact"/>
              <w:jc w:val="left"/>
            </w:pPr>
            <w:r>
              <w:t xml:space="preserve">1 set</w:t>
            </w:r>
          </w:p>
        </w:tc>
        <w:tc>
          <w:tcPr/>
          <w:p>
            <w:pPr>
              <w:pStyle w:val="Compact"/>
              <w:jc w:val="left"/>
            </w:pPr>
            <w:r>
              <w:t xml:space="preserve">2,340.00</w:t>
            </w:r>
          </w:p>
        </w:tc>
        <w:tc>
          <w:tcPr/>
          <w:p>
            <w:pPr>
              <w:pStyle w:val="Compact"/>
              <w:jc w:val="left"/>
            </w:pPr>
            <w:r>
              <w:t xml:space="preserve">2,340.00</w:t>
            </w:r>
          </w:p>
        </w:tc>
      </w:tr>
      <w:tr>
        <w:tc>
          <w:tcPr/>
          <w:p>
            <w:pPr>
              <w:pStyle w:val="Compact"/>
              <w:jc w:val="left"/>
            </w:pPr>
            <w:r>
              <w:t xml:space="preserve">04</w:t>
            </w:r>
          </w:p>
        </w:tc>
        <w:tc>
          <w:tcPr/>
          <w:p>
            <w:pPr>
              <w:pStyle w:val="Compact"/>
              <w:jc w:val="left"/>
            </w:pPr>
            <w:r>
              <w:t xml:space="preserve">Librarian professional membership — Annual subscription to the Association des Bibliothécaires de France (ABF) and the International Federation of Library Associations (IFLA)</w:t>
            </w:r>
          </w:p>
        </w:tc>
        <w:tc>
          <w:tcPr/>
          <w:p>
            <w:pPr>
              <w:pStyle w:val="Compact"/>
              <w:jc w:val="left"/>
            </w:pPr>
            <w:r>
              <w:t xml:space="preserve">1 year</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05</w:t>
            </w:r>
          </w:p>
        </w:tc>
        <w:tc>
          <w:tcPr/>
          <w:p>
            <w:pPr>
              <w:pStyle w:val="Compact"/>
              <w:jc w:val="left"/>
            </w:pPr>
            <w:r>
              <w:t xml:space="preserve">Librarian reference materials — Annual supply of French bibliographic standards, Dewey Decimal classification updates, and Marseille regional history reference volumes</w:t>
            </w:r>
          </w:p>
        </w:tc>
        <w:tc>
          <w:tcPr/>
          <w:p>
            <w:pPr>
              <w:pStyle w:val="Compact"/>
              <w:jc w:val="left"/>
            </w:pPr>
            <w:r>
              <w:t xml:space="preserve">1 lot</w:t>
            </w:r>
          </w:p>
        </w:tc>
        <w:tc>
          <w:tcPr/>
          <w:p>
            <w:pPr>
              <w:pStyle w:val="Compact"/>
              <w:jc w:val="left"/>
            </w:pPr>
            <w:r>
              <w:t xml:space="preserve">1,180.00</w:t>
            </w:r>
          </w:p>
        </w:tc>
        <w:tc>
          <w:tcPr/>
          <w:p>
            <w:pPr>
              <w:pStyle w:val="Compact"/>
              <w:jc w:val="left"/>
            </w:pPr>
            <w:r>
              <w:t xml:space="preserve">1,180.00</w:t>
            </w:r>
          </w:p>
        </w:tc>
      </w:tr>
      <w:tr>
        <w:tc>
          <w:tcPr>
            <w:gridSpan w:val="4"/>
          </w:tcPr>
          <w:p>
            <w:pPr>
              <w:pStyle w:val="Compact"/>
              <w:jc w:val="left"/>
            </w:pPr>
            <w:r>
              <w:t xml:space="preserve">TOTAL AMOUNT DUE (excl. TVA)</w:t>
            </w:r>
          </w:p>
        </w:tc>
        <w:tc>
          <w:tcPr/>
          <w:p>
            <w:pPr>
              <w:pStyle w:val="Compact"/>
              <w:jc w:val="left"/>
            </w:pPr>
            <w:r>
              <w:t xml:space="preserve">44,190.00</w:t>
            </w:r>
          </w:p>
        </w:tc>
      </w:tr>
      <w:tr>
        <w:tc>
          <w:tcPr>
            <w:gridSpan w:val="4"/>
          </w:tcPr>
          <w:p>
            <w:pPr>
              <w:pStyle w:val="Compact"/>
              <w:jc w:val="left"/>
            </w:pPr>
            <w:r>
              <w:t xml:space="preserve">TVA (20% French Value Added Tax)</w:t>
            </w:r>
          </w:p>
        </w:tc>
        <w:tc>
          <w:tcPr/>
          <w:p>
            <w:pPr>
              <w:pStyle w:val="Compact"/>
              <w:jc w:val="left"/>
            </w:pPr>
            <w:r>
              <w:t xml:space="preserve">8,838.00</w:t>
            </w:r>
          </w:p>
        </w:tc>
      </w:tr>
      <w:tr>
        <w:tc>
          <w:tcPr>
            <w:gridSpan w:val="4"/>
          </w:tcPr>
          <w:p>
            <w:pPr>
              <w:pStyle w:val="Compact"/>
              <w:jc w:val="left"/>
            </w:pPr>
            <w:r>
              <w:t xml:space="preserve">GRAND TOTAL (incl. TVA)</w:t>
            </w:r>
          </w:p>
        </w:tc>
        <w:tc>
          <w:tcPr/>
          <w:p>
            <w:pPr>
              <w:pStyle w:val="Compact"/>
              <w:jc w:val="left"/>
            </w:pPr>
            <w:r>
              <w:t xml:space="preserve">53,028.00</w:t>
            </w:r>
          </w:p>
        </w:tc>
      </w:tr>
    </w:tbl>
    <w:bookmarkEnd w:id="23"/>
    <w:bookmarkStart w:id="24" w:name="Xde1b1aa910af0d218dd23eb59edb0f3a99f22fc"/>
    <w:p>
      <w:pPr>
        <w:pStyle w:val="Heading2"/>
      </w:pPr>
      <w:r>
        <w:t xml:space="preserve">4. Terms and Conditions of This Purchase Order</w:t>
      </w:r>
    </w:p>
    <w:p>
      <w:pPr>
        <w:pStyle w:val="FirstParagraph"/>
      </w:pPr>
      <w:r>
        <w:rPr>
          <w:bCs/>
          <w:b/>
        </w:rPr>
        <w:t xml:space="preserve">4.1</w:t>
      </w:r>
      <w:r>
        <w:t xml:space="preserve"> </w:t>
      </w:r>
      <w:r>
        <w:t xml:space="preserve">This Purchase Order is governed by the laws of the French Republic and the public procurement regulations applicable to the Ville de Marseille. All disputes arising from this Purchase Order shall be resolved under the jurisdiction of the Tribunal Administratif de Marseille, France.</w:t>
      </w:r>
    </w:p>
    <w:p>
      <w:pPr>
        <w:pStyle w:val="BodyText"/>
      </w:pPr>
      <w:r>
        <w:rPr>
          <w:bCs/>
          <w:b/>
        </w:rPr>
        <w:t xml:space="preserve">4.2</w:t>
      </w:r>
      <w:r>
        <w:t xml:space="preserve"> </w:t>
      </w:r>
      <w:r>
        <w:t xml:space="preserve">The</w:t>
      </w:r>
      <w:r>
        <w:t xml:space="preserve"> </w:t>
      </w:r>
      <w:r>
        <w:t xml:space="preserve">Librarian</w:t>
      </w:r>
      <w:r>
        <w:t xml:space="preserve"> </w:t>
      </w:r>
      <w:r>
        <w:t xml:space="preserve">engaged under this Purchase Order shall comply with all professional standards set by the Association des Bibliothécaires de France and shall maintain valid professional certification throughout the duration of the engagement in France Marseille.</w:t>
      </w:r>
    </w:p>
    <w:p>
      <w:pPr>
        <w:pStyle w:val="BodyText"/>
      </w:pPr>
      <w:r>
        <w:rPr>
          <w:bCs/>
          <w:b/>
        </w:rPr>
        <w:t xml:space="preserve">4.3</w:t>
      </w:r>
      <w:r>
        <w:t xml:space="preserve"> </w:t>
      </w:r>
      <w:r>
        <w:t xml:space="preserve">Payment shall be made within thirty (30) calendar days of the receipt of a valid invoice by the Ville de Marseille. Payment shall be processed via bank transfer to the account designated by the</w:t>
      </w:r>
      <w:r>
        <w:t xml:space="preserve"> </w:t>
      </w:r>
      <w:r>
        <w:t xml:space="preserve">Librarian</w:t>
      </w:r>
      <w:r>
        <w:t xml:space="preserve"> </w:t>
      </w:r>
      <w:r>
        <w:t xml:space="preserve">as stated in the supplier details above.</w:t>
      </w:r>
    </w:p>
    <w:p>
      <w:pPr>
        <w:pStyle w:val="BodyText"/>
      </w:pPr>
      <w:r>
        <w:rPr>
          <w:bCs/>
          <w:b/>
        </w:rPr>
        <w:t xml:space="preserve">4.4</w:t>
      </w:r>
      <w:r>
        <w:t xml:space="preserve"> </w:t>
      </w:r>
      <w:r>
        <w:t xml:space="preserve">The</w:t>
      </w:r>
      <w:r>
        <w:t xml:space="preserve"> </w:t>
      </w:r>
      <w:r>
        <w:t xml:space="preserve">Librarian</w:t>
      </w:r>
      <w:r>
        <w:t xml:space="preserve"> </w:t>
      </w:r>
      <w:r>
        <w:t xml:space="preserve">shall report monthly to the Direction des Bibliothèques Municipales in Marseille, France, providing a summary of acquisitions processed, patron interactions, programme attendance, and any operational concerns affecting the France Marseille library service.</w:t>
      </w:r>
    </w:p>
    <w:p>
      <w:pPr>
        <w:pStyle w:val="BodyText"/>
      </w:pPr>
      <w:r>
        <w:rPr>
          <w:bCs/>
          <w:b/>
        </w:rPr>
        <w:t xml:space="preserve">4.5</w:t>
      </w:r>
      <w:r>
        <w:t xml:space="preserve"> </w:t>
      </w:r>
      <w:r>
        <w:t xml:space="preserve">This Purchase Order may be terminated by either party with a written notice of sixty (60) days. In the event of termination, the</w:t>
      </w:r>
      <w:r>
        <w:t xml:space="preserve"> </w:t>
      </w:r>
      <w:r>
        <w:t xml:space="preserve">Librarian</w:t>
      </w:r>
      <w:r>
        <w:t xml:space="preserve"> </w:t>
      </w:r>
      <w:r>
        <w:t xml:space="preserve">shall ensure the orderly transfer of all cataloguing records, patron data, and in-progress projects to the successor appointed by the Ville de Marseille.</w:t>
      </w:r>
    </w:p>
    <w:p>
      <w:pPr>
        <w:pStyle w:val="BodyText"/>
      </w:pPr>
      <w:r>
        <w:rPr>
          <w:bCs/>
          <w:b/>
        </w:rPr>
        <w:t xml:space="preserve">4.6</w:t>
      </w:r>
      <w:r>
        <w:t xml:space="preserve"> </w:t>
      </w:r>
      <w:r>
        <w:t xml:space="preserve">The</w:t>
      </w:r>
      <w:r>
        <w:t xml:space="preserve"> </w:t>
      </w:r>
      <w:r>
        <w:t xml:space="preserve">Librarian</w:t>
      </w:r>
      <w:r>
        <w:t xml:space="preserve"> </w:t>
      </w:r>
      <w:r>
        <w:t xml:space="preserve">shall adhere to the French data protection regulations (RGPD / GDPR) regarding the handling of patron information and shall not disclose any personal data of France Marseille library users to third parties.</w:t>
      </w:r>
    </w:p>
    <w:bookmarkEnd w:id="24"/>
    <w:bookmarkStart w:id="25" w:name="delivery-and-commencement"/>
    <w:p>
      <w:pPr>
        <w:pStyle w:val="Heading2"/>
      </w:pPr>
      <w:r>
        <w:t xml:space="preserve">5. Delivery and Commencement</w:t>
      </w:r>
    </w:p>
    <w:p>
      <w:pPr>
        <w:pStyle w:val="FirstParagraph"/>
      </w:pPr>
      <w:r>
        <w:t xml:space="preserve">The</w:t>
      </w:r>
      <w:r>
        <w:t xml:space="preserve"> </w:t>
      </w:r>
      <w:r>
        <w:t xml:space="preserve">Librarian</w:t>
      </w:r>
      <w:r>
        <w:t xml:space="preserve"> </w:t>
      </w:r>
      <w:r>
        <w:t xml:space="preserve">shall commence duties at the Bibliothèque de Marseille Centre no later than 1 September 2025. All equipment and materials listed in Section 3 shall be delivered to the France Marseille library premises by 25 August 2025. The</w:t>
      </w:r>
      <w:r>
        <w:t xml:space="preserve"> </w:t>
      </w:r>
      <w:r>
        <w:t xml:space="preserve">Librarian</w:t>
      </w:r>
      <w:r>
        <w:t xml:space="preserve"> </w:t>
      </w:r>
      <w:r>
        <w:t xml:space="preserve">shall be provided with a dedicated workspace, access to the library management software (SIRSI Dyna), and a key to the processing and archive rooms of the France Marseille facility.</w:t>
      </w:r>
    </w:p>
    <w:bookmarkEnd w:id="25"/>
    <w:p>
      <w:pPr>
        <w:pStyle w:val="BodyText"/>
      </w:pPr>
      <w:r>
        <w:rPr>
          <w:bCs/>
          <w:b/>
        </w:rPr>
        <w:t xml:space="preserve">Note:</w:t>
      </w:r>
      <w:r>
        <w:t xml:space="preserve"> </w:t>
      </w:r>
      <w:r>
        <w:t xml:space="preserve">This Purchase Order constitutes a binding procurement document for the engagement of Librarian professional services within the France Marseille municipal library network. All parties acknowledge that the terms herein comply with the French Code de la Commande Publique (2021 revision) and the applicable regulations of the Ville de Marseille.</w:t>
      </w:r>
    </w:p>
    <w:bookmarkStart w:id="26" w:name="authorisation-and-signatures"/>
    <w:p>
      <w:pPr>
        <w:pStyle w:val="Heading2"/>
      </w:pPr>
      <w:r>
        <w:t xml:space="preserve">6. Authorisation and Signatures</w:t>
      </w:r>
    </w:p>
    <w:p>
      <w:pPr>
        <w:pStyle w:val="FirstParagraph"/>
      </w:pPr>
      <w:r>
        <w:t xml:space="preserve">This Purchase Order is authorised and executed by the undersigned representatives of both parties. By signing below, each party confirms acceptance of all terms, conditions, and obligations set forth in this Purchase Order for the provision of</w:t>
      </w:r>
      <w:r>
        <w:t xml:space="preserve"> </w:t>
      </w:r>
      <w:r>
        <w:t xml:space="preserve">Librarian</w:t>
      </w:r>
      <w:r>
        <w:t xml:space="preserve"> </w:t>
      </w:r>
      <w:r>
        <w:t xml:space="preserve">services in France Marseille.</w:t>
      </w:r>
    </w:p>
    <w:bookmarkEnd w:id="26"/>
    <w:p>
      <w:pPr>
        <w:pStyle w:val="BodyText"/>
      </w:pPr>
      <w:r>
        <w:rPr>
          <w:bCs/>
          <w:b/>
        </w:rPr>
        <w:t xml:space="preserve">For the Purchaser (Ville de Marseille)</w:t>
      </w:r>
      <w:r>
        <w:br/>
      </w:r>
      <w:r>
        <w:t xml:space="preserve">Name: M. Jean-Pierre Lefèvre</w:t>
      </w:r>
      <w:r>
        <w:br/>
      </w:r>
      <w:r>
        <w:t xml:space="preserve">Title: Directeur des Bibliothèques Municipales</w:t>
      </w:r>
      <w:r>
        <w:br/>
      </w:r>
      <w:r>
        <w:t xml:space="preserve">Date: _______________</w:t>
      </w:r>
    </w:p>
    <w:p>
      <w:pPr>
        <w:pStyle w:val="BodyText"/>
      </w:pPr>
      <w:r>
        <w:rPr>
          <w:bCs/>
          <w:b/>
        </w:rPr>
        <w:t xml:space="preserve">For the Supplier (Librarian)</w:t>
      </w:r>
      <w:r>
        <w:br/>
      </w:r>
      <w:r>
        <w:t xml:space="preserve">Name: Mme Claire Dubois</w:t>
      </w:r>
      <w:r>
        <w:br/>
      </w:r>
      <w:r>
        <w:t xml:space="preserve">Title: Certified Librarian (Bibliothécaire)</w:t>
      </w:r>
      <w:r>
        <w:br/>
      </w:r>
      <w:r>
        <w:t xml:space="preserve">Date: _______________</w:t>
      </w:r>
    </w:p>
    <w:p>
      <w:pPr>
        <w:pStyle w:val="BodyText"/>
      </w:pPr>
      <w:r>
        <w:t xml:space="preserve">Purchase Order PO-FRM-2025-04872 — Ville de Marseille, Direction des Bibliothèques Municipales — 15 Boulevard Longchamp, 13001 Marseille, France</w:t>
      </w:r>
    </w:p>
    <w:p>
      <w:pPr>
        <w:pStyle w:val="BodyText"/>
      </w:pPr>
      <w:r>
        <w:t xml:space="preserve">This document is the property of the Ville de Marseille. Unauthorised reproduction or distribution is prohibited under French intellectual property law (Code de la propriété intellectuelle).</w:t>
      </w:r>
    </w:p>
    <w:p>
      <w:pPr>
        <w:pStyle w:val="BodyText"/>
      </w:pPr>
      <w:r>
        <w:t xml:space="preserve">Document generated: 14 June 2025 | Version 1.0 | Classification: Official Procurement Record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Librarian Services - France Marseille</dc:title>
  <dc:creator/>
  <dc:language>en</dc:language>
  <cp:keywords/>
  <dcterms:created xsi:type="dcterms:W3CDTF">2026-10-10T08:02:49Z</dcterms:created>
  <dcterms:modified xsi:type="dcterms:W3CDTF">2026-10-10T08:02:49Z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