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PO-CHI-2025-04872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PO Type:</w:t>
      </w:r>
      <w:r>
        <w:t xml:space="preserve"> </w:t>
      </w:r>
      <w:r>
        <w:t xml:space="preserve">Professional Services – Librarian Position</w:t>
      </w:r>
    </w:p>
    <w:p>
      <w:pPr>
        <w:pStyle w:val="BodyText"/>
      </w:pPr>
      <w:r>
        <w:rPr>
          <w:bCs/>
          <w:b/>
        </w:rPr>
        <w:t xml:space="preserve">Location of Performance:</w:t>
      </w:r>
      <w:r>
        <w:t xml:space="preserve"> </w:t>
      </w:r>
      <w:r>
        <w:t xml:space="preserve">United States Chicago, Illinois 60601</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Chicago Public Library System – Central Branch Administration</w:t>
            </w:r>
          </w:p>
        </w:tc>
      </w:tr>
      <w:tr>
        <w:tc>
          <w:tcPr/>
          <w:p>
            <w:pPr>
              <w:pStyle w:val="Compact"/>
              <w:jc w:val="left"/>
            </w:pPr>
            <w:r>
              <w:t xml:space="preserve">Address</w:t>
            </w:r>
          </w:p>
        </w:tc>
        <w:tc>
          <w:tcPr/>
          <w:p>
            <w:pPr>
              <w:pStyle w:val="Compact"/>
              <w:jc w:val="left"/>
            </w:pPr>
            <w:r>
              <w:t xml:space="preserve">400 Dr. Martin Luther King Jr. Drive, United States Chicago, Illinois 60605</w:t>
            </w:r>
          </w:p>
        </w:tc>
      </w:tr>
      <w:tr>
        <w:tc>
          <w:tcPr/>
          <w:p>
            <w:pPr>
              <w:pStyle w:val="Compact"/>
              <w:jc w:val="left"/>
            </w:pPr>
            <w:r>
              <w:t xml:space="preserve">Department</w:t>
            </w:r>
          </w:p>
        </w:tc>
        <w:tc>
          <w:tcPr/>
          <w:p>
            <w:pPr>
              <w:pStyle w:val="Compact"/>
              <w:jc w:val="left"/>
            </w:pPr>
            <w:r>
              <w:t xml:space="preserve">Human Resources &amp; Professional Services Procurement</w:t>
            </w:r>
          </w:p>
        </w:tc>
      </w:tr>
      <w:tr>
        <w:tc>
          <w:tcPr/>
          <w:p>
            <w:pPr>
              <w:pStyle w:val="Compact"/>
              <w:jc w:val="left"/>
            </w:pPr>
            <w:r>
              <w:t xml:space="preserve">Purchasing Contact</w:t>
            </w:r>
          </w:p>
        </w:tc>
        <w:tc>
          <w:tcPr/>
          <w:p>
            <w:pPr>
              <w:pStyle w:val="Compact"/>
              <w:jc w:val="left"/>
            </w:pPr>
            <w:r>
              <w:t xml:space="preserve">Ms. Diane R. Whitfield, Procurement Officer</w:t>
            </w:r>
          </w:p>
        </w:tc>
      </w:tr>
      <w:tr>
        <w:tc>
          <w:tcPr/>
          <w:p>
            <w:pPr>
              <w:pStyle w:val="Compact"/>
              <w:jc w:val="left"/>
            </w:pPr>
            <w:r>
              <w:t xml:space="preserve">Phone</w:t>
            </w:r>
          </w:p>
        </w:tc>
        <w:tc>
          <w:tcPr/>
          <w:p>
            <w:pPr>
              <w:pStyle w:val="Compact"/>
              <w:jc w:val="left"/>
            </w:pPr>
            <w:r>
              <w:t xml:space="preserve">(312) 555-0147</w:t>
            </w:r>
          </w:p>
        </w:tc>
      </w:tr>
      <w:tr>
        <w:tc>
          <w:tcPr/>
          <w:p>
            <w:pPr>
              <w:pStyle w:val="Compact"/>
              <w:jc w:val="left"/>
            </w:pPr>
            <w:r>
              <w:t xml:space="preserve">Email</w:t>
            </w:r>
          </w:p>
        </w:tc>
        <w:tc>
          <w:tcPr/>
          <w:p>
            <w:pPr>
              <w:pStyle w:val="Compact"/>
              <w:jc w:val="left"/>
            </w:pPr>
            <w:r>
              <w:t xml:space="preserve">procurement@chicagopubliclibrary.org</w:t>
            </w:r>
          </w:p>
        </w:tc>
      </w:tr>
      <w:tr>
        <w:tc>
          <w:tcPr/>
          <w:p>
            <w:pPr>
              <w:pStyle w:val="Compact"/>
              <w:jc w:val="left"/>
            </w:pPr>
            <w:r>
              <w:t xml:space="preserve">Tax ID / EIN</w:t>
            </w:r>
          </w:p>
        </w:tc>
        <w:tc>
          <w:tcPr/>
          <w:p>
            <w:pPr>
              <w:pStyle w:val="Compact"/>
              <w:jc w:val="left"/>
            </w:pPr>
            <w:r>
              <w:t xml:space="preserve">36-1234567</w:t>
            </w:r>
          </w:p>
        </w:tc>
      </w:tr>
    </w:tbl>
    <w:bookmarkEnd w:id="20"/>
    <w:bookmarkStart w:id="21"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Midwest Professional Library Staffing Solutions, LLC</w:t>
            </w:r>
          </w:p>
        </w:tc>
      </w:tr>
      <w:tr>
        <w:tc>
          <w:tcPr/>
          <w:p>
            <w:pPr>
              <w:pStyle w:val="Compact"/>
              <w:jc w:val="left"/>
            </w:pPr>
            <w:r>
              <w:t xml:space="preserve">Address</w:t>
            </w:r>
          </w:p>
        </w:tc>
        <w:tc>
          <w:tcPr/>
          <w:p>
            <w:pPr>
              <w:pStyle w:val="Compact"/>
              <w:jc w:val="left"/>
            </w:pPr>
            <w:r>
              <w:t xml:space="preserve">2100 S. Michigan Avenue, Suite 800, United States Chicago, Illinois 60616</w:t>
            </w:r>
          </w:p>
        </w:tc>
      </w:tr>
      <w:tr>
        <w:tc>
          <w:tcPr/>
          <w:p>
            <w:pPr>
              <w:pStyle w:val="Compact"/>
              <w:jc w:val="left"/>
            </w:pPr>
            <w:r>
              <w:t xml:space="preserve">Vendor Contact</w:t>
            </w:r>
          </w:p>
        </w:tc>
        <w:tc>
          <w:tcPr/>
          <w:p>
            <w:pPr>
              <w:pStyle w:val="Compact"/>
              <w:jc w:val="left"/>
            </w:pPr>
            <w:r>
              <w:t xml:space="preserve">Mr. Harold J. Pemberton, Account Director</w:t>
            </w:r>
          </w:p>
        </w:tc>
      </w:tr>
      <w:tr>
        <w:tc>
          <w:tcPr/>
          <w:p>
            <w:pPr>
              <w:pStyle w:val="Compact"/>
              <w:jc w:val="left"/>
            </w:pPr>
            <w:r>
              <w:t xml:space="preserve">Phone</w:t>
            </w:r>
          </w:p>
        </w:tc>
        <w:tc>
          <w:tcPr/>
          <w:p>
            <w:pPr>
              <w:pStyle w:val="Compact"/>
              <w:jc w:val="left"/>
            </w:pPr>
            <w:r>
              <w:t xml:space="preserve">(312) 555-0293</w:t>
            </w:r>
          </w:p>
        </w:tc>
      </w:tr>
      <w:tr>
        <w:tc>
          <w:tcPr/>
          <w:p>
            <w:pPr>
              <w:pStyle w:val="Compact"/>
              <w:jc w:val="left"/>
            </w:pPr>
            <w:r>
              <w:t xml:space="preserve">Email</w:t>
            </w:r>
          </w:p>
        </w:tc>
        <w:tc>
          <w:tcPr/>
          <w:p>
            <w:pPr>
              <w:pStyle w:val="Compact"/>
              <w:jc w:val="left"/>
            </w:pPr>
            <w:r>
              <w:t xml:space="preserve">h.pemberton@midwestlibstaffing.com</w:t>
            </w:r>
          </w:p>
        </w:tc>
      </w:tr>
      <w:tr>
        <w:tc>
          <w:tcPr/>
          <w:p>
            <w:pPr>
              <w:pStyle w:val="Compact"/>
              <w:jc w:val="left"/>
            </w:pPr>
            <w:r>
              <w:t xml:space="preserve">Tax ID / EIN</w:t>
            </w:r>
          </w:p>
        </w:tc>
        <w:tc>
          <w:tcPr/>
          <w:p>
            <w:pPr>
              <w:pStyle w:val="Compact"/>
              <w:jc w:val="left"/>
            </w:pPr>
            <w:r>
              <w:t xml:space="preserve">36-7654321</w:t>
            </w:r>
          </w:p>
        </w:tc>
      </w:tr>
      <w:tr>
        <w:tc>
          <w:tcPr/>
          <w:p>
            <w:pPr>
              <w:pStyle w:val="Compact"/>
              <w:jc w:val="left"/>
            </w:pPr>
            <w:r>
              <w:t xml:space="preserve">Vendor License No.</w:t>
            </w:r>
          </w:p>
        </w:tc>
        <w:tc>
          <w:tcPr/>
          <w:p>
            <w:pPr>
              <w:pStyle w:val="Compact"/>
              <w:jc w:val="left"/>
            </w:pPr>
            <w:r>
              <w:t xml:space="preserve">IL-PLS-2019-4482</w:t>
            </w:r>
          </w:p>
        </w:tc>
      </w:tr>
    </w:tbl>
    <w:bookmarkEnd w:id="21"/>
    <w:bookmarkStart w:id="22" w:name="X710124fca7bd55235f717f31bd95c968a8c2870"/>
    <w:p>
      <w:pPr>
        <w:pStyle w:val="Heading2"/>
      </w:pPr>
      <w:r>
        <w:t xml:space="preserve">3. Description of Purchase – Librarian Professional Services</w:t>
      </w:r>
    </w:p>
    <w:p>
      <w:pPr>
        <w:pStyle w:val="FirstParagraph"/>
      </w:pPr>
      <w:r>
        <w:t xml:space="preserve">This Purchase Order is issued by the Chicago Public Library System for the procurement of qualified</w:t>
      </w:r>
      <w:r>
        <w:t xml:space="preserve"> </w:t>
      </w:r>
      <w:r>
        <w:rPr>
          <w:bCs/>
          <w:b/>
        </w:rPr>
        <w:t xml:space="preserve">Librarian</w:t>
      </w:r>
      <w:r>
        <w:t xml:space="preserve"> </w:t>
      </w:r>
      <w:r>
        <w:t xml:space="preserve">professional services to be performed at the Central Branch facility located in</w:t>
      </w:r>
      <w:r>
        <w:t xml:space="preserve"> </w:t>
      </w:r>
      <w:r>
        <w:rPr>
          <w:bCs/>
          <w:b/>
        </w:rPr>
        <w:t xml:space="preserve">United States Chicago</w:t>
      </w:r>
      <w:r>
        <w:t xml:space="preserve">, Illinois. The selected Librarian shall be responsible for the full spectrum of library operations including but not limited to: cataloging and classification of new acquisitions, reference desk consultation, development and maintenance of digital and physical collections, patron education programs, interlibrary loan coordination, and oversight of the children's and young adult reading initiatives. The Librarian must hold a Master of Library and Information Science (MLIS) degree from an ALA-accredited program and possess a minimum of five (5) years of progressive experience in public library settings within the United States.</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Librarian – Full-Time Professional Services (40 hrs/week), including collection management, cataloging (MARC standards), and patron services at the Central Branch, United States Chicago</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002</w:t>
            </w:r>
          </w:p>
        </w:tc>
        <w:tc>
          <w:tcPr/>
          <w:p>
            <w:pPr>
              <w:pStyle w:val="Compact"/>
              <w:jc w:val="left"/>
            </w:pPr>
            <w:r>
              <w:t xml:space="preserve">Annual Professional Development &amp; ALA Conference Membership for the assigned Librarian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003</w:t>
            </w:r>
          </w:p>
        </w:tc>
        <w:tc>
          <w:tcPr/>
          <w:p>
            <w:pPr>
              <w:pStyle w:val="Compact"/>
              <w:jc w:val="left"/>
            </w:pPr>
            <w:r>
              <w:t xml:space="preserve">Specialized Librarian Training – Digital Archives &amp; Metadata Management (ALA-certified curriculum)</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004</w:t>
            </w:r>
          </w:p>
        </w:tc>
        <w:tc>
          <w:tcPr/>
          <w:p>
            <w:pPr>
              <w:pStyle w:val="Compact"/>
              <w:jc w:val="left"/>
            </w:pPr>
            <w:r>
              <w:t xml:space="preserve">Vendor Administrative &amp; Placement Fee (Midwest Professional Library Staffing Solutions, LLC)</w:t>
            </w:r>
          </w:p>
        </w:tc>
        <w:tc>
          <w:tcPr/>
          <w:p>
            <w:pPr>
              <w:pStyle w:val="Compact"/>
              <w:jc w:val="left"/>
            </w:pPr>
            <w:r>
              <w:t xml:space="preserve">1</w:t>
            </w:r>
          </w:p>
        </w:tc>
        <w:tc>
          <w:tcPr/>
          <w:p>
            <w:pPr>
              <w:pStyle w:val="Compact"/>
              <w:jc w:val="left"/>
            </w:pPr>
            <w:r>
              <w:t xml:space="preserve">Fee</w:t>
            </w:r>
          </w:p>
        </w:tc>
        <w:tc>
          <w:tcPr/>
          <w:p>
            <w:pPr>
              <w:pStyle w:val="Compact"/>
              <w:jc w:val="left"/>
            </w:pPr>
            <w:r>
              <w:t xml:space="preserve">$5,925.00</w:t>
            </w:r>
          </w:p>
        </w:tc>
        <w:tc>
          <w:tcPr/>
          <w:p>
            <w:pPr>
              <w:pStyle w:val="Compact"/>
              <w:jc w:val="left"/>
            </w:pPr>
            <w:r>
              <w:t xml:space="preserve">$5,925.00</w:t>
            </w:r>
          </w:p>
        </w:tc>
      </w:tr>
      <w:tr>
        <w:tc>
          <w:tcPr/>
          <w:p>
            <w:pPr>
              <w:pStyle w:val="Compact"/>
              <w:jc w:val="left"/>
            </w:pPr>
            <w:r>
              <w:t xml:space="preserve">005</w:t>
            </w:r>
          </w:p>
        </w:tc>
        <w:tc>
          <w:tcPr/>
          <w:p>
            <w:pPr>
              <w:pStyle w:val="Compact"/>
              <w:jc w:val="left"/>
            </w:pPr>
            <w:r>
              <w:t xml:space="preserve">Background Check &amp; Credential Verification for Librarian (Illinois State Compliance)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$91,125.00</w:t>
            </w:r>
          </w:p>
        </w:tc>
      </w:tr>
      <w:tr>
        <w:tc>
          <w:tcPr>
            <w:gridSpan w:val="5"/>
          </w:tcPr>
          <w:p>
            <w:pPr>
              <w:pStyle w:val="Compact"/>
              <w:jc w:val="right"/>
            </w:pPr>
            <w:r>
              <w:t xml:space="preserve">Illinois State Sales Tax (0% – Professional Services Exempt):</w:t>
            </w:r>
          </w:p>
        </w:tc>
        <w:tc>
          <w:tcPr/>
          <w:p>
            <w:pPr>
              <w:pStyle w:val="Compact"/>
              <w:jc w:val="left"/>
            </w:pPr>
            <w:r>
              <w:t xml:space="preserve">$0.00</w:t>
            </w:r>
          </w:p>
        </w:tc>
      </w:tr>
      <w:tr>
        <w:tc>
          <w:tcPr>
            <w:gridSpan w:val="5"/>
          </w:tcPr>
          <w:p>
            <w:pPr>
              <w:pStyle w:val="Compact"/>
              <w:jc w:val="right"/>
            </w:pPr>
            <w:r>
              <w:rPr>
                <w:bCs/>
                <w:b/>
              </w:rPr>
              <w:t xml:space="preserve">PURCHASE ORDER TOTAL (USD):</w:t>
            </w:r>
          </w:p>
        </w:tc>
        <w:tc>
          <w:tcPr/>
          <w:p>
            <w:pPr>
              <w:pStyle w:val="Compact"/>
              <w:jc w:val="left"/>
            </w:pPr>
            <w:r>
              <w:rPr>
                <w:bCs/>
                <w:b/>
              </w:rPr>
              <w:t xml:space="preserve">$91,125.00</w:t>
            </w:r>
          </w:p>
        </w:tc>
      </w:tr>
    </w:tbl>
    <w:bookmarkEnd w:id="23"/>
    <w:bookmarkStart w:id="24" w:name="terms-and-conditions"/>
    <w:p>
      <w:pPr>
        <w:pStyle w:val="Heading2"/>
      </w:pPr>
      <w:r>
        <w:t xml:space="preserve">5. Terms and Conditions</w:t>
      </w:r>
    </w:p>
    <w:p>
      <w:pPr>
        <w:pStyle w:val="FirstParagraph"/>
      </w:pPr>
      <w:r>
        <w:t xml:space="preserve">5.1</w:t>
      </w:r>
      <w:r>
        <w:t xml:space="preserve"> </w:t>
      </w:r>
      <w:r>
        <w:rPr>
          <w:bCs/>
          <w:b/>
        </w:rPr>
        <w:t xml:space="preserve">Acceptance:</w:t>
      </w:r>
      <w:r>
        <w:t xml:space="preserve"> </w:t>
      </w:r>
      <w:r>
        <w:t xml:space="preserve">This Purchase Order shall become a binding agreement upon written acceptance by the Vendor. The Vendor must return a signed copy of this Purchase Order to the Buyer's Procurement Office in United States Chicago within five (5) business days of receipt.</w:t>
      </w:r>
    </w:p>
    <w:p>
      <w:pPr>
        <w:pStyle w:val="BodyText"/>
      </w:pPr>
      <w:r>
        <w:t xml:space="preserve">5.2</w:t>
      </w:r>
      <w:r>
        <w:t xml:space="preserve"> </w:t>
      </w:r>
      <w:r>
        <w:rPr>
          <w:bCs/>
          <w:b/>
        </w:rPr>
        <w:t xml:space="preserve">Commencement of Services:</w:t>
      </w:r>
      <w:r>
        <w:t xml:space="preserve"> </w:t>
      </w:r>
      <w:r>
        <w:t xml:space="preserve">The Librarian shall report for duty no later than August 1, 2025, at the Central Branch facility in United States Chicago. A two-week orientation period shall precede full operational duties.</w:t>
      </w:r>
    </w:p>
    <w:p>
      <w:pPr>
        <w:pStyle w:val="BodyText"/>
      </w:pPr>
      <w:r>
        <w:t xml:space="preserve">5.3</w:t>
      </w:r>
      <w:r>
        <w:t xml:space="preserve"> </w:t>
      </w:r>
      <w:r>
        <w:rPr>
          <w:bCs/>
          <w:b/>
        </w:rPr>
        <w:t xml:space="preserve">Payment Terms:</w:t>
      </w:r>
      <w:r>
        <w:t xml:space="preserve"> </w:t>
      </w:r>
      <w:r>
        <w:t xml:space="preserve">Net 30 days from the date of invoice. Payment shall be made via electronic funds transfer (EFT) to the Vendor's designated account. Invoices must reference Purchase Order No. PO-CHI-2025-04872.</w:t>
      </w:r>
    </w:p>
    <w:p>
      <w:pPr>
        <w:pStyle w:val="BodyText"/>
      </w:pPr>
      <w:r>
        <w:t xml:space="preserve">5.4</w:t>
      </w:r>
      <w:r>
        <w:t xml:space="preserve"> </w:t>
      </w:r>
      <w:r>
        <w:rPr>
          <w:bCs/>
          <w:b/>
        </w:rPr>
        <w:t xml:space="preserve">Performance Standards:</w:t>
      </w:r>
      <w:r>
        <w:t xml:space="preserve"> </w:t>
      </w:r>
      <w:r>
        <w:t xml:space="preserve">The Librarian shall adhere to all policies, procedures, and ethical guidelines established by the Chicago Public Library System and the American Library Association (ALA). Performance reviews shall be conducted quarterly by the Head Librarian of the Central Branch.</w:t>
      </w:r>
    </w:p>
    <w:p>
      <w:pPr>
        <w:pStyle w:val="BodyText"/>
      </w:pPr>
      <w:r>
        <w:t xml:space="preserve">5.5</w:t>
      </w:r>
      <w:r>
        <w:t xml:space="preserve"> </w:t>
      </w:r>
      <w:r>
        <w:rPr>
          <w:bCs/>
          <w:b/>
        </w:rPr>
        <w:t xml:space="preserve">Termination:</w:t>
      </w:r>
      <w:r>
        <w:t xml:space="preserve"> </w:t>
      </w:r>
      <w:r>
        <w:t xml:space="preserve">Either party may terminate this Purchase Order with thirty (30) days written notice. In the event of termination, the Vendor shall ensure a minimum of two (2) weeks of transition support for the Librarian's duties.</w:t>
      </w:r>
    </w:p>
    <w:p>
      <w:pPr>
        <w:pStyle w:val="BodyText"/>
      </w:pPr>
      <w:r>
        <w:t xml:space="preserve">5.6</w:t>
      </w:r>
      <w:r>
        <w:t xml:space="preserve"> </w:t>
      </w:r>
      <w:r>
        <w:rPr>
          <w:bCs/>
          <w:b/>
        </w:rPr>
        <w:t xml:space="preserve">Compliance:</w:t>
      </w:r>
      <w:r>
        <w:t xml:space="preserve"> </w:t>
      </w:r>
      <w:r>
        <w:t xml:space="preserve">All services rendered under this Purchase Order shall comply with applicable federal, Illinois state, and United States Chicago municipal labor laws, including but not limited to the Illinois Human Rights Act and the City of Chicago Fair Work Ordinance.</w:t>
      </w:r>
    </w:p>
    <w:p>
      <w:pPr>
        <w:pStyle w:val="BodyText"/>
      </w:pPr>
      <w:r>
        <w:t xml:space="preserve">5.7</w:t>
      </w:r>
      <w:r>
        <w:t xml:space="preserve"> </w:t>
      </w:r>
      <w:r>
        <w:rPr>
          <w:bCs/>
          <w:b/>
        </w:rPr>
        <w:t xml:space="preserve">Confidentiality:</w:t>
      </w:r>
      <w:r>
        <w:t xml:space="preserve"> </w:t>
      </w:r>
      <w:r>
        <w:t xml:space="preserve">The Librarian shall maintain strict confidentiality regarding patron records in accordance with the Illinois Public Records Act and ALA privacy standards.</w:t>
      </w:r>
    </w:p>
    <w:p>
      <w:pPr>
        <w:pStyle w:val="BodyText"/>
      </w:pPr>
      <w:r>
        <w:t xml:space="preserve">5.8</w:t>
      </w:r>
      <w:r>
        <w:t xml:space="preserve"> </w:t>
      </w:r>
      <w:r>
        <w:rPr>
          <w:bCs/>
          <w:b/>
        </w:rPr>
        <w:t xml:space="preserve">Governing Law:</w:t>
      </w:r>
      <w:r>
        <w:t xml:space="preserve"> </w:t>
      </w:r>
      <w:r>
        <w:t xml:space="preserve">This Purchase Order shall be governed by and construed in accordance with the laws of the State of Illinois, United States Chicago jurisdiction.</w:t>
      </w:r>
    </w:p>
    <w:bookmarkEnd w:id="24"/>
    <w:bookmarkStart w:id="25" w:name="delivery-performance-location"/>
    <w:p>
      <w:pPr>
        <w:pStyle w:val="Heading2"/>
      </w:pPr>
      <w:r>
        <w:t xml:space="preserve">6. Delivery / Performance Location</w:t>
      </w:r>
    </w:p>
    <w:p>
      <w:pPr>
        <w:pStyle w:val="FirstParagraph"/>
      </w:pPr>
      <w:r>
        <w:t xml:space="preserve">All services under this Purchase Order shall be performed at the following location: Chicago Public Library – Central Branch, 400 Dr. Martin Luther King Jr. Drive, United States Chicago, Illinois 60605. The Librarian is expected to be on-site during standard operating hours of 9:00 AM to 5:00 PM, Monday through Saturday, with occasional Sunday availability as scheduled by the Head Librarian.</w:t>
      </w:r>
    </w:p>
    <w:bookmarkEnd w:id="25"/>
    <w:bookmarkStart w:id="26" w:name="authorization-and-signatures"/>
    <w:p>
      <w:pPr>
        <w:pStyle w:val="Heading2"/>
      </w:pPr>
      <w:r>
        <w:t xml:space="preserve">7. Authorization and Signatures</w:t>
      </w:r>
    </w:p>
    <w:p>
      <w:pPr>
        <w:pStyle w:val="FirstParagraph"/>
      </w:pPr>
      <w:r>
        <w:t xml:space="preserve">By signing below, both parties acknowledge and agree to all terms, conditions, and specifications outlined in this Purchase Order for the Librarian professional services engagement in United States Chicago.</w:t>
      </w:r>
    </w:p>
    <w:p>
      <w:pPr>
        <w:pStyle w:val="BodyText"/>
      </w:pPr>
      <w:r>
        <w:rPr>
          <w:bCs/>
          <w:b/>
        </w:rPr>
        <w:t xml:space="preserve">BUYER (Chicago Public Library System):</w:t>
      </w:r>
    </w:p>
    <w:p>
      <w:pPr>
        <w:pStyle w:val="BodyText"/>
      </w:pPr>
      <w:r>
        <w:t xml:space="preserve">Ms. Diane R. Whitfield, Procurement Officer</w:t>
      </w:r>
    </w:p>
    <w:p>
      <w:pPr>
        <w:pStyle w:val="BodyText"/>
      </w:pPr>
      <w:r>
        <w:t xml:space="preserve">Date: ____________________</w:t>
      </w:r>
    </w:p>
    <w:p>
      <w:pPr>
        <w:pStyle w:val="BodyText"/>
      </w:pPr>
      <w:r>
        <w:rPr>
          <w:bCs/>
          <w:b/>
        </w:rPr>
        <w:t xml:space="preserve">VENDOR (Midwest Professional Library Staffing Solutions, LLC):</w:t>
      </w:r>
    </w:p>
    <w:p>
      <w:pPr>
        <w:pStyle w:val="BodyText"/>
      </w:pPr>
      <w:r>
        <w:t xml:space="preserve">Mr. Harold J. Pemberton, Account Director</w:t>
      </w:r>
    </w:p>
    <w:p>
      <w:pPr>
        <w:pStyle w:val="BodyText"/>
      </w:pPr>
      <w:r>
        <w:t xml:space="preserve">Date: ____________________</w:t>
      </w:r>
    </w:p>
    <w:p>
      <w:pPr>
        <w:pStyle w:val="BodyText"/>
      </w:pPr>
      <w:r>
        <w:t xml:space="preserve">This Purchase Order (PO-CHI-2025-04872) was generated by the Procurement Division of the Chicago Public Library System, United States Chicago, Illinois. For questions regarding this Librarian services Purchase Order, contact the Procurement Office at (312) 555-0147. Document reference: CPL-HR-2025-04872.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United States Chicago</dc:title>
  <dc:creator/>
  <dc:language>en</dc:language>
  <cp:keywords/>
  <dcterms:created xsi:type="dcterms:W3CDTF">2026-10-10T07:33:04Z</dcterms:created>
  <dcterms:modified xsi:type="dcterms:W3CDTF">2026-10-10T07:33:04Z</dcterms:modified>
</cp:coreProperties>
</file>

<file path=docProps/custom.xml><?xml version="1.0" encoding="utf-8"?>
<Properties xmlns="http://schemas.openxmlformats.org/officeDocument/2006/custom-properties" xmlns:vt="http://schemas.openxmlformats.org/officeDocument/2006/docPropsVTypes"/>
</file>