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7" w:name="purchase-order"/>
    <w:p>
      <w:pPr>
        <w:pStyle w:val="Heading1"/>
      </w:pPr>
      <w:r>
        <w:t xml:space="preserve">PURCHASE ORDER</w:t>
      </w:r>
    </w:p>
    <w:p>
      <w:pPr>
        <w:pStyle w:val="FirstParagraph"/>
      </w:pPr>
      <w:r>
        <w:t xml:space="preserve">Professional Services Procurement Document</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PO-HOU-2025-04782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August 31, 2025</w:t>
      </w:r>
    </w:p>
    <w:p>
      <w:pPr>
        <w:pStyle w:val="BodyText"/>
      </w:pPr>
      <w:r>
        <w:rPr>
          <w:bCs/>
          <w:b/>
        </w:rPr>
        <w:t xml:space="preserve">Payment Terms:</w:t>
      </w:r>
      <w:r>
        <w:t xml:space="preserve"> </w:t>
      </w:r>
      <w:r>
        <w:t xml:space="preserve">Net 30 Days</w:t>
      </w:r>
    </w:p>
    <w:bookmarkEnd w:id="20"/>
    <w:bookmarkStart w:id="21" w:name="issuing-authority"/>
    <w:p>
      <w:pPr>
        <w:pStyle w:val="Heading3"/>
      </w:pPr>
      <w:r>
        <w:t xml:space="preserve">Issuing Authority</w:t>
      </w:r>
    </w:p>
    <w:p>
      <w:pPr>
        <w:pStyle w:val="FirstParagraph"/>
      </w:pPr>
      <w:r>
        <w:rPr>
          <w:bCs/>
          <w:b/>
        </w:rPr>
        <w:t xml:space="preserve">Organization:</w:t>
      </w:r>
      <w:r>
        <w:t xml:space="preserve"> </w:t>
      </w:r>
      <w:r>
        <w:t xml:space="preserve">Harris County Public Library System</w:t>
      </w:r>
    </w:p>
    <w:p>
      <w:pPr>
        <w:pStyle w:val="BodyText"/>
      </w:pPr>
      <w:r>
        <w:rPr>
          <w:bCs/>
          <w:b/>
        </w:rPr>
        <w:t xml:space="preserve">Department:</w:t>
      </w:r>
      <w:r>
        <w:t xml:space="preserve"> </w:t>
      </w:r>
      <w:r>
        <w:t xml:space="preserve">Human Resources &amp; Professional Services</w:t>
      </w:r>
    </w:p>
    <w:p>
      <w:pPr>
        <w:pStyle w:val="BodyText"/>
      </w:pPr>
      <w:r>
        <w:rPr>
          <w:bCs/>
          <w:b/>
        </w:rPr>
        <w:t xml:space="preserve">Location:</w:t>
      </w:r>
      <w:r>
        <w:t xml:space="preserve"> </w:t>
      </w:r>
      <w:r>
        <w:t xml:space="preserve">500 Main Street, Suite 400</w:t>
      </w:r>
    </w:p>
    <w:p>
      <w:pPr>
        <w:pStyle w:val="BodyText"/>
      </w:pPr>
      <w:r>
        <w:rPr>
          <w:bCs/>
          <w:b/>
        </w:rPr>
        <w:t xml:space="preserve">United States Houston, TX 77002</w:t>
      </w:r>
    </w:p>
    <w:p>
      <w:pPr>
        <w:pStyle w:val="BodyText"/>
      </w:pPr>
      <w:r>
        <w:rPr>
          <w:bCs/>
          <w:b/>
        </w:rPr>
        <w:t xml:space="preserve">Contact:</w:t>
      </w:r>
      <w:r>
        <w:t xml:space="preserve"> </w:t>
      </w:r>
      <w:r>
        <w:t xml:space="preserve">procurement@hclib.org</w:t>
      </w:r>
    </w:p>
    <w:p>
      <w:pPr>
        <w:pStyle w:val="BodyText"/>
      </w:pPr>
      <w:r>
        <w:rPr>
          <w:bCs/>
          <w:b/>
        </w:rPr>
        <w:t xml:space="preserve">Phone:</w:t>
      </w:r>
      <w:r>
        <w:t xml:space="preserve"> </w:t>
      </w:r>
      <w:r>
        <w:t xml:space="preserve">(713) 555-0147</w:t>
      </w:r>
    </w:p>
    <w:bookmarkEnd w:id="21"/>
    <w:bookmarkStart w:id="22" w:name="vendor-service-provider-information"/>
    <w:p>
      <w:pPr>
        <w:pStyle w:val="Heading2"/>
      </w:pPr>
      <w:r>
        <w:t xml:space="preserve">Vendor / Service Provider Information</w:t>
      </w:r>
    </w:p>
    <w:p>
      <w:pPr>
        <w:pStyle w:val="FirstParagraph"/>
      </w:pPr>
      <w:r>
        <w:rPr>
          <w:bCs/>
          <w:b/>
        </w:rPr>
        <w:t xml:space="preserve">Vendor Name:</w:t>
      </w:r>
      <w:r>
        <w:t xml:space="preserve"> </w:t>
      </w:r>
      <w:r>
        <w:t xml:space="preserve">Texas Academic &amp; Professional Staffing Solutions, LLC</w:t>
      </w:r>
    </w:p>
    <w:p>
      <w:pPr>
        <w:pStyle w:val="BodyText"/>
      </w:pPr>
      <w:r>
        <w:rPr>
          <w:bCs/>
          <w:b/>
        </w:rPr>
        <w:t xml:space="preserve">Vendor Address:</w:t>
      </w:r>
      <w:r>
        <w:t xml:space="preserve"> </w:t>
      </w:r>
      <w:r>
        <w:t xml:space="preserve">2800 Post Oak Boulevard, Suite 900, United States Houston, TX 77056</w:t>
      </w:r>
    </w:p>
    <w:p>
      <w:pPr>
        <w:pStyle w:val="BodyText"/>
      </w:pPr>
      <w:r>
        <w:rPr>
          <w:bCs/>
          <w:b/>
        </w:rPr>
        <w:t xml:space="preserve">Vendor Tax ID (EIN):</w:t>
      </w:r>
      <w:r>
        <w:t xml:space="preserve"> </w:t>
      </w:r>
      <w:r>
        <w:t xml:space="preserve">74-2839105</w:t>
      </w:r>
    </w:p>
    <w:p>
      <w:pPr>
        <w:pStyle w:val="BodyText"/>
      </w:pPr>
      <w:r>
        <w:rPr>
          <w:bCs/>
          <w:b/>
        </w:rPr>
        <w:t xml:space="preserve">Vendor Contact:</w:t>
      </w:r>
      <w:r>
        <w:t xml:space="preserve"> </w:t>
      </w:r>
      <w:r>
        <w:t xml:space="preserve">Ms. Patricia Delgado, Director of Placement</w:t>
      </w:r>
    </w:p>
    <w:p>
      <w:pPr>
        <w:pStyle w:val="BodyText"/>
      </w:pPr>
      <w:r>
        <w:rPr>
          <w:bCs/>
          <w:b/>
        </w:rPr>
        <w:t xml:space="preserve">Vendor Phone:</w:t>
      </w:r>
      <w:r>
        <w:t xml:space="preserve"> </w:t>
      </w:r>
      <w:r>
        <w:t xml:space="preserve">(713) 555-0293</w:t>
      </w:r>
    </w:p>
    <w:p>
      <w:pPr>
        <w:pStyle w:val="BodyText"/>
      </w:pPr>
      <w:r>
        <w:rPr>
          <w:bCs/>
          <w:b/>
        </w:rPr>
        <w:t xml:space="preserve">Vendor Email:</w:t>
      </w:r>
      <w:r>
        <w:t xml:space="preserve"> </w:t>
      </w:r>
      <w:r>
        <w:t xml:space="preserve">p.delgado@texasstaffing.com</w:t>
      </w:r>
    </w:p>
    <w:p>
      <w:pPr>
        <w:pStyle w:val="BodyText"/>
      </w:pPr>
      <w:r>
        <w:rPr>
          <w:bCs/>
          <w:b/>
        </w:rPr>
        <w:t xml:space="preserve">W-9 on File:</w:t>
      </w:r>
      <w:r>
        <w:t xml:space="preserve"> </w:t>
      </w:r>
      <w:r>
        <w:t xml:space="preserve">Yes — Received March 2025</w:t>
      </w:r>
    </w:p>
    <w:bookmarkEnd w:id="22"/>
    <w:bookmarkStart w:id="23" w:name="description-of-procurement"/>
    <w:p>
      <w:pPr>
        <w:pStyle w:val="Heading2"/>
      </w:pPr>
      <w:r>
        <w:t xml:space="preserve">Description of Procurement</w:t>
      </w:r>
    </w:p>
    <w:p>
      <w:pPr>
        <w:pStyle w:val="FirstParagraph"/>
      </w:pPr>
      <w:r>
        <w:t xml:space="preserve">This Purchase Order is issued by the Harris County Public Library System, located in United States Houston, Texas, for the procurement of professional Librarian services. The purpose of this Purchase Order is to formally authorize the recruitment, placement, and initial employment of a qualified Librarian to serve the Central Branch and three satellite locations within the Houston metropolitan area. The selected Librarian will be responsible for managing collections, developing community outreach programs, overseeing digital resource integration, supervising junior staff, and ensuring compliance with all applicable Texas state and federal library regulations.</w:t>
      </w:r>
    </w:p>
    <w:p>
      <w:pPr>
        <w:pStyle w:val="BodyText"/>
      </w:pPr>
      <w:r>
        <w:t xml:space="preserve">The Librarian position described in this Purchase Order requires a minimum of a Master of Library and Information Science (MLIS) degree from an ALA-accredited program, a minimum of five (5) years of progressive experience in public or academic library settings, and demonstrated proficiency in integrated library systems (ILS) such as Sierra, Alma, or Koha. The Librarian must also possess strong knowledge of the diverse cultural communities within United States Houston, including but not limited to the Hispanic, African American, Vietnamese, and Gulf Coast populations, to ensure equitable access to library resources for all residents.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Recruitment and screening services for Librarian position (Central Branch, United States Houston)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Background check, credential verification, and reference confirmation for Librarian candidate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003</w:t>
            </w:r>
          </w:p>
        </w:tc>
        <w:tc>
          <w:tcPr/>
          <w:p>
            <w:pPr>
              <w:pStyle w:val="Compact"/>
              <w:jc w:val="left"/>
            </w:pPr>
            <w:r>
              <w:t xml:space="preserve">Initial employment placement fee for Librarian (12-month guaranteed placement)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Onboarding and orientation program for Librarian at United States Houston facilities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005</w:t>
            </w:r>
          </w:p>
        </w:tc>
        <w:tc>
          <w:tcPr/>
          <w:p>
            <w:pPr>
              <w:pStyle w:val="Compact"/>
              <w:jc w:val="left"/>
            </w:pPr>
            <w:r>
              <w:t xml:space="preserve">Annual professional development stipend for Librarian (ALA conference attendance, continuing education)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006</w:t>
            </w:r>
          </w:p>
        </w:tc>
        <w:tc>
          <w:tcPr/>
          <w:p>
            <w:pPr>
              <w:pStyle w:val="Compact"/>
              <w:jc w:val="left"/>
            </w:pPr>
            <w:r>
              <w:t xml:space="preserve">Specialized training in digital archiving and multilingual cataloging for Librarian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007</w:t>
            </w:r>
          </w:p>
        </w:tc>
        <w:tc>
          <w:tcPr/>
          <w:p>
            <w:pPr>
              <w:pStyle w:val="Compact"/>
              <w:jc w:val="left"/>
            </w:pPr>
            <w:r>
              <w:t xml:space="preserve">Contingency and replacement guarantee (90-day replacement clause for Librarian position)</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$26,350.00</w:t>
            </w:r>
          </w:p>
        </w:tc>
      </w:tr>
      <w:tr>
        <w:tc>
          <w:tcPr>
            <w:gridSpan w:val="5"/>
          </w:tcPr>
          <w:p>
            <w:pPr>
              <w:pStyle w:val="Compact"/>
              <w:jc w:val="right"/>
            </w:pPr>
            <w:r>
              <w:t xml:space="preserve">Applicable Sales Tax (Texas 8.25%):</w:t>
            </w:r>
          </w:p>
        </w:tc>
        <w:tc>
          <w:tcPr/>
          <w:p>
            <w:pPr>
              <w:pStyle w:val="Compact"/>
              <w:jc w:val="left"/>
            </w:pPr>
            <w:r>
              <w:t xml:space="preserve">$2,173.88</w:t>
            </w:r>
          </w:p>
        </w:tc>
      </w:tr>
      <w:tr>
        <w:tc>
          <w:tcPr>
            <w:gridSpan w:val="5"/>
          </w:tcPr>
          <w:p>
            <w:pPr>
              <w:pStyle w:val="Compact"/>
              <w:jc w:val="right"/>
            </w:pPr>
            <w:r>
              <w:rPr>
                <w:bCs/>
                <w:b/>
              </w:rPr>
              <w:t xml:space="preserve">PURCHASE ORDER TOTAL (USD):</w:t>
            </w:r>
          </w:p>
        </w:tc>
        <w:tc>
          <w:tcPr/>
          <w:p>
            <w:pPr>
              <w:pStyle w:val="Compact"/>
              <w:jc w:val="left"/>
            </w:pPr>
            <w:r>
              <w:rPr>
                <w:bCs/>
                <w:b/>
              </w:rPr>
              <w:t xml:space="preserve">$28,523.88</w:t>
            </w:r>
          </w:p>
        </w:tc>
      </w:tr>
    </w:tbl>
    <w:bookmarkEnd w:id="24"/>
    <w:bookmarkStart w:id="25" w:name="terms-and-conditions"/>
    <w:p>
      <w:pPr>
        <w:pStyle w:val="Heading2"/>
      </w:pPr>
      <w:r>
        <w:t xml:space="preserve">Terms and Conditions</w:t>
      </w:r>
    </w:p>
    <w:p>
      <w:pPr>
        <w:pStyle w:val="FirstParagraph"/>
      </w:pPr>
      <w:r>
        <w:t xml:space="preserve">1. This Purchase Order is governed by the laws of the State of Texas and the applicable federal statutes of the United States. Any disputes arising from this Purchase Order shall be resolved in the courts of Harris County, United States Houston, Texas.</w:t>
      </w:r>
    </w:p>
    <w:p>
      <w:pPr>
        <w:pStyle w:val="BodyText"/>
      </w:pPr>
      <w:r>
        <w:t xml:space="preserve">2. The Vendor agrees to deliver a fully qualified Librarian candidate who meets all stated requirements within thirty (30) calendar days of the date of this Purchase Order. Failure to meet this deadline shall entitle the issuing organization to a 5% reduction in the placement fee per week of delay, up to a maximum of 25%.</w:t>
      </w:r>
    </w:p>
    <w:p>
      <w:pPr>
        <w:pStyle w:val="BodyText"/>
      </w:pPr>
      <w:r>
        <w:t xml:space="preserve">3. The Librarian placed under this Purchase Order shall be subject to a 90-day probationary period. During this period, the Vendor guarantees a no-cost replacement if the Librarian does not meet the performance standards outlined in the attached job description.</w:t>
      </w:r>
    </w:p>
    <w:p>
      <w:pPr>
        <w:pStyle w:val="BodyText"/>
      </w:pPr>
      <w:r>
        <w:t xml:space="preserve">4. All services rendered under this Purchase Order must be performed at the designated United States Houston locations or as otherwise agreed upon in writing by both parties.</w:t>
      </w:r>
    </w:p>
    <w:p>
      <w:pPr>
        <w:pStyle w:val="BodyText"/>
      </w:pPr>
      <w:r>
        <w:t xml:space="preserve">5. Payment shall be made via electronic funds transfer (EFT) to the Vendor's designated account within thirty (30) days of receipt of a valid invoice referencing this Purchase Order number (PO-HOU-2025-04782).</w:t>
      </w:r>
    </w:p>
    <w:p>
      <w:pPr>
        <w:pStyle w:val="BodyText"/>
      </w:pPr>
      <w:r>
        <w:t xml:space="preserve">6. The Vendor warrants that the Librarian candidate shall not be under any non-compete or restrictive covenant that would prevent full-time employment with the Harris County Public Library System in United States Houston.</w:t>
      </w:r>
    </w:p>
    <w:p>
      <w:pPr>
        <w:pStyle w:val="BodyText"/>
      </w:pPr>
      <w:r>
        <w:t xml:space="preserve">7. This Purchase Order may not be assigned or transferred by the Vendor without prior written consent from the issuing organization.</w:t>
      </w:r>
    </w:p>
    <w:p>
      <w:pPr>
        <w:pStyle w:val="BodyText"/>
      </w:pPr>
      <w:r>
        <w:t xml:space="preserve">8. All records, candidate data, and personal information related to the Librarian placement shall be handled in compliance with the Texas Identity Theft Enforcement and Protection Act and applicable federal privacy regulations.</w:t>
      </w:r>
    </w:p>
    <w:bookmarkEnd w:id="25"/>
    <w:bookmarkStart w:id="26" w:name="authorization-and-acceptance"/>
    <w:p>
      <w:pPr>
        <w:pStyle w:val="Heading2"/>
      </w:pPr>
      <w:r>
        <w:t xml:space="preserve">Authorization and Acceptance</w:t>
      </w:r>
    </w:p>
    <w:p>
      <w:pPr>
        <w:pStyle w:val="FirstParagraph"/>
      </w:pPr>
      <w:r>
        <w:t xml:space="preserve">This Purchase Order is authorized and approved by the undersigned representatives of the Harris County Public Library System, United States Houston, and is accepted by the Vendor as stated below. By signing, both parties acknowledge that the terms, conditions, and line items specified in this Purchase Order are agreed upon and binding.</w:t>
      </w:r>
    </w:p>
    <w:p>
      <w:pPr>
        <w:pStyle w:val="BodyText"/>
      </w:pPr>
      <w:r>
        <w:rPr>
          <w:bCs/>
          <w:b/>
        </w:rPr>
        <w:t xml:space="preserve">For the Issuing Organization:</w:t>
      </w:r>
    </w:p>
    <w:p>
      <w:pPr>
        <w:pStyle w:val="BodyText"/>
      </w:pPr>
      <w:r>
        <w:t xml:space="preserve">Harris County Public Library System</w:t>
      </w:r>
    </w:p>
    <w:p>
      <w:pPr>
        <w:pStyle w:val="BodyText"/>
      </w:pPr>
      <w:r>
        <w:rPr>
          <w:bCs/>
          <w:b/>
        </w:rPr>
        <w:t xml:space="preserve">Dr. Margaret Ellison</w:t>
      </w:r>
      <w:r>
        <w:br/>
      </w:r>
      <w:r>
        <w:t xml:space="preserve">Chief Librarian &amp; Director</w:t>
      </w:r>
      <w:r>
        <w:br/>
      </w:r>
      <w:r>
        <w:t xml:space="preserve">Date: _______________</w:t>
      </w:r>
    </w:p>
    <w:p>
      <w:pPr>
        <w:pStyle w:val="BodyText"/>
      </w:pPr>
      <w:r>
        <w:rPr>
          <w:bCs/>
          <w:b/>
        </w:rPr>
        <w:t xml:space="preserve">For the Vendor:</w:t>
      </w:r>
    </w:p>
    <w:p>
      <w:pPr>
        <w:pStyle w:val="BodyText"/>
      </w:pPr>
      <w:r>
        <w:t xml:space="preserve">Texas Academic &amp; Professional Staffing Solutions, LLC</w:t>
      </w:r>
    </w:p>
    <w:p>
      <w:pPr>
        <w:pStyle w:val="BodyText"/>
      </w:pPr>
      <w:r>
        <w:rPr>
          <w:bCs/>
          <w:b/>
        </w:rPr>
        <w:t xml:space="preserve">Ms. Patricia Delgado</w:t>
      </w:r>
      <w:r>
        <w:br/>
      </w:r>
      <w:r>
        <w:t xml:space="preserve">Director of Placement</w:t>
      </w:r>
      <w:r>
        <w:br/>
      </w:r>
      <w:r>
        <w:t xml:space="preserve">Date: _______________</w:t>
      </w:r>
    </w:p>
    <w:p>
      <w:pPr>
        <w:pStyle w:val="BodyText"/>
      </w:pPr>
      <w:r>
        <w:t xml:space="preserve">Purchase Order PO-HOU-2025-04782 — Harris County Public Library System — United States Houston, TX 77002</w:t>
      </w:r>
    </w:p>
    <w:p>
      <w:pPr>
        <w:pStyle w:val="BodyText"/>
      </w:pPr>
      <w:r>
        <w:t xml:space="preserve">This document is a controlled procurement record. Unauthorized reproduction or distribution is prohibited.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United States Houston</dc:title>
  <dc:creator/>
  <dc:language>en</dc:language>
  <cp:keywords/>
  <dcterms:created xsi:type="dcterms:W3CDTF">2026-10-10T07:32:46Z</dcterms:created>
  <dcterms:modified xsi:type="dcterms:W3CDTF">2026-10-10T07:32:46Z</dcterms:modified>
</cp:coreProperties>
</file>

<file path=docProps/custom.xml><?xml version="1.0" encoding="utf-8"?>
<Properties xmlns="http://schemas.openxmlformats.org/officeDocument/2006/custom-properties" xmlns:vt="http://schemas.openxmlformats.org/officeDocument/2006/docPropsVTypes"/>
</file>