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Algeria Algiers, People's Democratic Republic of Algeria</w:t>
      </w:r>
    </w:p>
    <w:bookmarkEnd w:id="20"/>
    <w:p>
      <w:pPr>
        <w:pStyle w:val="BodyText"/>
      </w:pPr>
      <w:r>
        <w:rPr>
          <w:bCs/>
          <w:b/>
        </w:rPr>
        <w:t xml:space="preserve">Purchase Order No.:</w:t>
      </w:r>
      <w:r>
        <w:t xml:space="preserve"> </w:t>
      </w:r>
      <w:r>
        <w:t xml:space="preserve">PO-2025-ALG-0047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Department of Human Capital &amp; Procurement</w:t>
      </w:r>
      <w:r>
        <w:br/>
      </w:r>
      <w:r>
        <w:rPr>
          <w:bCs/>
          <w:b/>
        </w:rPr>
        <w:t xml:space="preserve">Location:</w:t>
      </w:r>
      <w:r>
        <w:t xml:space="preserve"> </w:t>
      </w:r>
      <w:r>
        <w:t xml:space="preserve">Algeria Algiers</w:t>
      </w:r>
      <w:r>
        <w:br/>
      </w:r>
      <w:r>
        <w:rPr>
          <w:bCs/>
          <w:b/>
        </w:rPr>
        <w:t xml:space="preserve">Reference Code:</w:t>
      </w:r>
      <w:r>
        <w:t xml:space="preserve"> </w:t>
      </w:r>
      <w:r>
        <w:t xml:space="preserve">HR-MKT-2025-ALG</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Purchasing Party (Buyer)</w:t>
            </w:r>
          </w:p>
        </w:tc>
        <w:tc>
          <w:tcPr/>
          <w:p>
            <w:pPr>
              <w:pStyle w:val="Compact"/>
              <w:jc w:val="left"/>
            </w:pPr>
            <w:r>
              <w:t xml:space="preserve">Sahara Digital Solutions SARL</w:t>
            </w:r>
          </w:p>
        </w:tc>
        <w:tc>
          <w:tcPr/>
          <w:p>
            <w:pPr>
              <w:pStyle w:val="Compact"/>
              <w:jc w:val="left"/>
            </w:pPr>
            <w:r>
              <w:t xml:space="preserve">12, Boulevard Zighout Youcef, Hydra, 16000 Algeria Algiers</w:t>
            </w:r>
          </w:p>
        </w:tc>
        <w:tc>
          <w:tcPr/>
          <w:p>
            <w:pPr>
              <w:pStyle w:val="Compact"/>
              <w:jc w:val="left"/>
            </w:pPr>
            <w:r>
              <w:t xml:space="preserve">procurement@saharadigital.dz</w:t>
            </w:r>
            <w:r>
              <w:br/>
            </w:r>
            <w:r>
              <w:t xml:space="preserve">+213 21 65 43 21</w:t>
            </w:r>
          </w:p>
        </w:tc>
      </w:tr>
      <w:tr>
        <w:tc>
          <w:tcPr/>
          <w:p>
            <w:pPr>
              <w:pStyle w:val="Compact"/>
              <w:jc w:val="left"/>
            </w:pPr>
            <w:r>
              <w:rPr>
                <w:bCs/>
                <w:b/>
              </w:rPr>
              <w:t xml:space="preserve">Service Provider (Seller)</w:t>
            </w:r>
          </w:p>
        </w:tc>
        <w:tc>
          <w:tcPr/>
          <w:p>
            <w:pPr>
              <w:pStyle w:val="Compact"/>
              <w:jc w:val="left"/>
            </w:pPr>
            <w:r>
              <w:t xml:space="preserve">Atelier de Recrutement &amp; Conseil (ARC) EURL</w:t>
            </w:r>
          </w:p>
        </w:tc>
        <w:tc>
          <w:tcPr/>
          <w:p>
            <w:pPr>
              <w:pStyle w:val="Compact"/>
              <w:jc w:val="left"/>
            </w:pPr>
            <w:r>
              <w:t xml:space="preserve">45, Rue Didouche Mourad, Centre-ville, 16000 Algeria Algiers</w:t>
            </w:r>
          </w:p>
        </w:tc>
        <w:tc>
          <w:tcPr/>
          <w:p>
            <w:pPr>
              <w:pStyle w:val="Compact"/>
              <w:jc w:val="left"/>
            </w:pPr>
            <w:r>
              <w:t xml:space="preserve">contact@arc-recrutement.dz</w:t>
            </w:r>
            <w:r>
              <w:br/>
            </w:r>
            <w:r>
              <w:t xml:space="preserve">+213 21 78 90 12</w:t>
            </w:r>
          </w:p>
        </w:tc>
      </w:tr>
    </w:tbl>
    <w:bookmarkEnd w:id="21"/>
    <w:bookmarkStart w:id="22" w:name="description-of-procured-service"/>
    <w:p>
      <w:pPr>
        <w:pStyle w:val="Heading2"/>
      </w:pPr>
      <w:r>
        <w:t xml:space="preserve">2. Description of Procured Service</w:t>
      </w:r>
    </w:p>
    <w:p>
      <w:pPr>
        <w:pStyle w:val="FirstParagraph"/>
      </w:pPr>
      <w:r>
        <w:t xml:space="preserve">This</w:t>
      </w:r>
      <w:r>
        <w:t xml:space="preserve"> </w:t>
      </w:r>
      <w:r>
        <w:t xml:space="preserve">Purchase Order</w:t>
      </w:r>
      <w:r>
        <w:t xml:space="preserve"> </w:t>
      </w:r>
      <w:r>
        <w:t xml:space="preserve">is issued by Sahara Digital Solutions SARL, a technology and digital marketing firm headquartered in</w:t>
      </w:r>
      <w:r>
        <w:t xml:space="preserve"> </w:t>
      </w:r>
      <w:r>
        <w:t xml:space="preserve">Algeria Algiers</w:t>
      </w:r>
      <w:r>
        <w:t xml:space="preserve">, to formally request and authorize the procurement of executive recruitment and onboarding services for the position of</w:t>
      </w:r>
      <w:r>
        <w:t xml:space="preserve"> </w:t>
      </w:r>
      <w:r>
        <w:t xml:space="preserve">Marketing Manager</w:t>
      </w:r>
      <w:r>
        <w:t xml:space="preserve">. The</w:t>
      </w:r>
      <w:r>
        <w:t xml:space="preserve"> </w:t>
      </w:r>
      <w:r>
        <w:t xml:space="preserve">Marketing Manager</w:t>
      </w:r>
      <w:r>
        <w:t xml:space="preserve"> </w:t>
      </w:r>
      <w:r>
        <w:t xml:space="preserve">role is a full-time, permanent executive position within the company's commercial division, reporting directly to the Chief Executive Officer. The successful candidate will be responsible for developing and executing integrated marketing strategies, managing a team of no fewer than eight (8) marketing specialists, overseeing a quarterly marketing budget of approximately 4,500,000 Algerian Dinars (DZD), and representing the company at industry events across</w:t>
      </w:r>
      <w:r>
        <w:t xml:space="preserve"> </w:t>
      </w:r>
      <w:r>
        <w:t xml:space="preserve">Algeria Algiers</w:t>
      </w:r>
      <w:r>
        <w:t xml:space="preserve"> </w:t>
      </w:r>
      <w:r>
        <w:t xml:space="preserve">and the wider national market.</w:t>
      </w:r>
    </w:p>
    <w:p>
      <w:pPr>
        <w:pStyle w:val="BodyText"/>
      </w:pPr>
      <w:r>
        <w:t xml:space="preserve">The service provider, Atelier de Recrutement &amp; Conseil, shall be responsible for the complete recruitment cycle, including but not limited to: job advertisement publication on at least three (3) recognized Algerian professional platforms, initial candidate screening, conducting structured competency interviews, performing background and reference checks in compliance with Algerian labor law (Law 90-11 of April 21, 1990, as amended), and facilitating the final onboarding process for the appointed</w:t>
      </w:r>
      <w:r>
        <w:t xml:space="preserve"> </w:t>
      </w:r>
      <w:r>
        <w:t xml:space="preserve">Marketing Manager</w:t>
      </w:r>
      <w:r>
        <w:t xml:space="preserve">.</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Deliverable / Service</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End-to-end recruitment of one (1) Marketing Manager executive position</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Job advertisement on three (3) national digital platforms (duration: 30 days)</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Psychometric and competency assessment for shortlisted candidates (up to 10)</w:t>
            </w:r>
          </w:p>
        </w:tc>
        <w:tc>
          <w:tcPr/>
          <w:p>
            <w:pPr>
              <w:pStyle w:val="Compact"/>
              <w:jc w:val="left"/>
            </w:pPr>
            <w:r>
              <w:t xml:space="preserve">10</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Background verification and reference checks (Algeria Algiers jurisdiction)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Onboarding coordination and labor contract preparation (Algerian Labor Code compliant)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Post-hire performance review support (90-day probation monitoring)</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gridSpan w:val="2"/>
          </w:tcPr>
          <w:p>
            <w:pPr>
              <w:pStyle w:val="Compact"/>
              <w:jc w:val="right"/>
            </w:pPr>
            <w:r>
              <w:t xml:space="preserve">Subtotal</w:t>
            </w:r>
          </w:p>
        </w:tc>
        <w:tc>
          <w:tcPr/>
          <w:p>
            <w:pPr>
              <w:pStyle w:val="Compact"/>
              <w:jc w:val="left"/>
            </w:pPr>
            <w:r>
              <w:t xml:space="preserve">321,000.00</w:t>
            </w:r>
          </w:p>
        </w:tc>
        <w:tc>
          <w:tcPr/>
          <w:p>
            <w:pPr>
              <w:pStyle w:val="Compact"/>
            </w:pPr>
          </w:p>
        </w:tc>
        <w:tc>
          <w:tcPr/>
          <w:p>
            <w:pPr>
              <w:pStyle w:val="Compact"/>
            </w:pPr>
          </w:p>
        </w:tc>
      </w:tr>
      <w:tr>
        <w:tc>
          <w:tcPr>
            <w:gridSpan w:val="2"/>
          </w:tcPr>
          <w:p>
            <w:pPr>
              <w:pStyle w:val="Compact"/>
              <w:jc w:val="right"/>
            </w:pPr>
            <w:r>
              <w:t xml:space="preserve">VAT (19% - Algerian Tax Code)</w:t>
            </w:r>
          </w:p>
        </w:tc>
        <w:tc>
          <w:tcPr/>
          <w:p>
            <w:pPr>
              <w:pStyle w:val="Compact"/>
              <w:jc w:val="left"/>
            </w:pPr>
            <w:r>
              <w:t xml:space="preserve">60,990.00</w:t>
            </w:r>
          </w:p>
        </w:tc>
        <w:tc>
          <w:tcPr/>
          <w:p>
            <w:pPr>
              <w:pStyle w:val="Compact"/>
            </w:pPr>
          </w:p>
        </w:tc>
        <w:tc>
          <w:tcPr/>
          <w:p>
            <w:pPr>
              <w:pStyle w:val="Compact"/>
            </w:pPr>
          </w:p>
        </w:tc>
      </w:tr>
      <w:tr>
        <w:tc>
          <w:tcPr>
            <w:gridSpan w:val="2"/>
          </w:tcPr>
          <w:p>
            <w:pPr>
              <w:pStyle w:val="Compact"/>
              <w:jc w:val="right"/>
            </w:pPr>
            <w:r>
              <w:t xml:space="preserve">TOTAL AMOUNT DUE (DZD)</w:t>
            </w:r>
          </w:p>
        </w:tc>
        <w:tc>
          <w:tcPr/>
          <w:p>
            <w:pPr>
              <w:pStyle w:val="Compact"/>
              <w:jc w:val="left"/>
            </w:pPr>
            <w:r>
              <w:t xml:space="preserve">381,990.00</w:t>
            </w:r>
          </w:p>
        </w:tc>
        <w:tc>
          <w:tcPr/>
          <w:p>
            <w:pPr>
              <w:pStyle w:val="Compact"/>
            </w:pPr>
          </w:p>
        </w:tc>
        <w:tc>
          <w:tcPr/>
          <w:p>
            <w:pPr>
              <w:pStyle w:val="Compact"/>
            </w:pP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Democratic Republic of Algeria, specifically the Algerian Commercial Code and applicable labor regulations. Any disputes arising from this Purchase Order shall be resolved by the competent commercial courts of Algeria Algiers.</w:t>
      </w:r>
    </w:p>
    <w:p>
      <w:pPr>
        <w:numPr>
          <w:ilvl w:val="0"/>
          <w:numId w:val="1001"/>
        </w:numPr>
        <w:pStyle w:val="Compact"/>
      </w:pPr>
      <w:r>
        <w:rPr>
          <w:bCs/>
          <w:b/>
        </w:rPr>
        <w:t xml:space="preserve">Payment Terms:</w:t>
      </w:r>
      <w:r>
        <w:t xml:space="preserve"> </w:t>
      </w:r>
      <w:r>
        <w:t xml:space="preserve">The total amount of 381,990.00 DZD shall be paid in two (2) installments: fifty percent (50%) upon issuance of this Purchase Order and confirmation of the service engagement, and the remaining fifty percent (50%) upon successful completion of the onboarding of the Marketing Manager and delivery of all final documents. Payment shall be made via bank transfer to the service provider's account at BNA (Banque Nationale d'Algérie), Algeria Algiers branch.</w:t>
      </w:r>
    </w:p>
    <w:p>
      <w:pPr>
        <w:numPr>
          <w:ilvl w:val="0"/>
          <w:numId w:val="1001"/>
        </w:numPr>
        <w:pStyle w:val="Compact"/>
      </w:pPr>
      <w:r>
        <w:rPr>
          <w:bCs/>
          <w:b/>
        </w:rPr>
        <w:t xml:space="preserve">Timeline:</w:t>
      </w:r>
      <w:r>
        <w:t xml:space="preserve"> </w:t>
      </w:r>
      <w:r>
        <w:t xml:space="preserve">The service provider shall complete the full recruitment and onboarding process for the Marketing Manager within a maximum period of sixty (60) calendar days from the date of this Purchase Order. Failure to meet this deadline without written justification shall entitle the purchasing party to a penalty of 2% of the total contract value per week of delay.</w:t>
      </w:r>
    </w:p>
    <w:p>
      <w:pPr>
        <w:numPr>
          <w:ilvl w:val="0"/>
          <w:numId w:val="1001"/>
        </w:numPr>
        <w:pStyle w:val="Compact"/>
      </w:pPr>
      <w:r>
        <w:rPr>
          <w:bCs/>
          <w:b/>
        </w:rPr>
        <w:t xml:space="preserve">Confidentiality:</w:t>
      </w:r>
      <w:r>
        <w:t xml:space="preserve"> </w:t>
      </w:r>
      <w:r>
        <w:t xml:space="preserve">All candidate data, company strategic information, and internal documents shared during the execution of this Purchase Order shall be treated as strictly confidential. The service provider shall comply with Algerian data protection regulations and shall not disclose any information to third parties without prior written consent from Sahara Digital Solutions SARL.</w:t>
      </w:r>
    </w:p>
    <w:p>
      <w:pPr>
        <w:numPr>
          <w:ilvl w:val="0"/>
          <w:numId w:val="1001"/>
        </w:numPr>
        <w:pStyle w:val="Compact"/>
      </w:pPr>
      <w:r>
        <w:rPr>
          <w:bCs/>
          <w:b/>
        </w:rPr>
        <w:t xml:space="preserve">Compliance:</w:t>
      </w:r>
      <w:r>
        <w:t xml:space="preserve"> </w:t>
      </w:r>
      <w:r>
        <w:t xml:space="preserve">The service provider warrants that all recruitment activities conducted under this Purchase Order shall be fully compliant with Algerian anti-discrimination legislation, labor law, and professional ethics standards applicable in Algeria Algiers and the national territory.</w:t>
      </w:r>
    </w:p>
    <w:p>
      <w:pPr>
        <w:numPr>
          <w:ilvl w:val="0"/>
          <w:numId w:val="1001"/>
        </w:numPr>
        <w:pStyle w:val="Compact"/>
      </w:pPr>
      <w:r>
        <w:rPr>
          <w:bCs/>
          <w:b/>
        </w:rPr>
        <w:t xml:space="preserve">Termination:</w:t>
      </w:r>
      <w:r>
        <w:t xml:space="preserve"> </w:t>
      </w:r>
      <w:r>
        <w:t xml:space="preserve">Either party may terminate this Purchase Order with a written notice of fifteen (15) days. In the event of termination by the purchasing party after the recruitment process has commenced, a pro-rata payment for services already rendered shall be due.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operations in Algeria Algiers.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all terms, conditions, and obligations set forth in this Purchase Order. This document constitutes a binding agreement for the procurement of the Marketing Manager recruitment and onboarding services as described herein. This Purchase Order is valid for a period of ninety (90) days from the date of issue, after which it shall expire unless renewed in writing by both parties.</w:t>
      </w:r>
    </w:p>
    <w:bookmarkEnd w:id="25"/>
    <w:p>
      <w:pPr>
        <w:pStyle w:val="BodyText"/>
      </w:pPr>
      <w:r>
        <w:rPr>
          <w:bCs/>
          <w:b/>
        </w:rPr>
        <w:t xml:space="preserve">For and on behalf of the Purchasing Party:</w:t>
      </w:r>
    </w:p>
    <w:p>
      <w:pPr>
        <w:pStyle w:val="BodyText"/>
      </w:pPr>
      <w:r>
        <w:t xml:space="preserve">Sahara Digital Solutions SARL</w:t>
      </w:r>
    </w:p>
    <w:p>
      <w:pPr>
        <w:pStyle w:val="BodyText"/>
      </w:pPr>
      <w:r>
        <w:t xml:space="preserve">Name: Karim Benali</w:t>
      </w:r>
      <w:r>
        <w:br/>
      </w:r>
      <w:r>
        <w:t xml:space="preserve">Title: Chief Financial Officer</w:t>
      </w:r>
      <w:r>
        <w:br/>
      </w:r>
      <w:r>
        <w:t xml:space="preserve">Signature &amp; Company Seal</w:t>
      </w:r>
      <w:r>
        <w:br/>
      </w:r>
      <w:r>
        <w:t xml:space="preserve">Date: _______________</w:t>
      </w:r>
    </w:p>
    <w:p>
      <w:pPr>
        <w:pStyle w:val="BodyText"/>
      </w:pPr>
      <w:r>
        <w:rPr>
          <w:bCs/>
          <w:b/>
        </w:rPr>
        <w:t xml:space="preserve">For and on behalf of the Service Provider:</w:t>
      </w:r>
    </w:p>
    <w:p>
      <w:pPr>
        <w:pStyle w:val="BodyText"/>
      </w:pPr>
      <w:r>
        <w:t xml:space="preserve">Atelier de Recrutement &amp; Conseil (ARC) EURL</w:t>
      </w:r>
    </w:p>
    <w:p>
      <w:pPr>
        <w:pStyle w:val="BodyText"/>
      </w:pPr>
      <w:r>
        <w:t xml:space="preserve">Name: Nadia Cherif</w:t>
      </w:r>
      <w:r>
        <w:br/>
      </w:r>
      <w:r>
        <w:t xml:space="preserve">Title: Managing Director</w:t>
      </w:r>
      <w:r>
        <w:br/>
      </w:r>
      <w:r>
        <w:t xml:space="preserve">Signature &amp; Company Seal</w:t>
      </w:r>
      <w:r>
        <w:br/>
      </w:r>
      <w:r>
        <w:t xml:space="preserve">Date: _______________</w:t>
      </w:r>
    </w:p>
    <w:p>
      <w:pPr>
        <w:pStyle w:val="BodyText"/>
      </w:pPr>
      <w:r>
        <w:t xml:space="preserve">This Purchase Order (PO-2025-ALG-0047) was prepared and issued in Algeria Algiers, People's Democratic Republic of Algeria. All communications regarding this document shall be directed to the procurement department at the address stated above. This document is valid only when bearing the original signatures and company seals of both authorized parties. Unauthorized reproduction or distribution of this Purchase Order is strictly prohibited under Algerian intellectual property and commercial law.</w:t>
      </w:r>
    </w:p>
    <w:p>
      <w:pPr>
        <w:pStyle w:val="BodyText"/>
      </w:pPr>
      <w:r>
        <w:t xml:space="preserve">© 2025 Sahara Digital Solutions SARL — Algeria Algiers.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Algeria Algiers</dc:title>
  <dc:creator/>
  <dc:language>en</dc:language>
  <cp:keywords/>
  <dcterms:created xsi:type="dcterms:W3CDTF">2026-10-10T01:20:08Z</dcterms:created>
  <dcterms:modified xsi:type="dcterms:W3CDTF">2026-10-10T01:20:08Z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