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Formal Procurement Document for Professional Services</w:t>
      </w:r>
    </w:p>
    <w:p>
      <w:pPr>
        <w:pStyle w:val="BodyText"/>
      </w:pPr>
      <w:r>
        <w:t xml:space="preserve">Issued in accordance with Argentine Commercial Code and local labor regulations</w:t>
      </w:r>
    </w:p>
    <w:bookmarkEnd w:id="20"/>
    <w:p>
      <w:pPr>
        <w:pStyle w:val="BodyText"/>
      </w:pPr>
      <w:r>
        <w:rPr>
          <w:bCs/>
          <w:b/>
        </w:rPr>
        <w:t xml:space="preserve">Purchase Order No.:</w:t>
      </w:r>
      <w:r>
        <w:t xml:space="preserve"> </w:t>
      </w:r>
      <w:r>
        <w:t xml:space="preserve">PO-BA-2025-0487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Department:</w:t>
      </w:r>
      <w:r>
        <w:t xml:space="preserve"> </w:t>
      </w:r>
      <w:r>
        <w:t xml:space="preserve">Human Resources &amp; Talent Acquisition</w:t>
      </w:r>
      <w:r>
        <w:br/>
      </w:r>
      <w:r>
        <w:rPr>
          <w:bCs/>
          <w:b/>
        </w:rPr>
        <w:t xml:space="preserve">Priority:</w:t>
      </w:r>
      <w:r>
        <w:t xml:space="preserve"> </w:t>
      </w:r>
      <w:r>
        <w:t xml:space="preserve">High</w:t>
      </w:r>
      <w:r>
        <w:br/>
      </w:r>
      <w:r>
        <w:rPr>
          <w:bCs/>
          <w:b/>
        </w:rPr>
        <w:t xml:space="preserve">Location:</w:t>
      </w:r>
      <w:r>
        <w:t xml:space="preserve"> </w:t>
      </w:r>
      <w:r>
        <w:t xml:space="preserve">Argentina Buenos Aires</w:t>
      </w:r>
    </w:p>
    <w:p>
      <w:pPr>
        <w:pStyle w:val="BodyText"/>
      </w:pPr>
      <w:r>
        <w:t xml:space="preserve">ISSUING COMPANY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Andes Digital Solutions S.A.</w:t>
            </w:r>
          </w:p>
        </w:tc>
        <w:tc>
          <w:tcPr/>
          <w:p>
            <w:pPr>
              <w:pStyle w:val="Compact"/>
              <w:jc w:val="left"/>
            </w:pPr>
            <w:r>
              <w:rPr>
                <w:bCs/>
                <w:b/>
              </w:rPr>
              <w:t xml:space="preserve">CUIT:</w:t>
            </w:r>
            <w:r>
              <w:t xml:space="preserve"> </w:t>
            </w:r>
            <w:r>
              <w:t xml:space="preserve">30-71234567-8</w:t>
            </w:r>
          </w:p>
        </w:tc>
      </w:tr>
      <w:tr>
        <w:tc>
          <w:tcPr/>
          <w:p>
            <w:pPr>
              <w:pStyle w:val="Compact"/>
              <w:jc w:val="left"/>
            </w:pPr>
            <w:r>
              <w:rPr>
                <w:bCs/>
                <w:b/>
              </w:rPr>
              <w:t xml:space="preserve">Address:</w:t>
            </w:r>
            <w:r>
              <w:t xml:space="preserve"> </w:t>
            </w:r>
            <w:r>
              <w:t xml:space="preserve">Av. Corrientes 1520, Piso 12, C1043AAE, Buenos Aires, Argentina</w:t>
            </w:r>
          </w:p>
        </w:tc>
        <w:tc>
          <w:tcPr/>
          <w:p>
            <w:pPr>
              <w:pStyle w:val="Compact"/>
              <w:jc w:val="left"/>
            </w:pPr>
            <w:r>
              <w:rPr>
                <w:bCs/>
                <w:b/>
              </w:rPr>
              <w:t xml:space="preserve">Contact:</w:t>
            </w:r>
            <w:r>
              <w:t xml:space="preserve"> </w:t>
            </w:r>
            <w:r>
              <w:t xml:space="preserve">procurement@andesdigital.com.ar</w:t>
            </w:r>
          </w:p>
        </w:tc>
      </w:tr>
      <w:tr>
        <w:tc>
          <w:tcPr/>
          <w:p>
            <w:pPr>
              <w:pStyle w:val="Compact"/>
              <w:jc w:val="left"/>
            </w:pPr>
            <w:r>
              <w:rPr>
                <w:bCs/>
                <w:b/>
              </w:rPr>
              <w:t xml:space="preserve">Phone:</w:t>
            </w:r>
            <w:r>
              <w:t xml:space="preserve"> </w:t>
            </w:r>
            <w:r>
              <w:t xml:space="preserve">+54 11 4321-5678</w:t>
            </w:r>
          </w:p>
        </w:tc>
        <w:tc>
          <w:tcPr/>
          <w:p>
            <w:pPr>
              <w:pStyle w:val="Compact"/>
              <w:jc w:val="left"/>
            </w:pPr>
            <w:r>
              <w:rPr>
                <w:bCs/>
                <w:b/>
              </w:rPr>
              <w:t xml:space="preserve">Legal Representative:</w:t>
            </w:r>
            <w:r>
              <w:t xml:space="preserve"> </w:t>
            </w:r>
            <w:r>
              <w:t xml:space="preserve">Ing. Carlos Mendoza</w:t>
            </w:r>
          </w:p>
        </w:tc>
      </w:tr>
    </w:tbl>
    <w:p>
      <w:pPr>
        <w:pStyle w:val="BodyText"/>
      </w:pPr>
      <w:r>
        <w:t xml:space="preserve">VENDOR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r>
              <w:t xml:space="preserve"> </w:t>
            </w:r>
            <w:r>
              <w:t xml:space="preserve">Talento Ejecutivo Argentina S.R.L.</w:t>
            </w:r>
          </w:p>
        </w:tc>
        <w:tc>
          <w:tcPr/>
          <w:p>
            <w:pPr>
              <w:pStyle w:val="Compact"/>
              <w:jc w:val="left"/>
            </w:pPr>
            <w:r>
              <w:rPr>
                <w:bCs/>
                <w:b/>
              </w:rPr>
              <w:t xml:space="preserve">CUIT:</w:t>
            </w:r>
            <w:r>
              <w:t xml:space="preserve"> </w:t>
            </w:r>
            <w:r>
              <w:t xml:space="preserve">30-79876543-2</w:t>
            </w:r>
          </w:p>
        </w:tc>
      </w:tr>
      <w:tr>
        <w:tc>
          <w:tcPr/>
          <w:p>
            <w:pPr>
              <w:pStyle w:val="Compact"/>
              <w:jc w:val="left"/>
            </w:pPr>
            <w:r>
              <w:rPr>
                <w:bCs/>
                <w:b/>
              </w:rPr>
              <w:t xml:space="preserve">Address:</w:t>
            </w:r>
            <w:r>
              <w:t xml:space="preserve"> </w:t>
            </w:r>
            <w:r>
              <w:t xml:space="preserve">Calle Florida 845, Piso 5, C1005ABF, Buenos Aires, Argentina</w:t>
            </w:r>
          </w:p>
        </w:tc>
        <w:tc>
          <w:tcPr/>
          <w:p>
            <w:pPr>
              <w:pStyle w:val="Compact"/>
              <w:jc w:val="left"/>
            </w:pPr>
            <w:r>
              <w:rPr>
                <w:bCs/>
                <w:b/>
              </w:rPr>
              <w:t xml:space="preserve">Contact:</w:t>
            </w:r>
            <w:r>
              <w:t xml:space="preserve"> </w:t>
            </w:r>
            <w:r>
              <w:t xml:space="preserve">contracts@talentoexecutivo.com.ar</w:t>
            </w:r>
          </w:p>
        </w:tc>
      </w:tr>
      <w:tr>
        <w:tc>
          <w:tcPr/>
          <w:p>
            <w:pPr>
              <w:pStyle w:val="Compact"/>
              <w:jc w:val="left"/>
            </w:pPr>
            <w:r>
              <w:rPr>
                <w:bCs/>
                <w:b/>
              </w:rPr>
              <w:t xml:space="preserve">Phone:</w:t>
            </w:r>
            <w:r>
              <w:t xml:space="preserve"> </w:t>
            </w:r>
            <w:r>
              <w:t xml:space="preserve">+54 11 5567-8901</w:t>
            </w:r>
          </w:p>
        </w:tc>
        <w:tc>
          <w:tcPr/>
          <w:p>
            <w:pPr>
              <w:pStyle w:val="Compact"/>
              <w:jc w:val="left"/>
            </w:pPr>
            <w:r>
              <w:rPr>
                <w:bCs/>
                <w:b/>
              </w:rPr>
              <w:t xml:space="preserve">Account Manager:</w:t>
            </w:r>
            <w:r>
              <w:t xml:space="preserve"> </w:t>
            </w:r>
            <w:r>
              <w:t xml:space="preserve">Lic. Mariana Torres</w:t>
            </w:r>
          </w:p>
        </w:tc>
      </w:tr>
    </w:tbl>
    <w:p>
      <w:pPr>
        <w:pStyle w:val="BodyText"/>
      </w:pPr>
      <w:r>
        <w:t xml:space="preserve">PURCHASE ORDER LINE ITEMS — MARKETING MANAGER POSITION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Total (ARS)</w:t>
            </w:r>
          </w:p>
        </w:tc>
        <w:tc>
          <w:tcPr/>
          <w:p>
            <w:pPr>
              <w:pStyle w:val="Compact"/>
              <w:jc w:val="left"/>
            </w:pPr>
            <w:r>
              <w:t xml:space="preserve">Delivery / Start</w:t>
            </w:r>
          </w:p>
        </w:tc>
      </w:tr>
      <w:tr>
        <w:tc>
          <w:tcPr/>
          <w:p>
            <w:pPr>
              <w:pStyle w:val="Compact"/>
              <w:jc w:val="left"/>
            </w:pPr>
            <w:r>
              <w:t xml:space="preserve">1</w:t>
            </w:r>
          </w:p>
        </w:tc>
        <w:tc>
          <w:tcPr/>
          <w:p>
            <w:pPr>
              <w:pStyle w:val="Compact"/>
              <w:jc w:val="left"/>
            </w:pPr>
            <w:r>
              <w:t xml:space="preserve">Recruitment and placement of a Senior Marketing Manager for the Buenos Aires headquarters. The Marketing Manager will oversee all digital marketing campaigns, brand strategy, and market research operations within Argentina Buenos Aires and the broader Latin American region.</w:t>
            </w:r>
          </w:p>
        </w:tc>
        <w:tc>
          <w:tcPr/>
          <w:p>
            <w:pPr>
              <w:pStyle w:val="Compact"/>
              <w:jc w:val="left"/>
            </w:pPr>
            <w:r>
              <w:t xml:space="preserve">1</w:t>
            </w:r>
          </w:p>
        </w:tc>
        <w:tc>
          <w:tcPr/>
          <w:p>
            <w:pPr>
              <w:pStyle w:val="Compact"/>
              <w:jc w:val="left"/>
            </w:pPr>
            <w:r>
              <w:t xml:space="preserve">2,400,000.00</w:t>
            </w:r>
          </w:p>
        </w:tc>
        <w:tc>
          <w:tcPr/>
          <w:p>
            <w:pPr>
              <w:pStyle w:val="Compact"/>
              <w:jc w:val="left"/>
            </w:pPr>
            <w:r>
              <w:t xml:space="preserve">2,400,000.00</w:t>
            </w:r>
          </w:p>
        </w:tc>
        <w:tc>
          <w:tcPr/>
          <w:p>
            <w:pPr>
              <w:pStyle w:val="Compact"/>
              <w:jc w:val="left"/>
            </w:pPr>
            <w:r>
              <w:t xml:space="preserve">August 1, 2025</w:t>
            </w:r>
          </w:p>
        </w:tc>
      </w:tr>
      <w:tr>
        <w:tc>
          <w:tcPr/>
          <w:p>
            <w:pPr>
              <w:pStyle w:val="Compact"/>
              <w:jc w:val="left"/>
            </w:pPr>
            <w:r>
              <w:t xml:space="preserve">2</w:t>
            </w:r>
          </w:p>
        </w:tc>
        <w:tc>
          <w:tcPr/>
          <w:p>
            <w:pPr>
              <w:pStyle w:val="Compact"/>
              <w:jc w:val="left"/>
            </w:pPr>
            <w:r>
              <w:t xml:space="preserve">Comprehensive onboarding program for the Marketing Manager, including Argentine labor law orientation, company culture integration, and Buenos Aires metropolitan area orientation for the new hire.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August 1, 2025</w:t>
            </w:r>
          </w:p>
        </w:tc>
      </w:tr>
      <w:tr>
        <w:tc>
          <w:tcPr/>
          <w:p>
            <w:pPr>
              <w:pStyle w:val="Compact"/>
              <w:jc w:val="left"/>
            </w:pPr>
            <w:r>
              <w:t xml:space="preserve">3</w:t>
            </w:r>
          </w:p>
        </w:tc>
        <w:tc>
          <w:tcPr/>
          <w:p>
            <w:pPr>
              <w:pStyle w:val="Compact"/>
              <w:jc w:val="left"/>
            </w:pPr>
            <w:r>
              <w:t xml:space="preserve">Executive compensation package setup for the Marketing Manager, including salary structuring compliant with the Argentine minimum wage law, social security (ANSES) registration, and supplementary health insurance (obra social) enrollment in Buenos Aires.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July 25, 2025</w:t>
            </w:r>
          </w:p>
        </w:tc>
      </w:tr>
      <w:tr>
        <w:tc>
          <w:tcPr/>
          <w:p>
            <w:pPr>
              <w:pStyle w:val="Compact"/>
              <w:jc w:val="left"/>
            </w:pPr>
            <w:r>
              <w:t xml:space="preserve">4</w:t>
            </w:r>
          </w:p>
        </w:tc>
        <w:tc>
          <w:tcPr/>
          <w:p>
            <w:pPr>
              <w:pStyle w:val="Compact"/>
              <w:jc w:val="left"/>
            </w:pPr>
            <w:r>
              <w:t xml:space="preserve">Marketing strategy workshop and team integration session for the incoming Marketing Manager with the existing Buenos Aires marketing department (12 personnel).</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August 5, 2025</w:t>
            </w:r>
          </w:p>
        </w:tc>
      </w:tr>
      <w:tr>
        <w:tc>
          <w:tcPr/>
          <w:p>
            <w:pPr>
              <w:pStyle w:val="Compact"/>
              <w:jc w:val="left"/>
            </w:pPr>
            <w:r>
              <w:t xml:space="preserve">5</w:t>
            </w:r>
          </w:p>
        </w:tc>
        <w:tc>
          <w:tcPr/>
          <w:p>
            <w:pPr>
              <w:pStyle w:val="Compact"/>
              <w:jc w:val="left"/>
            </w:pPr>
            <w:r>
              <w:t xml:space="preserve">Performance evaluation framework design specific to the Marketing Manager role, aligned with Argentine labor contract requirements and the company's annual KPI structure.</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c>
          <w:tcPr/>
          <w:p>
            <w:pPr>
              <w:pStyle w:val="Compact"/>
              <w:jc w:val="left"/>
            </w:pPr>
            <w:r>
              <w:t xml:space="preserve">August 15, 2025</w:t>
            </w:r>
          </w:p>
        </w:tc>
      </w:tr>
      <w:tr>
        <w:tc>
          <w:tcPr>
            <w:gridSpan w:val="4"/>
          </w:tcPr>
          <w:p>
            <w:pPr>
              <w:pStyle w:val="Compact"/>
              <w:jc w:val="right"/>
            </w:pPr>
            <w:r>
              <w:t xml:space="preserve">SUBTOTAL:</w:t>
            </w:r>
          </w:p>
        </w:tc>
        <w:tc>
          <w:tcPr/>
          <w:p>
            <w:pPr>
              <w:pStyle w:val="Compact"/>
              <w:jc w:val="left"/>
            </w:pPr>
            <w:r>
              <w:t xml:space="preserve">2,875,000.00</w:t>
            </w:r>
          </w:p>
        </w:tc>
        <w:tc>
          <w:tcPr/>
          <w:p>
            <w:pPr>
              <w:pStyle w:val="Compact"/>
            </w:pPr>
          </w:p>
        </w:tc>
      </w:tr>
      <w:tr>
        <w:tc>
          <w:tcPr>
            <w:gridSpan w:val="4"/>
          </w:tcPr>
          <w:p>
            <w:pPr>
              <w:pStyle w:val="Compact"/>
              <w:jc w:val="right"/>
            </w:pPr>
            <w:r>
              <w:t xml:space="preserve">IVA (21% VAT):</w:t>
            </w:r>
          </w:p>
        </w:tc>
        <w:tc>
          <w:tcPr/>
          <w:p>
            <w:pPr>
              <w:pStyle w:val="Compact"/>
              <w:jc w:val="left"/>
            </w:pPr>
            <w:r>
              <w:t xml:space="preserve">603,750.00</w:t>
            </w:r>
          </w:p>
        </w:tc>
        <w:tc>
          <w:tcPr/>
          <w:p>
            <w:pPr>
              <w:pStyle w:val="Compact"/>
            </w:pPr>
          </w:p>
        </w:tc>
      </w:tr>
      <w:tr>
        <w:tc>
          <w:tcPr>
            <w:gridSpan w:val="4"/>
          </w:tcPr>
          <w:p>
            <w:pPr>
              <w:pStyle w:val="Compact"/>
              <w:jc w:val="right"/>
            </w:pPr>
            <w:r>
              <w:t xml:space="preserve">GRAND TOTAL (ARS):</w:t>
            </w:r>
          </w:p>
        </w:tc>
        <w:tc>
          <w:tcPr/>
          <w:p>
            <w:pPr>
              <w:pStyle w:val="Compact"/>
              <w:jc w:val="left"/>
            </w:pPr>
            <w:r>
              <w:t xml:space="preserve">3,478,750.00</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Andes Digital Solutions S.A., a company duly registered in the Commercial Registry of the City of Buenos Aires, Argentina. All transactions governed by this Purchase Order shall be subject to the Argentine Civil and Commercial Code (Ley 26994) and applicable labor legislation.</w:t>
      </w:r>
    </w:p>
    <w:p>
      <w:pPr>
        <w:numPr>
          <w:ilvl w:val="0"/>
          <w:numId w:val="1001"/>
        </w:numPr>
        <w:pStyle w:val="Compact"/>
      </w:pPr>
      <w:r>
        <w:t xml:space="preserve">The vendor, Talento Ejecutivo Argentina S.R.L., confirms its capacity to recruit, place, and onboard a qualified Marketing Manager who meets the technical and professional requirements specified in the attached job description. The Marketing Manager must possess a minimum of eight (8) years of experience in digital marketing, brand management, and market analytics within the Argentine and Latin American markets.</w:t>
      </w:r>
    </w:p>
    <w:p>
      <w:pPr>
        <w:numPr>
          <w:ilvl w:val="0"/>
          <w:numId w:val="1001"/>
        </w:numPr>
        <w:pStyle w:val="Compact"/>
      </w:pPr>
      <w:r>
        <w:t xml:space="preserve">All services rendered under this Purchase Order shall be performed in Argentina Buenos Aires, specifically at the company's headquarters located at Av. Corrientes 1520, Piso 12. The vendor shall ensure that the Marketing Manager candidate is available to commence work no later than August 1, 2025.</w:t>
      </w:r>
    </w:p>
    <w:p>
      <w:pPr>
        <w:numPr>
          <w:ilvl w:val="0"/>
          <w:numId w:val="1001"/>
        </w:numPr>
        <w:pStyle w:val="Compact"/>
      </w:pPr>
      <w:r>
        <w:t xml:space="preserve">Payment terms: Net 30 days from the date of invoice receipt. Payment shall be made via electronic transfer (transferencia bancaria) to the vendor's account registered in the Argentine financial system. The vendor must issue a fiscal invoice (factura A) compliant with AFIP (Administración Federal de Ingresos Públicos) regulations.</w:t>
      </w:r>
    </w:p>
    <w:p>
      <w:pPr>
        <w:numPr>
          <w:ilvl w:val="0"/>
          <w:numId w:val="1001"/>
        </w:numPr>
        <w:pStyle w:val="Compact"/>
      </w:pPr>
      <w:r>
        <w:t xml:space="preserve">The vendor guarantees that the Marketing Manager placed under this Purchase Order shall be free of any prior contractual obligations, non-compete agreements, or intellectual property encumbrances that could conflict with the duties assigned at the Buenos Aires office.</w:t>
      </w:r>
    </w:p>
    <w:p>
      <w:pPr>
        <w:numPr>
          <w:ilvl w:val="0"/>
          <w:numId w:val="1001"/>
        </w:numPr>
        <w:pStyle w:val="Compact"/>
      </w:pPr>
      <w:r>
        <w:t xml:space="preserve">In the event that the Marketing Manager does not meet the performance criteria established during the 90-day probationary period, the vendor shall provide a replacement candidate at no additional cost within thirty (30) business days, in accordance with Argentine labor law provisions regarding trial periods.</w:t>
      </w:r>
    </w:p>
    <w:p>
      <w:pPr>
        <w:numPr>
          <w:ilvl w:val="0"/>
          <w:numId w:val="1001"/>
        </w:numPr>
        <w:pStyle w:val="Compact"/>
      </w:pPr>
      <w:r>
        <w:t xml:space="preserve">All personal data processed in connection with this Purchase Order and the recruitment of the Marketing Manager shall comply with the Argentine Personal Data Protection Law (Ley 25.326) and the regulations issued by the National Personal Data Protection Agency (AAIPD).</w:t>
      </w:r>
    </w:p>
    <w:p>
      <w:pPr>
        <w:numPr>
          <w:ilvl w:val="0"/>
          <w:numId w:val="1001"/>
        </w:numPr>
        <w:pStyle w:val="Compact"/>
      </w:pPr>
      <w:r>
        <w:t xml:space="preserve">This Purchase Order becomes null and void if not accepted and signed by the vendor within fifteen (15) calendar days of the issue date. Any modifications to this Purchase Order must be made in writing and signed by authorized representatives of both parties.</w:t>
      </w:r>
    </w:p>
    <w:p>
      <w:pPr>
        <w:numPr>
          <w:ilvl w:val="0"/>
          <w:numId w:val="1001"/>
        </w:numPr>
        <w:pStyle w:val="Compact"/>
      </w:pPr>
      <w:r>
        <w:t xml:space="preserve">Disputes arising from this Purchase Order shall be resolved through the commercial courts of the City of Buenos Aires, Argentina, or through binding arbitration in accordance with the rules of the Argentine Chamber of Commerce, at the option of the issuing company.</w:t>
      </w:r>
    </w:p>
    <w:p>
      <w:pPr>
        <w:numPr>
          <w:ilvl w:val="0"/>
          <w:numId w:val="1001"/>
        </w:numPr>
        <w:pStyle w:val="Compact"/>
      </w:pPr>
      <w:r>
        <w:t xml:space="preserve">The vendor acknowledges that this Purchase Order constitutes a binding commitment and that failure to deliver the Marketing Manager by the specified date shall result in a penalty of 0.5% of the total Purchase Order value per day of delay, up to a maximum of 10% of the total amount.</w:t>
      </w:r>
    </w:p>
    <w:p>
      <w:pPr>
        <w:pStyle w:val="FirstParagraph"/>
      </w:pPr>
      <w:r>
        <w:t xml:space="preserve">APPROVAL AND AUTHORIZATION</w:t>
      </w:r>
    </w:p>
    <w:p>
      <w:pPr>
        <w:pStyle w:val="BodyText"/>
      </w:pPr>
      <w:r>
        <w:rPr>
          <w:bCs/>
          <w:b/>
        </w:rPr>
        <w:t xml:space="preserve">Prepared By:</w:t>
      </w:r>
      <w:r>
        <w:br/>
      </w:r>
      <w:r>
        <w:t xml:space="preserve">Lic. Sofía Ramírez</w:t>
      </w:r>
      <w:r>
        <w:br/>
      </w:r>
      <w:r>
        <w:t xml:space="preserve">Procurement Officer</w:t>
      </w:r>
      <w:r>
        <w:br/>
      </w:r>
      <w:r>
        <w:t xml:space="preserve">Andes Digital Solutions S.A.</w:t>
      </w:r>
    </w:p>
    <w:p>
      <w:pPr>
        <w:pStyle w:val="BodyText"/>
      </w:pPr>
      <w:r>
        <w:t xml:space="preserve">Signature &amp; Date</w:t>
      </w:r>
    </w:p>
    <w:p>
      <w:pPr>
        <w:pStyle w:val="BodyText"/>
      </w:pPr>
      <w:r>
        <w:rPr>
          <w:bCs/>
          <w:b/>
        </w:rPr>
        <w:t xml:space="preserve">Approved By:</w:t>
      </w:r>
      <w:r>
        <w:br/>
      </w:r>
      <w:r>
        <w:t xml:space="preserve">Ing. Carlos Mendoza</w:t>
      </w:r>
      <w:r>
        <w:br/>
      </w:r>
      <w:r>
        <w:t xml:space="preserve">General Manager</w:t>
      </w:r>
      <w:r>
        <w:br/>
      </w:r>
      <w:r>
        <w:t xml:space="preserve">Andes Digital Solutions S.A.</w:t>
      </w:r>
    </w:p>
    <w:p>
      <w:pPr>
        <w:pStyle w:val="BodyText"/>
      </w:pPr>
      <w:r>
        <w:t xml:space="preserve">Signature &amp; Date</w:t>
      </w:r>
    </w:p>
    <w:p>
      <w:pPr>
        <w:pStyle w:val="BodyText"/>
      </w:pPr>
      <w:r>
        <w:rPr>
          <w:bCs/>
          <w:b/>
        </w:rPr>
        <w:t xml:space="preserve">Accepted By (Vendor):</w:t>
      </w:r>
      <w:r>
        <w:br/>
      </w:r>
      <w:r>
        <w:t xml:space="preserve">Lic. Mariana Torres</w:t>
      </w:r>
      <w:r>
        <w:br/>
      </w:r>
      <w:r>
        <w:t xml:space="preserve">Account Manager</w:t>
      </w:r>
      <w:r>
        <w:br/>
      </w:r>
      <w:r>
        <w:t xml:space="preserve">Talento Ejecutivo Argentina S.R.L.</w:t>
      </w:r>
    </w:p>
    <w:p>
      <w:pPr>
        <w:pStyle w:val="BodyText"/>
      </w:pPr>
      <w:r>
        <w:t xml:space="preserve">Signature &amp; Date</w:t>
      </w:r>
    </w:p>
    <w:p>
      <w:pPr>
        <w:pStyle w:val="BodyText"/>
      </w:pPr>
      <w:r>
        <w:t xml:space="preserve">This Purchase Order (PO-BA-2025-0487) is a controlled document issued by Andes Digital Solutions S.A. for the procurement of a Marketing Manager position in Argentina Buenos Aires. Unauthorized reproduction or distribution is prohibited. Document reference: HR-PROC-2025-BA-0487. For inquiries, contact the Procurement Department at procurement@andesdigital.com.ar or +54 11 4321-5678, Av. Corrientes 1520, Piso 12,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Argentina Buenos Aires</dc:title>
  <dc:creator/>
  <dc:language>en</dc:language>
  <cp:keywords/>
  <dcterms:created xsi:type="dcterms:W3CDTF">2026-10-10T04:14:50Z</dcterms:created>
  <dcterms:modified xsi:type="dcterms:W3CDTF">2026-10-10T04:14:50Z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