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argentina-córdoba"/>
    <w:p>
      <w:pPr>
        <w:pStyle w:val="Heading1"/>
      </w:pPr>
      <w:r>
        <w:t xml:space="preserve">PURCHASE ORDER</w:t>
      </w:r>
      <w:r>
        <w:t xml:space="preserve"> </w:t>
      </w:r>
      <w:r>
        <w:t xml:space="preserve">Argentina Córdoba</w:t>
      </w:r>
    </w:p>
    <w:p>
      <w:pPr>
        <w:pStyle w:val="FirstParagraph"/>
      </w:pPr>
      <w:r>
        <w:t xml:space="preserve">Formal Procurement Document for Professional Services – Marketing Manager Position</w:t>
      </w:r>
    </w:p>
    <w:p>
      <w:pPr>
        <w:pStyle w:val="BodyText"/>
      </w:pPr>
      <w:r>
        <w:t xml:space="preserve">Issued in accordance with the commercial regulations of the Province of Córdoba, Argentina</w:t>
      </w:r>
    </w:p>
    <w:bookmarkEnd w:id="20"/>
    <w:p>
      <w:pPr>
        <w:pStyle w:val="BodyText"/>
      </w:pPr>
      <w:r>
        <w:rPr>
          <w:bCs/>
          <w:b/>
        </w:rPr>
        <w:t xml:space="preserve">Purchase Order No.:</w:t>
      </w:r>
      <w:r>
        <w:t xml:space="preserve"> </w:t>
      </w:r>
      <w:r>
        <w:t xml:space="preserve">PO-CBA-2025-04782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Andes Digital Solutions S.A.</w:t>
      </w:r>
      <w:r>
        <w:br/>
      </w:r>
      <w:r>
        <w:rPr>
          <w:bCs/>
          <w:b/>
        </w:rPr>
        <w:t xml:space="preserve">Address:</w:t>
      </w:r>
      <w:r>
        <w:t xml:space="preserve"> </w:t>
      </w:r>
      <w:r>
        <w:t xml:space="preserve">Av. Vélez Sarsfield 1245, Piso 8, B1400 Córdoba, Argentina</w:t>
      </w:r>
      <w:r>
        <w:br/>
      </w:r>
      <w:r>
        <w:rPr>
          <w:bCs/>
          <w:b/>
        </w:rPr>
        <w:t xml:space="preserve">CUIT:</w:t>
      </w:r>
      <w:r>
        <w:t xml:space="preserve"> </w:t>
      </w:r>
      <w:r>
        <w:t xml:space="preserve">30-71234567-8</w:t>
      </w:r>
    </w:p>
    <w:p>
      <w:pPr>
        <w:pStyle w:val="BodyText"/>
      </w:pPr>
      <w:r>
        <w:rPr>
          <w:bCs/>
          <w:b/>
        </w:rPr>
        <w:t xml:space="preserve">Supplier / Service Provider:</w:t>
      </w:r>
      <w:r>
        <w:t xml:space="preserve"> </w:t>
      </w:r>
      <w:r>
        <w:t xml:space="preserve">Talento Estratégico Consultores SRL</w:t>
      </w:r>
      <w:r>
        <w:br/>
      </w:r>
      <w:r>
        <w:rPr>
          <w:bCs/>
          <w:b/>
        </w:rPr>
        <w:t xml:space="preserve">Address:</w:t>
      </w:r>
      <w:r>
        <w:t xml:space="preserve"> </w:t>
      </w:r>
      <w:r>
        <w:t xml:space="preserve">Calle 27 de Abril 890, B1401 Córdoba, Argentina</w:t>
      </w:r>
      <w:r>
        <w:br/>
      </w:r>
      <w:r>
        <w:rPr>
          <w:bCs/>
          <w:b/>
        </w:rPr>
        <w:t xml:space="preserve">CUIT:</w:t>
      </w:r>
      <w:r>
        <w:t xml:space="preserve"> </w:t>
      </w:r>
      <w:r>
        <w:t xml:space="preserve">30-70987654-3</w:t>
      </w:r>
    </w:p>
    <w:bookmarkStart w:id="21" w:name="purpose-of-this-purchase-order"/>
    <w:p>
      <w:pPr>
        <w:pStyle w:val="Heading2"/>
      </w:pPr>
      <w:r>
        <w:t xml:space="preserve">1. Purpose of This Purchase Order</w:t>
      </w:r>
    </w:p>
    <w:p>
      <w:pPr>
        <w:pStyle w:val="FirstParagraph"/>
      </w:pPr>
      <w:r>
        <w:t xml:space="preserve">This Purchase Order is issued by Andes Digital Solutions S.A., a company duly registered in the Province of Córdoba, Argentina, to formally procure the professional services of a qualified</w:t>
      </w:r>
      <w:r>
        <w:t xml:space="preserve"> </w:t>
      </w:r>
      <w:r>
        <w:rPr>
          <w:bCs/>
          <w:b/>
        </w:rPr>
        <w:t xml:space="preserve">Marketing Manager</w:t>
      </w:r>
      <w:r>
        <w:t xml:space="preserve"> </w:t>
      </w:r>
      <w:r>
        <w:t xml:space="preserve">through the intermediary of Talento Estratégico Consultores SRL. The engagement of this Marketing Manager is intended to lead, strategize, and execute comprehensive marketing operations for the issuing entity's digital product division, with all services to be rendered primarily within the metropolitan area of Córdoba, Argentina, and its surrounding departments.</w:t>
      </w:r>
    </w:p>
    <w:p>
      <w:pPr>
        <w:pStyle w:val="BodyText"/>
      </w:pPr>
      <w:r>
        <w:t xml:space="preserve">The scope of this Purchase Order encompasses the recruitment, onboarding, and ongoing professional management of the Marketing Manager role for a contract period of twelve (12) months, renewable by mutual written agreement. All terms herein are governed by the commercial and labor legislation applicable in Argentina, with specific reference to the provincial regulations of Córdoba regarding professional services contracts and commercial procurement.</w:t>
      </w:r>
    </w:p>
    <w:bookmarkEnd w:id="21"/>
    <w:bookmarkStart w:id="22" w:name="line-items-services-procured"/>
    <w:p>
      <w:pPr>
        <w:pStyle w:val="Heading2"/>
      </w:pPr>
      <w:r>
        <w:t xml:space="preserve">2. Line Items – Services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Recruitment and placement of a senior Marketing Manager with minimum 8 years of experience in digital marketing, brand strategy, and team leadership. The Marketing Manager shall be based in Córdoba, Argentina, and report directly to the Chief Operating Officer.</w:t>
            </w:r>
          </w:p>
        </w:tc>
        <w:tc>
          <w:tcPr/>
          <w:p>
            <w:pPr>
              <w:pStyle w:val="Compact"/>
              <w:jc w:val="left"/>
            </w:pPr>
            <w:r>
              <w:t xml:space="preserve">1 position</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02</w:t>
            </w:r>
          </w:p>
        </w:tc>
        <w:tc>
          <w:tcPr/>
          <w:p>
            <w:pPr>
              <w:pStyle w:val="Compact"/>
              <w:jc w:val="left"/>
            </w:pPr>
            <w:r>
              <w:t xml:space="preserve">Monthly professional management fee for the Marketing Manager engagement, including strategic planning, campaign execution oversight, KPI reporting, and cross-departmental coordination within the Córdoba office.</w:t>
            </w:r>
          </w:p>
        </w:tc>
        <w:tc>
          <w:tcPr/>
          <w:p>
            <w:pPr>
              <w:pStyle w:val="Compact"/>
              <w:jc w:val="left"/>
            </w:pPr>
            <w:r>
              <w:t xml:space="preserve">12 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03</w:t>
            </w:r>
          </w:p>
        </w:tc>
        <w:tc>
          <w:tcPr/>
          <w:p>
            <w:pPr>
              <w:pStyle w:val="Compact"/>
              <w:jc w:val="left"/>
            </w:pPr>
            <w:r>
              <w:t xml:space="preserve">Onboarding, integration, and initial training program for the Marketing Manager, including familiarization with local Argentine market dynamics, Córdoba consumer behavior patterns, and company-specific marketing infrastructure.</w:t>
            </w:r>
          </w:p>
        </w:tc>
        <w:tc>
          <w:tcPr/>
          <w:p>
            <w:pPr>
              <w:pStyle w:val="Compact"/>
              <w:jc w:val="left"/>
            </w:pPr>
            <w:r>
              <w:t xml:space="preserve">1 package</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Quarterly performance evaluation and strategic realignment sessions for the Marketing Manager, conducted by the supplier's senior consultants in Córdoba, Argentina.</w:t>
            </w:r>
          </w:p>
        </w:tc>
        <w:tc>
          <w:tcPr/>
          <w:p>
            <w:pPr>
              <w:pStyle w:val="Compact"/>
              <w:jc w:val="left"/>
            </w:pPr>
            <w:r>
              <w:t xml:space="preserve">4 sessions</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Contingency and replacement guarantee: In the event the Marketing Manager resigns or is terminated for cause within the first six months, the supplier shall provide a qualified replacement at no additional cost.</w:t>
            </w:r>
          </w:p>
        </w:tc>
        <w:tc>
          <w:tcPr/>
          <w:p>
            <w:pPr>
              <w:pStyle w:val="Compact"/>
              <w:jc w:val="left"/>
            </w:pPr>
            <w:r>
              <w:t xml:space="preserve">1 guarantee</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TOTAL AMOUNT (in Argentine Pesos – ARS)</w:t>
            </w:r>
          </w:p>
        </w:tc>
        <w:tc>
          <w:tcPr/>
          <w:p>
            <w:pPr>
              <w:pStyle w:val="Compact"/>
              <w:jc w:val="left"/>
            </w:pPr>
            <w:r>
              <w:t xml:space="preserve">11,960,000.00</w:t>
            </w:r>
          </w:p>
        </w:tc>
      </w:tr>
      <w:tr>
        <w:tc>
          <w:tcPr>
            <w:gridSpan w:val="4"/>
          </w:tcPr>
          <w:p>
            <w:pPr>
              <w:pStyle w:val="Compact"/>
              <w:jc w:val="left"/>
            </w:pPr>
            <w:r>
              <w:t xml:space="preserve">IVA (21% – Argentine Value Added Tax)</w:t>
            </w:r>
          </w:p>
        </w:tc>
        <w:tc>
          <w:tcPr/>
          <w:p>
            <w:pPr>
              <w:pStyle w:val="Compact"/>
              <w:jc w:val="left"/>
            </w:pPr>
            <w:r>
              <w:t xml:space="preserve">2,511,600.00</w:t>
            </w:r>
          </w:p>
        </w:tc>
      </w:tr>
      <w:tr>
        <w:tc>
          <w:tcPr>
            <w:gridSpan w:val="4"/>
          </w:tcPr>
          <w:p>
            <w:pPr>
              <w:pStyle w:val="Compact"/>
              <w:jc w:val="left"/>
            </w:pPr>
            <w:r>
              <w:t xml:space="preserve">GRAND TOTAL (ARS)</w:t>
            </w:r>
          </w:p>
        </w:tc>
        <w:tc>
          <w:tcPr/>
          <w:p>
            <w:pPr>
              <w:pStyle w:val="Compact"/>
              <w:jc w:val="left"/>
            </w:pPr>
            <w:r>
              <w:t xml:space="preserve">14,471,600.00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Argentine Republic, with specific application of the commercial codes and labor regulations in force in the Province of Córdoba. Any disputes arising from this Purchase Order shall be resolved in the competent commercial courts of Córdoba, Argentina.</w:t>
      </w:r>
    </w:p>
    <w:p>
      <w:pPr>
        <w:numPr>
          <w:ilvl w:val="0"/>
          <w:numId w:val="1001"/>
        </w:numPr>
        <w:pStyle w:val="Compact"/>
      </w:pPr>
      <w:r>
        <w:rPr>
          <w:bCs/>
          <w:b/>
        </w:rPr>
        <w:t xml:space="preserve">Payment Terms:</w:t>
      </w:r>
      <w:r>
        <w:t xml:space="preserve"> </w:t>
      </w:r>
      <w:r>
        <w:t xml:space="preserve">Payment for the services outlined in this Purchase Order shall be made via electronic bank transfer (transferencia bancaria) to the supplier's account in Córdoba, Argentina. The initial recruitment fee (Item 01) is due within fifteen (15) business days of the Marketing Manager's confirmed start date. Monthly management fees (Item 02) are payable on the first business day of each month, in arrears. All amounts are denominated in Argentine Pesos (ARS) and are subject to the applicable IVA rate of 21% as established by the Administración Federal de Ingresos Públicos (AFIP).</w:t>
      </w:r>
    </w:p>
    <w:p>
      <w:pPr>
        <w:numPr>
          <w:ilvl w:val="0"/>
          <w:numId w:val="1001"/>
        </w:numPr>
        <w:pStyle w:val="Compact"/>
      </w:pPr>
      <w:r>
        <w:rPr>
          <w:bCs/>
          <w:b/>
        </w:rPr>
        <w:t xml:space="preserve">Commencement and Duration:</w:t>
      </w:r>
      <w:r>
        <w:t xml:space="preserve"> </w:t>
      </w:r>
      <w:r>
        <w:t xml:space="preserve">The Marketing Manager shall commence duties no later than 1 August 2025, at the issuing entity's principal office located in Córdoba, Argentina. The engagement period is twelve (12) months from the commencement date, subject to renewal by mutual written consent at least thirty (30) days prior to expiration.</w:t>
      </w:r>
    </w:p>
    <w:p>
      <w:pPr>
        <w:numPr>
          <w:ilvl w:val="0"/>
          <w:numId w:val="1001"/>
        </w:numPr>
        <w:pStyle w:val="Compact"/>
      </w:pPr>
      <w:r>
        <w:rPr>
          <w:bCs/>
          <w:b/>
        </w:rPr>
        <w:t xml:space="preserve">Scope of the Marketing Manager Role:</w:t>
      </w:r>
      <w:r>
        <w:t xml:space="preserve"> </w:t>
      </w:r>
      <w:r>
        <w:t xml:space="preserve">The Marketing Manager engaged under this Purchase Order shall be responsible for developing and implementing the annual marketing strategy, managing a team of no fewer than six (6) marketing specialists, overseeing digital and traditional marketing channels relevant to the Argentine market, coordinating with the sales division, and presenting quarterly performance reports to the executive board in Córdoba. The Marketing Manager shall comply with all applicable Argentine data protection regulations (Ley 25.326) when handling consumer data.</w:t>
      </w:r>
    </w:p>
    <w:p>
      <w:pPr>
        <w:numPr>
          <w:ilvl w:val="0"/>
          <w:numId w:val="1001"/>
        </w:numPr>
        <w:pStyle w:val="Compact"/>
      </w:pPr>
      <w:r>
        <w:rPr>
          <w:bCs/>
          <w:b/>
        </w:rPr>
        <w:t xml:space="preserve">Confidentiality:</w:t>
      </w:r>
      <w:r>
        <w:t xml:space="preserve"> </w:t>
      </w:r>
      <w:r>
        <w:t xml:space="preserve">The supplier and the Marketing Manager shall maintain strict confidentiality regarding all proprietary information, trade secrets, marketing strategies, and client data of Andes Digital Solutions S.A.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aggrieved party may terminate immediately upon written notice. Termination shall not affect accrued payment obligations up to the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Córdoba region, government-mandated closures, or systemic economic disruptions in Argentina, provided that the affected party notifies the other within five (5) business days.</w:t>
      </w:r>
    </w:p>
    <w:p>
      <w:pPr>
        <w:numPr>
          <w:ilvl w:val="0"/>
          <w:numId w:val="1001"/>
        </w:numPr>
        <w:pStyle w:val="Compact"/>
      </w:pPr>
      <w:r>
        <w:rPr>
          <w:bCs/>
          <w:b/>
        </w:rPr>
        <w:t xml:space="preserve">Compliance with Local Regulations:</w:t>
      </w:r>
      <w:r>
        <w:t xml:space="preserve"> </w:t>
      </w:r>
      <w:r>
        <w:t xml:space="preserve">The supplier warrants that the Marketing Manager shall be engaged in full compliance with Argentine labor law (Ley de Contrato de Trabajo, Ley 20.744) and all applicable provincial regulations of Córdoba. The supplier shall be responsible for all employer contributions, social security (ANSES) registrations, and statutory benefits applicable to the Marketing Manager's position in Argentina.</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obligations set forth in this Purchase Order for the procurement of Marketing Manager services in Argentina Córdoba. This document constitutes a binding commercial agreement upon execution by authorized representatives of both parties.</w:t>
      </w:r>
    </w:p>
    <w:bookmarkEnd w:id="24"/>
    <w:p>
      <w:pPr>
        <w:pStyle w:val="BodyText"/>
      </w:pPr>
      <w:r>
        <w:rPr>
          <w:bCs/>
          <w:b/>
        </w:rPr>
        <w:t xml:space="preserve">For Andes Digital Solutions S.A. (Buyer)</w:t>
      </w:r>
    </w:p>
    <w:p>
      <w:pPr>
        <w:pStyle w:val="BodyText"/>
      </w:pPr>
      <w:r>
        <w:rPr>
          <w:bCs/>
          <w:b/>
        </w:rPr>
        <w:t xml:space="preserve">María Elena Rodríguez</w:t>
      </w:r>
      <w:r>
        <w:br/>
      </w:r>
      <w:r>
        <w:t xml:space="preserve">Chief Financial Officer</w:t>
      </w:r>
      <w:r>
        <w:br/>
      </w:r>
      <w:r>
        <w:t xml:space="preserve">Date: _______________</w:t>
      </w:r>
    </w:p>
    <w:p>
      <w:pPr>
        <w:pStyle w:val="BodyText"/>
      </w:pPr>
      <w:r>
        <w:rPr>
          <w:bCs/>
          <w:b/>
        </w:rPr>
        <w:t xml:space="preserve">For Talento Estratégico Consultores SRL (Supplier)</w:t>
      </w:r>
    </w:p>
    <w:p>
      <w:pPr>
        <w:pStyle w:val="BodyText"/>
      </w:pPr>
      <w:r>
        <w:rPr>
          <w:bCs/>
          <w:b/>
        </w:rPr>
        <w:t xml:space="preserve">Javier Andrés Molina</w:t>
      </w:r>
      <w:r>
        <w:br/>
      </w:r>
      <w:r>
        <w:t xml:space="preserve">Director General</w:t>
      </w:r>
      <w:r>
        <w:br/>
      </w:r>
      <w:r>
        <w:t xml:space="preserve">Date: _______________</w:t>
      </w:r>
    </w:p>
    <w:p>
      <w:pPr>
        <w:pStyle w:val="BodyText"/>
      </w:pPr>
      <w:r>
        <w:t xml:space="preserve">Purchase Order PO-CBA-2025-04782 | Issued in Córdoba, Argentina | This document is valid only when bearing the original signatures and company stamps of both parties.</w:t>
      </w:r>
      <w:r>
        <w:br/>
      </w:r>
      <w:r>
        <w:t xml:space="preserve">Andes Digital Solutions S.A. – Av. Vélez Sarsfield 1245, Piso 8, B1400 Córdoba, Argentina | Tel: +54 351 420-0000 | Email: procurement@andesdigital.com.ar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Services - Argentina Córdoba</dc:title>
  <dc:creator/>
  <dc:language>en</dc:language>
  <cp:keywords/>
  <dcterms:created xsi:type="dcterms:W3CDTF">2026-10-10T04:18:13Z</dcterms:created>
  <dcterms:modified xsi:type="dcterms:W3CDTF">2026-10-10T04:18:13Z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