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Procurement of Marketing Manager Services – Brazil São Paulo Region</w:t>
      </w:r>
    </w:p>
    <w:p>
      <w:pPr>
        <w:pStyle w:val="BodyText"/>
      </w:pPr>
      <w:r>
        <w:t xml:space="preserve">PO No. BR-SP-2025-04782</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GlobalTech Solutions Brasil Ltda.</w:t>
      </w:r>
    </w:p>
    <w:p>
      <w:pPr>
        <w:pStyle w:val="BodyText"/>
      </w:pPr>
      <w:r>
        <w:rPr>
          <w:bCs/>
          <w:b/>
        </w:rPr>
        <w:t xml:space="preserve">Department:</w:t>
      </w:r>
      <w:r>
        <w:t xml:space="preserve"> </w:t>
      </w:r>
      <w:r>
        <w:t xml:space="preserve">Human Resources &amp; Talent Acquisition</w:t>
      </w:r>
    </w:p>
    <w:p>
      <w:pPr>
        <w:pStyle w:val="BodyText"/>
      </w:pPr>
      <w:r>
        <w:rPr>
          <w:bCs/>
          <w:b/>
        </w:rPr>
        <w:t xml:space="preserve">Address:</w:t>
      </w:r>
      <w:r>
        <w:t xml:space="preserve"> </w:t>
      </w:r>
      <w:r>
        <w:t xml:space="preserve">Av. Paulista, 1578 – Bela Vista, São Paulo, SP – CEP 01310-200, Brazil</w:t>
      </w:r>
    </w:p>
    <w:p>
      <w:pPr>
        <w:pStyle w:val="BodyText"/>
      </w:pPr>
      <w:r>
        <w:rPr>
          <w:bCs/>
          <w:b/>
        </w:rPr>
        <w:t xml:space="preserve">Contact:</w:t>
      </w:r>
      <w:r>
        <w:t xml:space="preserve"> </w:t>
      </w:r>
      <w:r>
        <w:t xml:space="preserve">procurement@globaltechbrasil.com.br</w:t>
      </w:r>
    </w:p>
    <w:p>
      <w:pPr>
        <w:pStyle w:val="BodyText"/>
      </w:pPr>
      <w:r>
        <w:rPr>
          <w:bCs/>
          <w:b/>
        </w:rPr>
        <w:t xml:space="preserve">CNPJ:</w:t>
      </w:r>
      <w:r>
        <w:t xml:space="preserve"> </w:t>
      </w:r>
      <w:r>
        <w:t xml:space="preserve">12.345.678/0001-90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Executive Talent Partners São Paulo S.A.</w:t>
      </w:r>
    </w:p>
    <w:p>
      <w:pPr>
        <w:pStyle w:val="BodyText"/>
      </w:pPr>
      <w:r>
        <w:rPr>
          <w:bCs/>
          <w:b/>
        </w:rPr>
        <w:t xml:space="preserve">Address:</w:t>
      </w:r>
      <w:r>
        <w:t xml:space="preserve"> </w:t>
      </w:r>
      <w:r>
        <w:t xml:space="preserve">Rua Oscar Freire, 890 – Jardins, São Paulo, SP – CEP 01426-001, Brazil</w:t>
      </w:r>
    </w:p>
    <w:p>
      <w:pPr>
        <w:pStyle w:val="BodyText"/>
      </w:pPr>
      <w:r>
        <w:rPr>
          <w:bCs/>
          <w:b/>
        </w:rPr>
        <w:t xml:space="preserve">Contact:</w:t>
      </w:r>
      <w:r>
        <w:t xml:space="preserve"> </w:t>
      </w:r>
      <w:r>
        <w:t xml:space="preserve">contracts@executivetalentpartners.com.br</w:t>
      </w:r>
    </w:p>
    <w:p>
      <w:pPr>
        <w:pStyle w:val="BodyText"/>
      </w:pPr>
      <w:r>
        <w:rPr>
          <w:bCs/>
          <w:b/>
        </w:rPr>
        <w:t xml:space="preserve">CNPJ:</w:t>
      </w:r>
      <w:r>
        <w:t xml:space="preserve"> </w:t>
      </w:r>
      <w:r>
        <w:t xml:space="preserve">98.765.432/0001-15</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Brazilian Real (BRL / R$)</w:t>
      </w:r>
    </w:p>
    <w:p>
      <w:pPr>
        <w:pStyle w:val="BodyText"/>
      </w:pPr>
      <w:r>
        <w:rPr>
          <w:bCs/>
          <w:b/>
        </w:rPr>
        <w:t xml:space="preserve">Valid Until:</w:t>
      </w:r>
      <w:r>
        <w:t xml:space="preserve"> </w:t>
      </w:r>
      <w:r>
        <w:t xml:space="preserve">30 June 2025</w:t>
      </w:r>
    </w:p>
    <w:bookmarkEnd w:id="23"/>
    <w:bookmarkStart w:id="25" w:name="line-items-procured-services"/>
    <w:p>
      <w:pPr>
        <w:pStyle w:val="Heading2"/>
      </w:pPr>
      <w:r>
        <w:t xml:space="preserve">Line Items – Procured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Recruitment, screening, and placement of a Senior Marketing Manager for the São Paulo metropolitan office. Scope includes candidate sourcing, structured interviews, background verification, and onboarding coordination.</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São Paulo, SP – Brazil</w:t>
            </w:r>
          </w:p>
        </w:tc>
      </w:tr>
      <w:tr>
        <w:tc>
          <w:tcPr/>
          <w:p>
            <w:pPr>
              <w:pStyle w:val="Compact"/>
              <w:jc w:val="left"/>
            </w:pPr>
            <w:r>
              <w:t xml:space="preserve">2</w:t>
            </w:r>
          </w:p>
        </w:tc>
        <w:tc>
          <w:tcPr/>
          <w:p>
            <w:pPr>
              <w:pStyle w:val="Compact"/>
              <w:jc w:val="left"/>
            </w:pPr>
            <w:r>
              <w:t xml:space="preserve">Comprehensive market compensation benchmarking report for the Marketing Manager role within the São Paulo tech and consumer-goods sectors, including salary bands, benefits analysis, and retention risk assessment.</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c>
          <w:tcPr/>
          <w:p>
            <w:pPr>
              <w:pStyle w:val="Compact"/>
              <w:jc w:val="left"/>
            </w:pPr>
            <w:r>
              <w:t xml:space="preserve">São Paulo, SP – Brazil</w:t>
            </w:r>
          </w:p>
        </w:tc>
      </w:tr>
      <w:tr>
        <w:tc>
          <w:tcPr/>
          <w:p>
            <w:pPr>
              <w:pStyle w:val="Compact"/>
              <w:jc w:val="left"/>
            </w:pPr>
            <w:r>
              <w:t xml:space="preserve">3</w:t>
            </w:r>
          </w:p>
        </w:tc>
        <w:tc>
          <w:tcPr/>
          <w:p>
            <w:pPr>
              <w:pStyle w:val="Compact"/>
              <w:jc w:val="left"/>
            </w:pPr>
            <w:r>
              <w:t xml:space="preserve">Onboarding and integration package for the newly appointed Marketing Manager, comprising 90-day performance milestone tracking, cultural orientation for the São Paulo office, and executive mentorship sessions.</w:t>
            </w:r>
          </w:p>
        </w:tc>
        <w:tc>
          <w:tcPr/>
          <w:p>
            <w:pPr>
              <w:pStyle w:val="Compact"/>
              <w:jc w:val="left"/>
            </w:pPr>
            <w:r>
              <w:t xml:space="preserve">1</w:t>
            </w:r>
          </w:p>
        </w:tc>
        <w:tc>
          <w:tcPr/>
          <w:p>
            <w:pPr>
              <w:pStyle w:val="Compact"/>
              <w:jc w:val="left"/>
            </w:pPr>
            <w:r>
              <w:t xml:space="preserve">R$ 18,000.00</w:t>
            </w:r>
          </w:p>
        </w:tc>
        <w:tc>
          <w:tcPr/>
          <w:p>
            <w:pPr>
              <w:pStyle w:val="Compact"/>
              <w:jc w:val="left"/>
            </w:pPr>
            <w:r>
              <w:t xml:space="preserve">R$ 18,000.00</w:t>
            </w:r>
          </w:p>
        </w:tc>
        <w:tc>
          <w:tcPr/>
          <w:p>
            <w:pPr>
              <w:pStyle w:val="Compact"/>
              <w:jc w:val="left"/>
            </w:pPr>
            <w:r>
              <w:t xml:space="preserve">São Paulo, SP – Brazil</w:t>
            </w:r>
          </w:p>
        </w:tc>
      </w:tr>
      <w:tr>
        <w:tc>
          <w:tcPr/>
          <w:p>
            <w:pPr>
              <w:pStyle w:val="Compact"/>
              <w:jc w:val="left"/>
            </w:pPr>
            <w:r>
              <w:t xml:space="preserve">4</w:t>
            </w:r>
          </w:p>
        </w:tc>
        <w:tc>
          <w:tcPr/>
          <w:p>
            <w:pPr>
              <w:pStyle w:val="Compact"/>
              <w:jc w:val="left"/>
            </w:pPr>
            <w:r>
              <w:t xml:space="preserve">Contingency replacement guarantee: In the event the placed Marketing Manager resigns or is terminated within the first 120 calendar days, the supplier shall provide a replacement candidate at no additional cost.</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c>
          <w:tcPr/>
          <w:p>
            <w:pPr>
              <w:pStyle w:val="Compact"/>
              <w:jc w:val="left"/>
            </w:pPr>
            <w:r>
              <w:t xml:space="preserve">São Paulo, SP – Brazil</w:t>
            </w:r>
          </w:p>
        </w:tc>
      </w:tr>
    </w:tbl>
    <w:p>
      <w:pPr>
        <w:pStyle w:val="BodyText"/>
      </w:pPr>
      <w:r>
        <w:t xml:space="preserve">Subtotal:</w:t>
      </w:r>
      <w:r>
        <w:t xml:space="preserve">R$ 75,500.00</w:t>
      </w:r>
    </w:p>
    <w:p>
      <w:pPr>
        <w:pStyle w:val="BodyText"/>
      </w:pPr>
      <w:r>
        <w:t xml:space="preserve">Applicable Taxes (ISS – São Paulo, 5%):</w:t>
      </w:r>
      <w:r>
        <w:t xml:space="preserve">R$ 3,775.00</w:t>
      </w:r>
    </w:p>
    <w:p>
      <w:pPr>
        <w:pStyle w:val="BodyText"/>
      </w:pPr>
      <w:r>
        <w:t xml:space="preserve">Administrative Fee (2%):</w:t>
      </w:r>
      <w:r>
        <w:t xml:space="preserve">R$ 1,510.00</w:t>
      </w:r>
    </w:p>
    <w:p>
      <w:pPr>
        <w:pStyle w:val="BodyText"/>
      </w:pPr>
      <w:r>
        <w:t xml:space="preserve">Grand Total (BRL):</w:t>
      </w:r>
      <w:r>
        <w:t xml:space="preserve">R$ 80,785.00</w:t>
      </w:r>
    </w:p>
    <w:bookmarkStart w:id="24" w:name="terms-and-conditions"/>
    <w:p>
      <w:pPr>
        <w:pStyle w:val="Heading3"/>
      </w:pPr>
      <w:r>
        <w:t xml:space="preserve">Terms and Conditions</w:t>
      </w:r>
    </w:p>
    <w:p>
      <w:pPr>
        <w:numPr>
          <w:ilvl w:val="0"/>
          <w:numId w:val="1001"/>
        </w:numPr>
        <w:pStyle w:val="Compact"/>
      </w:pPr>
      <w:r>
        <w:t xml:space="preserve">This Purchase Order constitutes a binding agreement between GlobalTech Solutions Brasil Ltda. (hereinafter "Buyer") and Executive Talent Partners São Paulo S.A. (hereinafter "Supplier") for the procurement of a Marketing Manager professional and associated services in the city of São Paulo, State of São Paulo, Brazil.</w:t>
      </w:r>
    </w:p>
    <w:p>
      <w:pPr>
        <w:numPr>
          <w:ilvl w:val="0"/>
          <w:numId w:val="1001"/>
        </w:numPr>
        <w:pStyle w:val="Compact"/>
      </w:pPr>
      <w:r>
        <w:t xml:space="preserve">The Supplier shall ensure that the Marketing Manager candidate meets all qualifications specified in the attached job description, including a minimum of eight (8) years of progressive marketing leadership experience, fluency in Portuguese and English, and demonstrated expertise in digital marketing strategy, brand management, and cross-functional team leadership relevant to the São Paulo business environment.</w:t>
      </w:r>
    </w:p>
    <w:p>
      <w:pPr>
        <w:numPr>
          <w:ilvl w:val="0"/>
          <w:numId w:val="1001"/>
        </w:numPr>
        <w:pStyle w:val="Compact"/>
      </w:pPr>
      <w:r>
        <w:t xml:space="preserve">All services under this Purchase Order shall be performed in compliance with Brazilian labor legislation (Consolidação das Leis do Trabalho – CLT), applicable São Paulo municipal regulations, and all relevant data protection requirements under the General Data Protection Law (LGPD – Lei Geral de Proteção de Dados, Law No. 13.709/2018).</w:t>
      </w:r>
    </w:p>
    <w:p>
      <w:pPr>
        <w:numPr>
          <w:ilvl w:val="0"/>
          <w:numId w:val="1001"/>
        </w:numPr>
        <w:pStyle w:val="Compact"/>
      </w:pPr>
      <w:r>
        <w:t xml:space="preserve">Payment shall be made via bank transfer (TED/PIX) to the account designated by the Supplier within thirty (30) calendar days of receipt of a valid invoice. Late payments shall accrue interest at the rate of 1% per month, in accordance with Brazilian commercial practice.</w:t>
      </w:r>
    </w:p>
    <w:p>
      <w:pPr>
        <w:numPr>
          <w:ilvl w:val="0"/>
          <w:numId w:val="1001"/>
        </w:numPr>
        <w:pStyle w:val="Compact"/>
      </w:pPr>
      <w:r>
        <w:t xml:space="preserve">The Supplier warrants that the Marketing Manager placed under this Purchase Order shall not be subject to any non-compete or exclusivity agreement that would restrict their ability to perform duties for the Buyer in the São Paulo region.</w:t>
      </w:r>
    </w:p>
    <w:p>
      <w:pPr>
        <w:numPr>
          <w:ilvl w:val="0"/>
          <w:numId w:val="1001"/>
        </w:numPr>
        <w:pStyle w:val="Compact"/>
      </w:pPr>
      <w:r>
        <w:t xml:space="preserve">Any modifications, amendments, or cancellations to this Purchase Order must be made in writing and signed by authorized representatives of both parties. Verbal agreements shall not be binding.</w:t>
      </w:r>
    </w:p>
    <w:p>
      <w:pPr>
        <w:numPr>
          <w:ilvl w:val="0"/>
          <w:numId w:val="1001"/>
        </w:numPr>
        <w:pStyle w:val="Compact"/>
      </w:pPr>
      <w:r>
        <w:t xml:space="preserve">This Purchase Order is governed by the laws of the Federative Republic of Brazil. Any disputes arising from this agreement shall be resolved by the competent courts of the city of São Paulo, State of São Paulo, Brazil, or by arbitration under the rules of the CAMARB (Câmara de Arbitragem do Mercado), at the Buyer's election.</w:t>
      </w:r>
    </w:p>
    <w:p>
      <w:pPr>
        <w:numPr>
          <w:ilvl w:val="0"/>
          <w:numId w:val="1001"/>
        </w:numPr>
        <w:pStyle w:val="Compact"/>
      </w:pPr>
      <w:r>
        <w:t xml:space="preserve">The Supplier shall maintain full professional liability insurance coverage for the duration of the engagement and shall indemnify the Buyer against any claims arising from the Supplier's negligence or breach of this Purchase Order.</w:t>
      </w:r>
    </w:p>
    <w:p>
      <w:pPr>
        <w:numPr>
          <w:ilvl w:val="0"/>
          <w:numId w:val="1001"/>
        </w:numPr>
        <w:pStyle w:val="Compact"/>
      </w:pPr>
      <w:r>
        <w:t xml:space="preserve">Confidentiality: Both parties agree to treat all information exchanged in connection with this Purchase Order, including candidate data, compensation details, and internal business strategies of the Buyer, as strictly confidential and shall not disclose such information to third parties without prior written consent.</w:t>
      </w:r>
    </w:p>
    <w:p>
      <w:pPr>
        <w:numPr>
          <w:ilvl w:val="0"/>
          <w:numId w:val="1001"/>
        </w:numPr>
        <w:pStyle w:val="Compact"/>
      </w:pPr>
      <w:r>
        <w:t xml:space="preserve">This Purchase Order shall remain in full force and effect until all obligations of both parties have been fully discharged, including the completion of the 120-day replacement guarantee period.</w:t>
      </w:r>
    </w:p>
    <w:bookmarkEnd w:id="24"/>
    <w:p>
      <w:pPr>
        <w:pStyle w:val="FirstParagraph"/>
      </w:pPr>
      <w:r>
        <w:rPr>
          <w:bCs/>
          <w:b/>
        </w:rPr>
        <w:t xml:space="preserve">Authorized by (Buyer):</w:t>
      </w:r>
    </w:p>
    <w:p>
      <w:pPr>
        <w:pStyle w:val="BodyText"/>
      </w:pPr>
      <w:r>
        <w:t xml:space="preserve">GlobalTech Solutions Brasil Ltda.</w:t>
      </w:r>
    </w:p>
    <w:p>
      <w:pPr>
        <w:pStyle w:val="BodyText"/>
      </w:pPr>
      <w:r>
        <w:t xml:space="preserve">Name: Ricardo Almeida Santos</w:t>
      </w:r>
    </w:p>
    <w:p>
      <w:pPr>
        <w:pStyle w:val="BodyText"/>
      </w:pPr>
      <w:r>
        <w:t xml:space="preserve">Title: Director of Procurement</w:t>
      </w:r>
    </w:p>
    <w:p>
      <w:pPr>
        <w:pStyle w:val="BodyText"/>
      </w:pPr>
      <w:r>
        <w:t xml:space="preserve">Date: _______________</w:t>
      </w:r>
    </w:p>
    <w:p>
      <w:pPr>
        <w:pStyle w:val="BodyText"/>
      </w:pPr>
      <w:r>
        <w:rPr>
          <w:bCs/>
          <w:b/>
        </w:rPr>
        <w:t xml:space="preserve">Accepted by (Supplier):</w:t>
      </w:r>
    </w:p>
    <w:p>
      <w:pPr>
        <w:pStyle w:val="BodyText"/>
      </w:pPr>
      <w:r>
        <w:t xml:space="preserve">Executive Talent Partners São Paulo S.A.</w:t>
      </w:r>
    </w:p>
    <w:p>
      <w:pPr>
        <w:pStyle w:val="BodyText"/>
      </w:pPr>
      <w:r>
        <w:t xml:space="preserve">Name: Fernanda Oliveira Costa</w:t>
      </w:r>
    </w:p>
    <w:p>
      <w:pPr>
        <w:pStyle w:val="BodyText"/>
      </w:pPr>
      <w:r>
        <w:t xml:space="preserve">Title: Head of Executive Search</w:t>
      </w:r>
    </w:p>
    <w:p>
      <w:pPr>
        <w:pStyle w:val="BodyText"/>
      </w:pPr>
      <w:r>
        <w:t xml:space="preserve">Date: _______________</w:t>
      </w:r>
    </w:p>
    <w:p>
      <w:pPr>
        <w:pStyle w:val="BodyText"/>
      </w:pPr>
      <w:r>
        <w:t xml:space="preserve">Purchase Order No. BR-SP-2025-04782 | Marketing Manager Procurement | Brazil – São Paulo, SP</w:t>
      </w:r>
    </w:p>
    <w:p>
      <w:pPr>
        <w:pStyle w:val="BodyText"/>
      </w:pPr>
      <w:r>
        <w:t xml:space="preserve">This document is generated electronically and is valid without a physical signature. For inquiries, contact the Procurement Department at GlobalTech Solutions Brasil Ltda., Av. Paulista, 1578, São Paulo, SP, Brazil.</w:t>
      </w:r>
    </w:p>
    <w:p>
      <w:pPr>
        <w:pStyle w:val="BodyText"/>
      </w:pPr>
      <w:r>
        <w:t xml:space="preserve">© 2025 GlobalTech Solutions Brasil Ltda.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Brazil São Paulo</dc:title>
  <dc:creator/>
  <dc:language>en</dc:language>
  <cp:keywords/>
  <dcterms:created xsi:type="dcterms:W3CDTF">2026-10-10T03:54:37Z</dcterms:created>
  <dcterms:modified xsi:type="dcterms:W3CDTF">2026-10-10T03:54:37Z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