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Provenance Méditerranée SARL</w:t>
      </w:r>
    </w:p>
    <w:p>
      <w:pPr>
        <w:pStyle w:val="BodyText"/>
      </w:pPr>
      <w:r>
        <w:t xml:space="preserve">142 Boulevard du Littoral, 13007 Marseille, France</w:t>
      </w:r>
    </w:p>
    <w:p>
      <w:pPr>
        <w:pStyle w:val="BodyText"/>
      </w:pPr>
      <w:r>
        <w:t xml:space="preserve">SIRET: 847 291 035 00021 | TVA: FR 32 847291035</w:t>
      </w:r>
    </w:p>
    <w:p>
      <w:pPr>
        <w:pStyle w:val="BodyText"/>
      </w:pPr>
      <w:r>
        <w:t xml:space="preserve">Contact: procurement@provenance-mediterranee.fr | +33 4 91 55 22 08</w:t>
      </w:r>
    </w:p>
    <w:bookmarkEnd w:id="20"/>
    <w:p>
      <w:pPr>
        <w:pStyle w:val="BodyText"/>
      </w:pPr>
      <w:r>
        <w:rPr>
          <w:bCs/>
          <w:b/>
        </w:rPr>
        <w:t xml:space="preserve">Purchase Order No.:</w:t>
      </w:r>
      <w:r>
        <w:t xml:space="preserve"> </w:t>
      </w:r>
      <w:r>
        <w:t xml:space="preserve">PO-FR-2025-0487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Service Provider:</w:t>
      </w:r>
      <w:r>
        <w:br/>
      </w:r>
      <w:r>
        <w:t xml:space="preserve">Talents du Sud Recrutement SAS</w:t>
      </w:r>
      <w:r>
        <w:br/>
      </w:r>
      <w:r>
        <w:t xml:space="preserve">28 Rue de la République, 13002 Marseille, France</w:t>
      </w:r>
      <w:r>
        <w:br/>
      </w:r>
      <w:r>
        <w:t xml:space="preserve">SIRET: 763 412 890 00014</w:t>
      </w:r>
    </w:p>
    <w:p>
      <w:pPr>
        <w:pStyle w:val="BodyText"/>
      </w:pPr>
      <w:r>
        <w:rPr>
          <w:bCs/>
          <w:b/>
        </w:rPr>
        <w:t xml:space="preserve">Department:</w:t>
      </w:r>
      <w:r>
        <w:t xml:space="preserve"> </w:t>
      </w:r>
      <w:r>
        <w:t xml:space="preserve">Human Resources &amp; Marketing</w:t>
      </w:r>
      <w:r>
        <w:br/>
      </w:r>
      <w:r>
        <w:rPr>
          <w:bCs/>
          <w:b/>
        </w:rPr>
        <w:t xml:space="preserve">Requesting Manager:</w:t>
      </w:r>
      <w:r>
        <w:t xml:space="preserve"> </w:t>
      </w:r>
      <w:r>
        <w:t xml:space="preserve">Claire Fontaine, COO</w:t>
      </w:r>
      <w:r>
        <w:br/>
      </w:r>
      <w:r>
        <w:rPr>
          <w:bCs/>
          <w:b/>
        </w:rPr>
        <w:t xml:space="preserve">Priority:</w:t>
      </w:r>
      <w:r>
        <w:t xml:space="preserve"> </w:t>
      </w:r>
      <w:r>
        <w:t xml:space="preserve">High – Immediate Commencement</w:t>
      </w:r>
    </w:p>
    <w:bookmarkStart w:id="21" w:name="description-of-procurement"/>
    <w:p>
      <w:pPr>
        <w:pStyle w:val="Heading2"/>
      </w:pPr>
      <w:r>
        <w:t xml:space="preserve">1. Description of Procurement</w:t>
      </w:r>
    </w:p>
    <w:p>
      <w:pPr>
        <w:pStyle w:val="FirstParagraph"/>
      </w:pPr>
      <w:r>
        <w:t xml:space="preserve">This Purchase Order is issued by Provenance Méditerranée SARL, a company headquartered in France Marseille, to formally authorize the procurement of executive recruitment and placement services for the position of</w:t>
      </w:r>
      <w:r>
        <w:t xml:space="preserve"> </w:t>
      </w:r>
      <w:r>
        <w:t xml:space="preserve">Marketing Manager</w:t>
      </w:r>
      <w:r>
        <w:t xml:space="preserve">. The selected</w:t>
      </w:r>
      <w:r>
        <w:t xml:space="preserve"> </w:t>
      </w:r>
      <w:r>
        <w:t xml:space="preserve">Marketing Manager</w:t>
      </w:r>
      <w:r>
        <w:t xml:space="preserve"> </w:t>
      </w:r>
      <w:r>
        <w:t xml:space="preserve">will be responsible for overseeing all brand strategy, digital campaigns, and market development initiatives across the Provence-Alpes-Côte d'Azur region, with a primary operational base in France Marseille. This Purchase Order governs the full scope of services rendered by the supplier to identify, vet, and place a qualified</w:t>
      </w:r>
      <w:r>
        <w:t xml:space="preserve"> </w:t>
      </w:r>
      <w:r>
        <w:t xml:space="preserve">Marketing Manager</w:t>
      </w:r>
      <w:r>
        <w:t xml:space="preserve"> </w:t>
      </w:r>
      <w:r>
        <w:t xml:space="preserve">candidate who will integrate into our France Marseille headquarters team.</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of a</w:t>
            </w:r>
            <w:r>
              <w:t xml:space="preserve"> </w:t>
            </w:r>
            <w:r>
              <w:t xml:space="preserve">Marketing Manager</w:t>
            </w:r>
            <w:r>
              <w:t xml:space="preserve"> </w:t>
            </w:r>
            <w:r>
              <w:t xml:space="preserve">for the France Marseille office, including job specification development, candidate sourcing, and shortlisting of a minimum of five qualified candidates with proven experience in the Mediterranean market.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Comprehensive assessment and interview coordination for the</w:t>
            </w:r>
            <w:r>
              <w:t xml:space="preserve"> </w:t>
            </w:r>
            <w:r>
              <w:t xml:space="preserve">Marketing Manager</w:t>
            </w:r>
            <w:r>
              <w:t xml:space="preserve"> </w:t>
            </w:r>
            <w:r>
              <w:t xml:space="preserve">role, including psychometric testing, reference verification, and structured competency interviews conducted at the France Marseille premises or via secure video link.</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Contract negotiation support and onboarding facilitation for the appointed</w:t>
            </w:r>
            <w:r>
              <w:t xml:space="preserve"> </w:t>
            </w:r>
            <w:r>
              <w:t xml:space="preserve">Marketing Manager</w:t>
            </w:r>
            <w:r>
              <w:t xml:space="preserve">, ensuring full compliance with French labour law (Code du Travail) and the specific collective agreement applicable in France Marseille.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Post-placement guarantee period of ninety (90) days for the</w:t>
            </w:r>
            <w:r>
              <w:t xml:space="preserve"> </w:t>
            </w:r>
            <w:r>
              <w:t xml:space="preserve">Marketing Manager</w:t>
            </w:r>
            <w:r>
              <w:t xml:space="preserve">, during which the supplier shall provide a replacement candidate at no additional cost should the appointed individual resign or be terminated for cause within the guarantee window.</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Market intelligence briefing specific to the France Marseille commercial landscape, including competitor analysis, local consumer behaviour data, and regional marketing channel recommendations to support the</w:t>
            </w:r>
            <w:r>
              <w:t xml:space="preserve"> </w:t>
            </w:r>
            <w:r>
              <w:t xml:space="preserve">Marketing Manager</w:t>
            </w:r>
            <w:r>
              <w:t xml:space="preserve">'s first ninety days in role.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 TVA)</w:t>
            </w:r>
          </w:p>
        </w:tc>
        <w:tc>
          <w:tcPr/>
          <w:p>
            <w:pPr>
              <w:pStyle w:val="Compact"/>
              <w:jc w:val="left"/>
            </w:pPr>
            <w:r>
              <w:t xml:space="preserve">24,000.00</w:t>
            </w:r>
          </w:p>
        </w:tc>
      </w:tr>
      <w:tr>
        <w:tc>
          <w:tcPr>
            <w:gridSpan w:val="4"/>
          </w:tcPr>
          <w:p>
            <w:pPr>
              <w:pStyle w:val="Compact"/>
              <w:jc w:val="right"/>
            </w:pPr>
            <w:r>
              <w:t xml:space="preserve">TVA (20%)</w:t>
            </w:r>
          </w:p>
        </w:tc>
        <w:tc>
          <w:tcPr/>
          <w:p>
            <w:pPr>
              <w:pStyle w:val="Compact"/>
              <w:jc w:val="left"/>
            </w:pPr>
            <w:r>
              <w:t xml:space="preserve">4,800.00</w:t>
            </w:r>
          </w:p>
        </w:tc>
      </w:tr>
      <w:tr>
        <w:tc>
          <w:tcPr>
            <w:gridSpan w:val="4"/>
          </w:tcPr>
          <w:p>
            <w:pPr>
              <w:pStyle w:val="Compact"/>
              <w:jc w:val="right"/>
            </w:pPr>
            <w:r>
              <w:t xml:space="preserve">TOTAL AMOUNT DUE (EUR)</w:t>
            </w:r>
          </w:p>
        </w:tc>
        <w:tc>
          <w:tcPr/>
          <w:p>
            <w:pPr>
              <w:pStyle w:val="Compact"/>
              <w:jc w:val="left"/>
            </w:pPr>
            <w:r>
              <w:t xml:space="preserve">28,800.00</w:t>
            </w:r>
          </w:p>
        </w:tc>
      </w:tr>
    </w:tbl>
    <w:bookmarkEnd w:id="22"/>
    <w:bookmarkStart w:id="23" w:name="scope-and-deliverables"/>
    <w:p>
      <w:pPr>
        <w:pStyle w:val="Heading2"/>
      </w:pPr>
      <w:r>
        <w:t xml:space="preserve">3. Scope and Deliverables</w:t>
      </w:r>
    </w:p>
    <w:p>
      <w:pPr>
        <w:pStyle w:val="FirstParagraph"/>
      </w:pPr>
      <w:r>
        <w:t xml:space="preserve">The supplier, Talents du Sud Recrutement SAS, shall deliver the following in connection with this Purchase Order for the</w:t>
      </w:r>
      <w:r>
        <w:t xml:space="preserve"> </w:t>
      </w:r>
      <w:r>
        <w:t xml:space="preserve">Marketing Manager</w:t>
      </w:r>
      <w:r>
        <w:t xml:space="preserve"> </w:t>
      </w:r>
      <w:r>
        <w:t xml:space="preserve">position based in France Marseille:</w:t>
      </w:r>
    </w:p>
    <w:p>
      <w:pPr>
        <w:numPr>
          <w:ilvl w:val="0"/>
          <w:numId w:val="1001"/>
        </w:numPr>
        <w:pStyle w:val="Compact"/>
      </w:pPr>
      <w:r>
        <w:t xml:space="preserve">A fully vetted and contractually committed</w:t>
      </w:r>
      <w:r>
        <w:t xml:space="preserve"> </w:t>
      </w:r>
      <w:r>
        <w:t xml:space="preserve">Marketing Manager</w:t>
      </w:r>
      <w:r>
        <w:t xml:space="preserve"> </w:t>
      </w:r>
      <w:r>
        <w:t xml:space="preserve">candidate possessing a minimum of seven (7) years of progressive marketing leadership experience, with at least three (3) years in a senior strategic role within the French or Mediterranean market.</w:t>
      </w:r>
    </w:p>
    <w:p>
      <w:pPr>
        <w:numPr>
          <w:ilvl w:val="0"/>
          <w:numId w:val="1001"/>
        </w:numPr>
        <w:pStyle w:val="Compact"/>
      </w:pPr>
      <w:r>
        <w:t xml:space="preserve">Demonstrated proficiency in multilingual marketing (French and English mandatory; Italian or Spanish preferred) to align with the international trade profile of Provenance Méditerranée SARL in France Marseille.</w:t>
      </w:r>
    </w:p>
    <w:p>
      <w:pPr>
        <w:numPr>
          <w:ilvl w:val="0"/>
          <w:numId w:val="1001"/>
        </w:numPr>
        <w:pStyle w:val="Compact"/>
      </w:pPr>
      <w:r>
        <w:t xml:space="preserve">A written candidate dossier including CV, portfolio of past campaigns, reference letters, and a detailed onboarding plan tailored to the France Marseille operational context.</w:t>
      </w:r>
    </w:p>
    <w:p>
      <w:pPr>
        <w:numPr>
          <w:ilvl w:val="0"/>
          <w:numId w:val="1001"/>
        </w:numPr>
        <w:pStyle w:val="Compact"/>
      </w:pPr>
      <w:r>
        <w:t xml:space="preserve">All deliverables shall be submitted to the procurement department at 142 Boulevard du Littoral, 13007 Marseille, France, no later than 30 July 2025.</w:t>
      </w:r>
    </w:p>
    <w:bookmarkEnd w:id="23"/>
    <w:bookmarkStart w:id="24" w:name="payment-terms"/>
    <w:p>
      <w:pPr>
        <w:pStyle w:val="Heading2"/>
      </w:pPr>
      <w:r>
        <w:t xml:space="preserve">4. Payment Terms</w:t>
      </w:r>
    </w:p>
    <w:p>
      <w:pPr>
        <w:numPr>
          <w:ilvl w:val="0"/>
          <w:numId w:val="1002"/>
        </w:numPr>
        <w:pStyle w:val="Compact"/>
      </w:pPr>
      <w:r>
        <w:t xml:space="preserve">Payment shall be made by bank transfer (virement bancaire) to the supplier's designated account within thirty (30) days of receipt of a valid invoice referencing this Purchase Order number PO-FR-2025-0487.</w:t>
      </w:r>
    </w:p>
    <w:p>
      <w:pPr>
        <w:numPr>
          <w:ilvl w:val="0"/>
          <w:numId w:val="1002"/>
        </w:numPr>
        <w:pStyle w:val="Compact"/>
      </w:pPr>
      <w:r>
        <w:t xml:space="preserve">A 40% advance payment (EUR 11,520.00) is due upon signature of this Purchase Order to initiate the</w:t>
      </w:r>
      <w:r>
        <w:t xml:space="preserve"> </w:t>
      </w:r>
      <w:r>
        <w:t xml:space="preserve">Marketing Manager</w:t>
      </w:r>
      <w:r>
        <w:t xml:space="preserve"> </w:t>
      </w:r>
      <w:r>
        <w:t xml:space="preserve">search process.</w:t>
      </w:r>
    </w:p>
    <w:p>
      <w:pPr>
        <w:numPr>
          <w:ilvl w:val="0"/>
          <w:numId w:val="1002"/>
        </w:numPr>
        <w:pStyle w:val="Compact"/>
      </w:pPr>
      <w:r>
        <w:t xml:space="preserve">The remaining 60% (EUR 17,280.00) shall be due upon confirmed acceptance and commencement of the</w:t>
      </w:r>
      <w:r>
        <w:t xml:space="preserve"> </w:t>
      </w:r>
      <w:r>
        <w:t xml:space="preserve">Marketing Manager</w:t>
      </w:r>
      <w:r>
        <w:t xml:space="preserve"> </w:t>
      </w:r>
      <w:r>
        <w:t xml:space="preserve">in the France Marseille office.</w:t>
      </w:r>
    </w:p>
    <w:p>
      <w:pPr>
        <w:numPr>
          <w:ilvl w:val="0"/>
          <w:numId w:val="1002"/>
        </w:numPr>
        <w:pStyle w:val="Compact"/>
      </w:pPr>
      <w:r>
        <w:t xml:space="preserve">Late payments shall incur interest at the rate of 1.5% per month in accordance with French commercial law (Article L441-10 du Code de commerce).</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French Republic. Any disputes arising from the execution of this Purchase Order shall be submitted to the exclusive jurisdiction of the Tribunal de Commerce de Marseille, France Marseille.</w:t>
      </w:r>
    </w:p>
    <w:p>
      <w:pPr>
        <w:numPr>
          <w:ilvl w:val="0"/>
          <w:numId w:val="1003"/>
        </w:numPr>
        <w:pStyle w:val="Compact"/>
      </w:pPr>
      <w:r>
        <w:t xml:space="preserve">The supplier warrants that all</w:t>
      </w:r>
      <w:r>
        <w:t xml:space="preserve"> </w:t>
      </w:r>
      <w:r>
        <w:t xml:space="preserve">Marketing Manager</w:t>
      </w:r>
      <w:r>
        <w:t xml:space="preserve"> </w:t>
      </w:r>
      <w:r>
        <w:t xml:space="preserve">candidates presented shall have been subjected to full background checks, right-to-work verification, and compliance screening in accordance with French data protection regulations (RGPD / GDPR).</w:t>
      </w:r>
    </w:p>
    <w:p>
      <w:pPr>
        <w:numPr>
          <w:ilvl w:val="0"/>
          <w:numId w:val="1003"/>
        </w:numPr>
        <w:pStyle w:val="Compact"/>
      </w:pPr>
      <w:r>
        <w:t xml:space="preserve">Confidentiality: All information exchanged under this Purchase Order, including candidate data and internal strategy documents of Provenance Méditerranée SARL in France Marseille, shall be treated as strictly confidential and shall not be disclosed to any third party without prior written consent.</w:t>
      </w:r>
    </w:p>
    <w:p>
      <w:pPr>
        <w:numPr>
          <w:ilvl w:val="0"/>
          <w:numId w:val="1003"/>
        </w:numPr>
        <w:pStyle w:val="Compact"/>
      </w:pPr>
      <w:r>
        <w:t xml:space="preserve">Force Majeure: Neither party shall be liable for delays caused by events beyond reasonable control, including but not limited to natural disasters affecting the France Marseille region, government-mandated closures, or pandemics.</w:t>
      </w:r>
    </w:p>
    <w:p>
      <w:pPr>
        <w:numPr>
          <w:ilvl w:val="0"/>
          <w:numId w:val="1003"/>
        </w:numPr>
        <w:pStyle w:val="Compact"/>
      </w:pPr>
      <w:r>
        <w:t xml:space="preserve">This Purchase Order may only be amended in writing, signed by both parties. Verbal modifications are null and void.</w:t>
      </w:r>
    </w:p>
    <w:p>
      <w:pPr>
        <w:numPr>
          <w:ilvl w:val="0"/>
          <w:numId w:val="1003"/>
        </w:numPr>
        <w:pStyle w:val="Compact"/>
      </w:pPr>
      <w:r>
        <w:t xml:space="preserve">The supplier shall maintain professional indemnity insurance of no less than EUR 1,000,000 for the duration of the engagement.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set forth in this Purchase Order for the procurement of</w:t>
      </w:r>
      <w:r>
        <w:t xml:space="preserve"> </w:t>
      </w:r>
      <w:r>
        <w:t xml:space="preserve">Marketing Manager</w:t>
      </w:r>
      <w:r>
        <w:t xml:space="preserve"> </w:t>
      </w:r>
      <w:r>
        <w:t xml:space="preserve">recruitment services for the France Marseille office of Provenance Méditerranée SARL.</w:t>
      </w:r>
    </w:p>
    <w:p>
      <w:pPr>
        <w:pStyle w:val="BodyText"/>
      </w:pPr>
      <w:r>
        <w:rPr>
          <w:bCs/>
          <w:b/>
        </w:rPr>
        <w:t xml:space="preserve">For Provenance Méditerranée SARL (Buyer)</w:t>
      </w:r>
      <w:r>
        <w:br/>
      </w:r>
      <w:r>
        <w:t xml:space="preserve">Claire Fontaine, Chief Operating Officer</w:t>
      </w:r>
      <w:r>
        <w:br/>
      </w:r>
      <w:r>
        <w:t xml:space="preserve">Date: _______________</w:t>
      </w:r>
    </w:p>
    <w:p>
      <w:pPr>
        <w:pStyle w:val="BodyText"/>
      </w:pPr>
      <w:r>
        <w:rPr>
          <w:bCs/>
          <w:b/>
        </w:rPr>
        <w:t xml:space="preserve">For Talents du Sud Recrutement SAS (Supplier)</w:t>
      </w:r>
      <w:r>
        <w:br/>
      </w:r>
      <w:r>
        <w:t xml:space="preserve">Antoine Berger, Managing Director</w:t>
      </w:r>
      <w:r>
        <w:br/>
      </w:r>
      <w:r>
        <w:t xml:space="preserve">Date: _______________</w:t>
      </w:r>
    </w:p>
    <w:p>
      <w:pPr>
        <w:pStyle w:val="BodyText"/>
      </w:pPr>
      <w:r>
        <w:t xml:space="preserve">This Purchase Order (PO-FR-2025-0487) was issued by Provenance Méditerranée SARL, 142 Boulevard du Littoral, 13007 Marseille, France. This document pertains exclusively to the procurement of</w:t>
      </w:r>
      <w:r>
        <w:t xml:space="preserve"> </w:t>
      </w:r>
      <w:r>
        <w:t xml:space="preserve">Marketing Manager</w:t>
      </w:r>
      <w:r>
        <w:t xml:space="preserve"> </w:t>
      </w:r>
      <w:r>
        <w:t xml:space="preserve">recruitment and placement services for the France Marseille operational base. Unauthorized reproduction or distribution of this Purchase Order is prohibited. For queries, contact the Procurement Department at procurement@provenance-mediterranee.fr.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France Marseille</dc:title>
  <dc:creator/>
  <dc:language>en</dc:language>
  <cp:keywords/>
  <dcterms:created xsi:type="dcterms:W3CDTF">2026-10-10T07:06:04Z</dcterms:created>
  <dcterms:modified xsi:type="dcterms:W3CDTF">2026-10-10T07:06:04Z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