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Sri</w:t>
      </w:r>
      <w:r>
        <w:t xml:space="preserve"> </w:t>
      </w:r>
      <w:r>
        <w:t xml:space="preserve">Lanka</w:t>
      </w:r>
      <w:r>
        <w:t xml:space="preserve"> </w:t>
      </w:r>
      <w:r>
        <w:t xml:space="preserve">Colombo</w:t>
      </w:r>
    </w:p>
    <w:bookmarkStart w:id="20" w:name="purchase-order"/>
    <w:p>
      <w:pPr>
        <w:pStyle w:val="Heading1"/>
      </w:pPr>
      <w:r>
        <w:t xml:space="preserve">PURCHASE ORDER</w:t>
      </w:r>
    </w:p>
    <w:p>
      <w:pPr>
        <w:pStyle w:val="FirstParagraph"/>
      </w:pPr>
      <w:r>
        <w:t xml:space="preserve">Professional Services Engagement – Marketing Manager</w:t>
      </w:r>
    </w:p>
    <w:p>
      <w:pPr>
        <w:pStyle w:val="BodyText"/>
      </w:pPr>
      <w:r>
        <w:t xml:space="preserve">Office of the Chief Executive Officer | 42, Galle Road, Colombo 03, Sri Lanka</w:t>
      </w:r>
    </w:p>
    <w:p>
      <w:pPr>
        <w:pStyle w:val="BodyText"/>
      </w:pPr>
      <w:r>
        <w:t xml:space="preserve">Tel: +94 11 234 5678 | Email: procurement@companylk.com | VAT Reg: 123456789</w:t>
      </w:r>
    </w:p>
    <w:bookmarkEnd w:id="20"/>
    <w:p>
      <w:pPr>
        <w:pStyle w:val="BodyText"/>
      </w:pPr>
      <w:r>
        <w:t xml:space="preserve">PO No: PO/SLC/2025/0047</w:t>
      </w:r>
      <w:r>
        <w:br/>
      </w:r>
      <w:r>
        <w:t xml:space="preserve">Date of Issue: 15 June 2025</w:t>
      </w:r>
      <w:r>
        <w:br/>
      </w:r>
      <w:r>
        <w:t xml:space="preserve">Valid Until: 30 June 2025</w:t>
      </w:r>
    </w:p>
    <w:bookmarkStart w:id="21" w:name="vendor-service-provider-details"/>
    <w:p>
      <w:pPr>
        <w:pStyle w:val="Heading2"/>
      </w:pPr>
      <w:r>
        <w:t xml:space="preserve">1. Vendor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Strategic Talent Solutions (Pvt) Ltd</w:t>
            </w:r>
          </w:p>
        </w:tc>
      </w:tr>
      <w:tr>
        <w:tc>
          <w:tcPr/>
          <w:p>
            <w:pPr>
              <w:pStyle w:val="Compact"/>
              <w:jc w:val="left"/>
            </w:pPr>
            <w:r>
              <w:t xml:space="preserve">Address</w:t>
            </w:r>
          </w:p>
        </w:tc>
        <w:tc>
          <w:tcPr/>
          <w:p>
            <w:pPr>
              <w:pStyle w:val="Compact"/>
              <w:jc w:val="left"/>
            </w:pPr>
            <w:r>
              <w:t xml:space="preserve">Level 5, Ocean City Tower, 112, Sir James Peiris Mawatha, Colombo 02, Sri Lanka</w:t>
            </w:r>
          </w:p>
        </w:tc>
      </w:tr>
      <w:tr>
        <w:tc>
          <w:tcPr/>
          <w:p>
            <w:pPr>
              <w:pStyle w:val="Compact"/>
              <w:jc w:val="left"/>
            </w:pPr>
            <w:r>
              <w:t xml:space="preserve">Contact Person</w:t>
            </w:r>
          </w:p>
        </w:tc>
        <w:tc>
          <w:tcPr/>
          <w:p>
            <w:pPr>
              <w:pStyle w:val="Compact"/>
              <w:jc w:val="left"/>
            </w:pPr>
            <w:r>
              <w:t xml:space="preserve">Ms. Nimali Perera – Head of Executive Recruitment</w:t>
            </w:r>
          </w:p>
        </w:tc>
      </w:tr>
      <w:tr>
        <w:tc>
          <w:tcPr/>
          <w:p>
            <w:pPr>
              <w:pStyle w:val="Compact"/>
              <w:jc w:val="left"/>
            </w:pPr>
            <w:r>
              <w:t xml:space="preserve">Telephone</w:t>
            </w:r>
          </w:p>
        </w:tc>
        <w:tc>
          <w:tcPr/>
          <w:p>
            <w:pPr>
              <w:pStyle w:val="Compact"/>
              <w:jc w:val="left"/>
            </w:pPr>
            <w:r>
              <w:t xml:space="preserve">+94 11 765 4321</w:t>
            </w:r>
          </w:p>
        </w:tc>
      </w:tr>
      <w:tr>
        <w:tc>
          <w:tcPr/>
          <w:p>
            <w:pPr>
              <w:pStyle w:val="Compact"/>
              <w:jc w:val="left"/>
            </w:pPr>
            <w:r>
              <w:t xml:space="preserve">Email</w:t>
            </w:r>
          </w:p>
        </w:tc>
        <w:tc>
          <w:tcPr/>
          <w:p>
            <w:pPr>
              <w:pStyle w:val="Compact"/>
              <w:jc w:val="left"/>
            </w:pPr>
            <w:r>
              <w:t xml:space="preserve">executive@strategictalentlk.com</w:t>
            </w:r>
          </w:p>
        </w:tc>
      </w:tr>
      <w:tr>
        <w:tc>
          <w:tcPr/>
          <w:p>
            <w:pPr>
              <w:pStyle w:val="Compact"/>
              <w:jc w:val="left"/>
            </w:pPr>
            <w:r>
              <w:t xml:space="preserve">TIN / VAT No.</w:t>
            </w:r>
          </w:p>
        </w:tc>
        <w:tc>
          <w:tcPr/>
          <w:p>
            <w:pPr>
              <w:pStyle w:val="Compact"/>
              <w:jc w:val="left"/>
            </w:pPr>
            <w:r>
              <w:t xml:space="preserve">700123456-0000-0</w:t>
            </w:r>
          </w:p>
        </w:tc>
      </w:tr>
    </w:tbl>
    <w:bookmarkEnd w:id="21"/>
    <w:bookmarkStart w:id="22" w:name="purchaser-receiving-department-details"/>
    <w:p>
      <w:pPr>
        <w:pStyle w:val="Heading2"/>
      </w:pPr>
      <w:r>
        <w:t xml:space="preserve">2. Purchaser / Receiving Department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Horizon Retail Group (Pvt) Ltd</w:t>
            </w:r>
          </w:p>
        </w:tc>
      </w:tr>
      <w:tr>
        <w:tc>
          <w:tcPr/>
          <w:p>
            <w:pPr>
              <w:pStyle w:val="Compact"/>
              <w:jc w:val="left"/>
            </w:pPr>
            <w:r>
              <w:t xml:space="preserve">Address</w:t>
            </w:r>
          </w:p>
        </w:tc>
        <w:tc>
          <w:tcPr/>
          <w:p>
            <w:pPr>
              <w:pStyle w:val="Compact"/>
              <w:jc w:val="left"/>
            </w:pPr>
            <w:r>
              <w:t xml:space="preserve">42, Galle Road, Colombo 03, Sri Lanka</w:t>
            </w:r>
          </w:p>
        </w:tc>
      </w:tr>
      <w:tr>
        <w:tc>
          <w:tcPr/>
          <w:p>
            <w:pPr>
              <w:pStyle w:val="Compact"/>
              <w:jc w:val="left"/>
            </w:pPr>
            <w:r>
              <w:t xml:space="preserve">Department</w:t>
            </w:r>
          </w:p>
        </w:tc>
        <w:tc>
          <w:tcPr/>
          <w:p>
            <w:pPr>
              <w:pStyle w:val="Compact"/>
              <w:jc w:val="left"/>
            </w:pPr>
            <w:r>
              <w:t xml:space="preserve">Corporate Procurement &amp; Human Resources</w:t>
            </w:r>
          </w:p>
        </w:tc>
      </w:tr>
      <w:tr>
        <w:tc>
          <w:tcPr/>
          <w:p>
            <w:pPr>
              <w:pStyle w:val="Compact"/>
              <w:jc w:val="left"/>
            </w:pPr>
            <w:r>
              <w:t xml:space="preserve">Authorized Signatory</w:t>
            </w:r>
          </w:p>
        </w:tc>
        <w:tc>
          <w:tcPr/>
          <w:p>
            <w:pPr>
              <w:pStyle w:val="Compact"/>
              <w:jc w:val="left"/>
            </w:pPr>
            <w:r>
              <w:t xml:space="preserve">Mr. Rajith Fernando – Director of Operations</w:t>
            </w:r>
          </w:p>
        </w:tc>
      </w:tr>
      <w:tr>
        <w:tc>
          <w:tcPr/>
          <w:p>
            <w:pPr>
              <w:pStyle w:val="Compact"/>
              <w:jc w:val="left"/>
            </w:pPr>
            <w:r>
              <w:t xml:space="preserve">Bank Details</w:t>
            </w:r>
          </w:p>
        </w:tc>
        <w:tc>
          <w:tcPr/>
          <w:p>
            <w:pPr>
              <w:pStyle w:val="Compact"/>
              <w:jc w:val="left"/>
            </w:pPr>
            <w:r>
              <w:t xml:space="preserve">Commercial Bank of Ceylon, Colombo Main Branch, A/C: 1010-0045-8877</w:t>
            </w:r>
          </w:p>
        </w:tc>
      </w:tr>
    </w:tbl>
    <w:bookmarkEnd w:id="22"/>
    <w:bookmarkStart w:id="23" w:name="description-of-goods-services"/>
    <w:p>
      <w:pPr>
        <w:pStyle w:val="Heading2"/>
      </w:pPr>
      <w:r>
        <w:t xml:space="preserve">3. Description of Goods /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Rate (LKR)</w:t>
            </w:r>
          </w:p>
        </w:tc>
        <w:tc>
          <w:tcPr/>
          <w:p>
            <w:pPr>
              <w:pStyle w:val="Compact"/>
              <w:jc w:val="left"/>
            </w:pPr>
            <w:r>
              <w:t xml:space="preserve">Amount (LKR)</w:t>
            </w:r>
          </w:p>
        </w:tc>
      </w:tr>
      <w:tr>
        <w:tc>
          <w:tcPr/>
          <w:p>
            <w:pPr>
              <w:pStyle w:val="Compact"/>
              <w:jc w:val="left"/>
            </w:pPr>
            <w:r>
              <w:t xml:space="preserve">1</w:t>
            </w:r>
          </w:p>
        </w:tc>
        <w:tc>
          <w:tcPr/>
          <w:p>
            <w:pPr>
              <w:pStyle w:val="Compact"/>
              <w:jc w:val="left"/>
            </w:pPr>
            <w:r>
              <w:t xml:space="preserve">Engagement of a senior</w:t>
            </w:r>
            <w:r>
              <w:t xml:space="preserve"> </w:t>
            </w:r>
            <w:r>
              <w:t xml:space="preserve">Marketing Manager</w:t>
            </w:r>
            <w:r>
              <w:t xml:space="preserve"> </w:t>
            </w:r>
            <w:r>
              <w:t xml:space="preserve">for a fixed-term contract of twelve (12) months. The</w:t>
            </w:r>
            <w:r>
              <w:t xml:space="preserve"> </w:t>
            </w:r>
            <w:r>
              <w:t xml:space="preserve">Marketing Manager</w:t>
            </w:r>
            <w:r>
              <w:t xml:space="preserve"> </w:t>
            </w:r>
            <w:r>
              <w:t xml:space="preserve">shall be based at the principal office in</w:t>
            </w:r>
            <w:r>
              <w:t xml:space="preserve"> </w:t>
            </w:r>
            <w:r>
              <w:t xml:space="preserve">Sri Lanka Colombo</w:t>
            </w:r>
            <w:r>
              <w:t xml:space="preserve"> </w:t>
            </w:r>
            <w:r>
              <w:t xml:space="preserve">and shall be responsible for developing and executing the company's integrated marketing strategy, managing the digital and traditional marketing budget, leading a team of eight (8) marketing specialists, and reporting directly to the Chief Marketing Officer. The role requires a minimum of eight (8) years of progressive marketing experience in the retail or consumer goods sector within Sri Lanka or comparable South Asian markets.</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2</w:t>
            </w:r>
          </w:p>
        </w:tc>
        <w:tc>
          <w:tcPr/>
          <w:p>
            <w:pPr>
              <w:pStyle w:val="Compact"/>
              <w:jc w:val="left"/>
            </w:pPr>
            <w:r>
              <w:t xml:space="preserve">Recruitment, screening, and placement services for the</w:t>
            </w:r>
            <w:r>
              <w:t xml:space="preserve"> </w:t>
            </w:r>
            <w:r>
              <w:t xml:space="preserve">Marketing Manager</w:t>
            </w:r>
            <w:r>
              <w:t xml:space="preserve"> </w:t>
            </w:r>
            <w:r>
              <w:t xml:space="preserve">position, including initial candidate sourcing, competency-based interviews, psychometric assessments, reference verification, and onboarding coordination at the</w:t>
            </w:r>
            <w:r>
              <w:t xml:space="preserve"> </w:t>
            </w:r>
            <w:r>
              <w:t xml:space="preserve">Sri Lanka Colombo</w:t>
            </w:r>
            <w:r>
              <w:t xml:space="preserve"> </w:t>
            </w:r>
            <w:r>
              <w:t xml:space="preserve">office.</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3</w:t>
            </w:r>
          </w:p>
        </w:tc>
        <w:tc>
          <w:tcPr/>
          <w:p>
            <w:pPr>
              <w:pStyle w:val="Compact"/>
              <w:jc w:val="left"/>
            </w:pPr>
            <w:r>
              <w:t xml:space="preserve">Onboarding and integration package for the</w:t>
            </w:r>
            <w:r>
              <w:t xml:space="preserve"> </w:t>
            </w:r>
            <w:r>
              <w:t xml:space="preserve">Marketing Manager</w:t>
            </w:r>
            <w:r>
              <w:t xml:space="preserve">, comprising orientation to company policies, provision of office equipment (laptop, mobile device, ergonomic workstation), and a structured 90-day performance integration plan tailored to the</w:t>
            </w:r>
            <w:r>
              <w:t xml:space="preserve"> </w:t>
            </w:r>
            <w:r>
              <w:t xml:space="preserve">Sri Lanka Colombo</w:t>
            </w:r>
            <w:r>
              <w:t xml:space="preserve"> </w:t>
            </w:r>
            <w:r>
              <w:t xml:space="preserve">business environment.</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4</w:t>
            </w:r>
          </w:p>
        </w:tc>
        <w:tc>
          <w:tcPr/>
          <w:p>
            <w:pPr>
              <w:pStyle w:val="Compact"/>
              <w:jc w:val="left"/>
            </w:pPr>
            <w:r>
              <w:t xml:space="preserve">Quarterly performance review and strategic alignment sessions for the</w:t>
            </w:r>
            <w:r>
              <w:t xml:space="preserve"> </w:t>
            </w:r>
            <w:r>
              <w:t xml:space="preserve">Marketing Manager</w:t>
            </w:r>
            <w:r>
              <w:t xml:space="preserve">, conducted by an external consultant to ensure the marketing strategy remains aligned with Horizon Retail Group's growth objectives in the Colombo metropolitan market and beyond.</w:t>
            </w:r>
          </w:p>
        </w:tc>
        <w:tc>
          <w:tcPr/>
          <w:p>
            <w:pPr>
              <w:pStyle w:val="Compact"/>
              <w:jc w:val="left"/>
            </w:pPr>
            <w:r>
              <w:t xml:space="preserve">4</w:t>
            </w:r>
          </w:p>
        </w:tc>
        <w:tc>
          <w:tcPr/>
          <w:p>
            <w:pPr>
              <w:pStyle w:val="Compact"/>
              <w:jc w:val="left"/>
            </w:pPr>
            <w:r>
              <w:t xml:space="preserve">75,000</w:t>
            </w:r>
          </w:p>
        </w:tc>
        <w:tc>
          <w:tcPr/>
          <w:p>
            <w:pPr>
              <w:pStyle w:val="Compact"/>
              <w:jc w:val="left"/>
            </w:pPr>
            <w:r>
              <w:t xml:space="preserve">300,000</w:t>
            </w:r>
          </w:p>
        </w:tc>
      </w:tr>
    </w:tbl>
    <w:bookmarkEnd w:id="23"/>
    <w:bookmarkStart w:id="24" w:name="financial-summary"/>
    <w:p>
      <w:pPr>
        <w:pStyle w:val="Heading2"/>
      </w:pPr>
      <w:r>
        <w:t xml:space="preserve">4. Financial Summary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Description</w:t>
            </w:r>
          </w:p>
        </w:tc>
        <w:tc>
          <w:tcPr/>
          <w:p>
            <w:pPr>
              <w:pStyle w:val="Compact"/>
              <w:jc w:val="left"/>
            </w:pPr>
            <w:r>
              <w:t xml:space="preserve">Amount (LKR)</w:t>
            </w:r>
          </w:p>
        </w:tc>
      </w:tr>
      <w:tr>
        <w:tc>
          <w:tcPr/>
          <w:p>
            <w:pPr>
              <w:pStyle w:val="Compact"/>
              <w:jc w:val="left"/>
            </w:pPr>
            <w:r>
              <w:t xml:space="preserve">Subtotal</w:t>
            </w:r>
          </w:p>
        </w:tc>
        <w:tc>
          <w:tcPr/>
          <w:p>
            <w:pPr>
              <w:pStyle w:val="Compact"/>
              <w:jc w:val="left"/>
            </w:pPr>
            <w:r>
              <w:t xml:space="preserve">2,000,000</w:t>
            </w:r>
          </w:p>
        </w:tc>
      </w:tr>
      <w:tr>
        <w:tc>
          <w:tcPr/>
          <w:p>
            <w:pPr>
              <w:pStyle w:val="Compact"/>
              <w:jc w:val="left"/>
            </w:pPr>
            <w:r>
              <w:t xml:space="preserve">VAT @ 18% (Sri Lanka)</w:t>
            </w:r>
          </w:p>
        </w:tc>
        <w:tc>
          <w:tcPr/>
          <w:p>
            <w:pPr>
              <w:pStyle w:val="Compact"/>
              <w:jc w:val="left"/>
            </w:pPr>
            <w:r>
              <w:t xml:space="preserve">360,000</w:t>
            </w:r>
          </w:p>
        </w:tc>
      </w:tr>
      <w:tr>
        <w:tc>
          <w:tcPr/>
          <w:p>
            <w:pPr>
              <w:pStyle w:val="Compact"/>
              <w:jc w:val="left"/>
            </w:pPr>
            <w:r>
              <w:rPr>
                <w:bCs/>
                <w:b/>
              </w:rPr>
              <w:t xml:space="preserve">Total Amount Payable</w:t>
            </w:r>
          </w:p>
        </w:tc>
        <w:tc>
          <w:tcPr/>
          <w:p>
            <w:pPr>
              <w:pStyle w:val="Compact"/>
              <w:jc w:val="left"/>
            </w:pPr>
            <w:r>
              <w:rPr>
                <w:bCs/>
                <w:b/>
              </w:rPr>
              <w:t xml:space="preserve">2,360,000</w:t>
            </w:r>
          </w:p>
        </w:tc>
      </w:tr>
    </w:tbl>
    <w:p>
      <w:pPr>
        <w:pStyle w:val="BodyText"/>
      </w:pPr>
      <w:r>
        <w:rPr>
          <w:iCs/>
          <w:i/>
        </w:rPr>
        <w:t xml:space="preserve">Amount in words: Two Million Three Hundred and Sixty Thousand Sri Lankan Rupees only.</w:t>
      </w:r>
    </w:p>
    <w:bookmarkEnd w:id="24"/>
    <w:bookmarkStart w:id="25" w:name="terms-and-conditions"/>
    <w:p>
      <w:pPr>
        <w:pStyle w:val="Heading2"/>
      </w:pPr>
      <w:r>
        <w:t xml:space="preserve">5.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Horizon Retail Group (Pvt) Ltd and Strategic Talent Solutions (Pvt) Ltd for the recruitment, engagement, and onboarding of a</w:t>
      </w:r>
      <w:r>
        <w:t xml:space="preserve"> </w:t>
      </w:r>
      <w:r>
        <w:t xml:space="preserve">Marketing Manager</w:t>
      </w:r>
      <w:r>
        <w:t xml:space="preserve"> </w:t>
      </w:r>
      <w:r>
        <w:t xml:space="preserve">to be stationed at the company's headquarters in</w:t>
      </w:r>
      <w:r>
        <w:t xml:space="preserve"> </w:t>
      </w:r>
      <w:r>
        <w:t xml:space="preserve">Sri Lanka Colombo</w:t>
      </w:r>
      <w:r>
        <w:t xml:space="preserve">.</w:t>
      </w:r>
    </w:p>
    <w:p>
      <w:pPr>
        <w:numPr>
          <w:ilvl w:val="0"/>
          <w:numId w:val="1001"/>
        </w:numPr>
        <w:pStyle w:val="Compact"/>
      </w:pPr>
      <w:r>
        <w:t xml:space="preserve">Payment shall be made within thirty (30) days of receipt of a valid tax invoice from the vendor. Payment shall be processed via bank transfer to the account specified in Section 1 of this</w:t>
      </w:r>
      <w:r>
        <w:t xml:space="preserve"> </w:t>
      </w:r>
      <w:r>
        <w:t xml:space="preserve">Purchase Order</w:t>
      </w:r>
      <w:r>
        <w:t xml:space="preserve">.</w:t>
      </w:r>
    </w:p>
    <w:p>
      <w:pPr>
        <w:numPr>
          <w:ilvl w:val="0"/>
          <w:numId w:val="1001"/>
        </w:numPr>
        <w:pStyle w:val="Compact"/>
      </w:pPr>
      <w:r>
        <w:t xml:space="preserve">The</w:t>
      </w:r>
      <w:r>
        <w:t xml:space="preserve"> </w:t>
      </w:r>
      <w:r>
        <w:t xml:space="preserve">Marketing Manager</w:t>
      </w:r>
      <w:r>
        <w:t xml:space="preserve"> </w:t>
      </w:r>
      <w:r>
        <w:t xml:space="preserve">shall commence duties no later than 1 August 2025. Failure to secure a qualified candidate by this date shall entitle the Purchaser to cancel this</w:t>
      </w:r>
      <w:r>
        <w:t xml:space="preserve"> </w:t>
      </w:r>
      <w:r>
        <w:t xml:space="preserve">Purchase Order</w:t>
      </w:r>
      <w:r>
        <w:t xml:space="preserve"> </w:t>
      </w:r>
      <w:r>
        <w:t xml:space="preserve">without penalty, subject to a written notice of seven (7) days.</w:t>
      </w:r>
    </w:p>
    <w:p>
      <w:pPr>
        <w:numPr>
          <w:ilvl w:val="0"/>
          <w:numId w:val="1001"/>
        </w:numPr>
        <w:pStyle w:val="Compact"/>
      </w:pPr>
      <w:r>
        <w:t xml:space="preserve">All services rendered under this</w:t>
      </w:r>
      <w:r>
        <w:t xml:space="preserve"> </w:t>
      </w:r>
      <w:r>
        <w:t xml:space="preserve">Purchase Order</w:t>
      </w:r>
      <w:r>
        <w:t xml:space="preserve"> </w:t>
      </w:r>
      <w:r>
        <w:t xml:space="preserve">shall be performed in accordance with the laws of the Democratic Socialist Republic of Sri Lanka, including but not limited to the Employment Act No. 45 of 2001, the Income Tax Act, and applicable regulations of the Department of Labour in Colombo.</w:t>
      </w:r>
    </w:p>
    <w:p>
      <w:pPr>
        <w:numPr>
          <w:ilvl w:val="0"/>
          <w:numId w:val="1001"/>
        </w:numPr>
        <w:pStyle w:val="Compact"/>
      </w:pPr>
      <w:r>
        <w:t xml:space="preserve">The</w:t>
      </w:r>
      <w:r>
        <w:t xml:space="preserve"> </w:t>
      </w:r>
      <w:r>
        <w:t xml:space="preserve">Marketing Manager</w:t>
      </w:r>
      <w:r>
        <w:t xml:space="preserve"> </w:t>
      </w:r>
      <w:r>
        <w:t xml:space="preserve">shall be required to work from the</w:t>
      </w:r>
      <w:r>
        <w:t xml:space="preserve"> </w:t>
      </w:r>
      <w:r>
        <w:t xml:space="preserve">Sri Lanka Colombo</w:t>
      </w:r>
      <w:r>
        <w:t xml:space="preserve"> </w:t>
      </w:r>
      <w:r>
        <w:t xml:space="preserve">office on a full-time basis, Monday through Friday, 08:30 AM to 05:30 PM, with a one-hour lunch break. Additional travel within the Colombo District and surrounding provinces may be required as part of the role's responsibilities.</w:t>
      </w:r>
    </w:p>
    <w:p>
      <w:pPr>
        <w:numPr>
          <w:ilvl w:val="0"/>
          <w:numId w:val="1001"/>
        </w:numPr>
        <w:pStyle w:val="Compact"/>
      </w:pPr>
      <w:r>
        <w:t xml:space="preserve">The vendor warrants that the</w:t>
      </w:r>
      <w:r>
        <w:t xml:space="preserve"> </w:t>
      </w:r>
      <w:r>
        <w:t xml:space="preserve">Marketing Manager</w:t>
      </w:r>
      <w:r>
        <w:t xml:space="preserve"> </w:t>
      </w:r>
      <w:r>
        <w:t xml:space="preserve">placed under this</w:t>
      </w:r>
      <w:r>
        <w:t xml:space="preserve"> </w:t>
      </w:r>
      <w:r>
        <w:t xml:space="preserve">Purchase Order</w:t>
      </w:r>
      <w:r>
        <w:t xml:space="preserve"> </w:t>
      </w:r>
      <w:r>
        <w:t xml:space="preserve">shall have no undisclosed conflicts of interest, no pending litigation, and shall possess all qualifications and certifications as stated in the job specification attached as Annexure A.</w:t>
      </w:r>
    </w:p>
    <w:p>
      <w:pPr>
        <w:numPr>
          <w:ilvl w:val="0"/>
          <w:numId w:val="1001"/>
        </w:numPr>
        <w:pStyle w:val="Compact"/>
      </w:pPr>
      <w:r>
        <w:t xml:space="preserve">Confidentiality: Both parties agree that all information exchanged in connection with this</w:t>
      </w:r>
      <w:r>
        <w:t xml:space="preserve"> </w:t>
      </w:r>
      <w:r>
        <w:t xml:space="preserve">Purchase Order</w:t>
      </w:r>
      <w:r>
        <w:t xml:space="preserve">, including the identity, compensation, and performance data of the</w:t>
      </w:r>
      <w:r>
        <w:t xml:space="preserve"> </w:t>
      </w:r>
      <w:r>
        <w:t xml:space="preserve">Marketing Manager</w:t>
      </w:r>
      <w:r>
        <w:t xml:space="preserve">, shall be treated as strictly confidential and shall not be disclosed to any third party without prior written consent.</w:t>
      </w:r>
    </w:p>
    <w:p>
      <w:pPr>
        <w:numPr>
          <w:ilvl w:val="0"/>
          <w:numId w:val="1001"/>
        </w:numPr>
        <w:pStyle w:val="Compact"/>
      </w:pPr>
      <w:r>
        <w:t xml:space="preserve">Termination: Either party may terminate this</w:t>
      </w:r>
      <w:r>
        <w:t xml:space="preserve"> </w:t>
      </w:r>
      <w:r>
        <w:t xml:space="preserve">Purchase Order</w:t>
      </w:r>
      <w:r>
        <w:t xml:space="preserve"> </w:t>
      </w:r>
      <w:r>
        <w:t xml:space="preserve">by providing thirty (30) days' written notice. In the event of termination, the vendor shall be compensated for services rendered up to the effective date of termination.</w:t>
      </w:r>
    </w:p>
    <w:p>
      <w:pPr>
        <w:numPr>
          <w:ilvl w:val="0"/>
          <w:numId w:val="1001"/>
        </w:numPr>
        <w:pStyle w:val="Compact"/>
      </w:pPr>
      <w:r>
        <w:t xml:space="preserve">Dispute Resolution: Any dispute arising out of or in connection with this</w:t>
      </w:r>
      <w:r>
        <w:t xml:space="preserve"> </w:t>
      </w:r>
      <w:r>
        <w:t xml:space="preserve">Purchase Order</w:t>
      </w:r>
      <w:r>
        <w:t xml:space="preserve"> </w:t>
      </w:r>
      <w:r>
        <w:t xml:space="preserve">shall be resolved through mediation in</w:t>
      </w:r>
      <w:r>
        <w:t xml:space="preserve"> </w:t>
      </w:r>
      <w:r>
        <w:t xml:space="preserve">Sri Lanka Colombo</w:t>
      </w:r>
      <w:r>
        <w:t xml:space="preserve"> </w:t>
      </w:r>
      <w:r>
        <w:t xml:space="preserve">in accordance with the rules of the Sri Lanka International Arbitration Centre. If mediation fails, the matter shall be referred to the courts of competent jurisdiction in Colombo, Sri Lanka.</w:t>
      </w:r>
    </w:p>
    <w:p>
      <w:pPr>
        <w:numPr>
          <w:ilvl w:val="0"/>
          <w:numId w:val="1001"/>
        </w:numPr>
        <w:pStyle w:val="Compact"/>
      </w:pPr>
      <w:r>
        <w:t xml:space="preserve">This</w:t>
      </w:r>
      <w:r>
        <w:t xml:space="preserve"> </w:t>
      </w:r>
      <w:r>
        <w:t xml:space="preserve">Purchase Order</w:t>
      </w:r>
      <w:r>
        <w:t xml:space="preserve"> </w:t>
      </w:r>
      <w:r>
        <w:t xml:space="preserve">is governed by and shall be construed in accordance with the laws of Sri Lanka. The venue for all legal proceedings shall be the city of Colombo, Sri Lanka.</w:t>
      </w:r>
    </w:p>
    <w:bookmarkEnd w:id="25"/>
    <w:bookmarkStart w:id="26" w:name="delivery-commencement-details"/>
    <w:p>
      <w:pPr>
        <w:pStyle w:val="Heading2"/>
      </w:pPr>
      <w:r>
        <w:t xml:space="preserve">6. Delivery / Commencement Details</w:t>
      </w:r>
    </w:p>
    <w:p>
      <w:pPr>
        <w:pStyle w:val="FirstParagraph"/>
      </w:pPr>
      <w:r>
        <w:rPr>
          <w:bCs/>
          <w:b/>
        </w:rPr>
        <w:t xml:space="preserve">Location of Service:</w:t>
      </w:r>
      <w:r>
        <w:t xml:space="preserve"> </w:t>
      </w:r>
      <w:r>
        <w:t xml:space="preserve">Horizon Retail Group (Pvt) Ltd, 42, Galle Road, Colombo 03,</w:t>
      </w:r>
      <w:r>
        <w:t xml:space="preserve"> </w:t>
      </w:r>
      <w:r>
        <w:t xml:space="preserve">Sri Lanka Colombo</w:t>
      </w:r>
    </w:p>
    <w:p>
      <w:pPr>
        <w:pStyle w:val="BodyText"/>
      </w:pPr>
      <w:r>
        <w:rPr>
          <w:bCs/>
          <w:b/>
        </w:rPr>
        <w:t xml:space="preserve">Expected Commencement Date:</w:t>
      </w:r>
      <w:r>
        <w:t xml:space="preserve"> </w:t>
      </w:r>
      <w:r>
        <w:t xml:space="preserve">1 August 2025</w:t>
      </w:r>
    </w:p>
    <w:p>
      <w:pPr>
        <w:pStyle w:val="BodyText"/>
      </w:pPr>
      <w:r>
        <w:rPr>
          <w:bCs/>
          <w:b/>
        </w:rPr>
        <w:t xml:space="preserve">Contract Duration:</w:t>
      </w:r>
      <w:r>
        <w:t xml:space="preserve"> </w:t>
      </w:r>
      <w:r>
        <w:t xml:space="preserve">Twelve (12) months, renewable by mutual written agreement</w:t>
      </w:r>
    </w:p>
    <w:p>
      <w:pPr>
        <w:pStyle w:val="BodyText"/>
      </w:pPr>
      <w:r>
        <w:rPr>
          <w:bCs/>
          <w:b/>
        </w:rPr>
        <w:t xml:space="preserve">Reporting Line:</w:t>
      </w:r>
      <w:r>
        <w:t xml:space="preserve"> </w:t>
      </w:r>
      <w:r>
        <w:t xml:space="preserve">The</w:t>
      </w:r>
      <w:r>
        <w:t xml:space="preserve"> </w:t>
      </w:r>
      <w:r>
        <w:t xml:space="preserve">Marketing Manager</w:t>
      </w:r>
      <w:r>
        <w:t xml:space="preserve"> </w:t>
      </w:r>
      <w:r>
        <w:t xml:space="preserve">shall report directly to the Chief Marketing Officer and shall coordinate with the Director of Operations, the Head of Digital Transformation, and the Regional Sales Director for the Colombo and Western Province territories.</w:t>
      </w:r>
    </w:p>
    <w:bookmarkEnd w:id="26"/>
    <w:p>
      <w:pPr>
        <w:pStyle w:val="BodyText"/>
      </w:pPr>
      <w:r>
        <w:rPr>
          <w:bCs/>
          <w:b/>
        </w:rPr>
        <w:t xml:space="preserve">For and on behalf of the Purchaser:</w:t>
      </w:r>
    </w:p>
    <w:p>
      <w:pPr>
        <w:pStyle w:val="BodyText"/>
      </w:pPr>
      <w:r>
        <w:rPr>
          <w:bCs/>
          <w:b/>
        </w:rPr>
        <w:t xml:space="preserve">Mr. Rajith Fernando</w:t>
      </w:r>
      <w:r>
        <w:br/>
      </w:r>
      <w:r>
        <w:t xml:space="preserve">Director of Operations</w:t>
      </w:r>
      <w:r>
        <w:br/>
      </w:r>
      <w:r>
        <w:t xml:space="preserve">Horizon Retail Group (Pvt) Ltd</w:t>
      </w:r>
      <w:r>
        <w:br/>
      </w:r>
      <w:r>
        <w:t xml:space="preserve">Colombo, Sri Lanka</w:t>
      </w:r>
      <w:r>
        <w:br/>
      </w:r>
      <w:r>
        <w:t xml:space="preserve">Date: _______________</w:t>
      </w:r>
    </w:p>
    <w:p>
      <w:pPr>
        <w:pStyle w:val="BodyText"/>
      </w:pPr>
      <w:r>
        <w:rPr>
          <w:bCs/>
          <w:b/>
        </w:rPr>
        <w:t xml:space="preserve">For and on behalf of the Vendor:</w:t>
      </w:r>
    </w:p>
    <w:p>
      <w:pPr>
        <w:pStyle w:val="BodyText"/>
      </w:pPr>
      <w:r>
        <w:rPr>
          <w:bCs/>
          <w:b/>
        </w:rPr>
        <w:t xml:space="preserve">Ms. Nimali Perera</w:t>
      </w:r>
      <w:r>
        <w:br/>
      </w:r>
      <w:r>
        <w:t xml:space="preserve">Head of Executive Recruitment</w:t>
      </w:r>
      <w:r>
        <w:br/>
      </w:r>
      <w:r>
        <w:t xml:space="preserve">Strategic Talent Solutions (Pvt) Ltd</w:t>
      </w:r>
      <w:r>
        <w:br/>
      </w:r>
      <w:r>
        <w:t xml:space="preserve">Colombo, Sri Lanka</w:t>
      </w:r>
      <w:r>
        <w:br/>
      </w:r>
      <w:r>
        <w:t xml:space="preserve">Date: _______________</w:t>
      </w:r>
    </w:p>
    <w:p>
      <w:pPr>
        <w:pStyle w:val="BodyText"/>
      </w:pPr>
      <w:r>
        <w:t xml:space="preserve">This</w:t>
      </w:r>
      <w:r>
        <w:t xml:space="preserve"> </w:t>
      </w:r>
      <w:r>
        <w:t xml:space="preserve">Purchase Order</w:t>
      </w:r>
      <w:r>
        <w:t xml:space="preserve"> </w:t>
      </w:r>
      <w:r>
        <w:t xml:space="preserve">(PO/SLC/2025/0047) is issued by Horizon Retail Group (Pvt) Ltd for the engagement of a</w:t>
      </w:r>
      <w:r>
        <w:t xml:space="preserve"> </w:t>
      </w:r>
      <w:r>
        <w:t xml:space="preserve">Marketing Manager</w:t>
      </w:r>
      <w:r>
        <w:t xml:space="preserve"> </w:t>
      </w:r>
      <w:r>
        <w:t xml:space="preserve">based in</w:t>
      </w:r>
      <w:r>
        <w:t xml:space="preserve"> </w:t>
      </w:r>
      <w:r>
        <w:t xml:space="preserve">Sri Lanka Colombo</w:t>
      </w:r>
      <w:r>
        <w:t xml:space="preserve">. This document is valid only when signed and stamped by both parties. Unauthorized reproduction or distribution is prohibited.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Marketing Manager - Sri Lanka Colombo</dc:title>
  <dc:creator/>
  <dc:language>en</dc:language>
  <cp:keywords/>
  <dcterms:created xsi:type="dcterms:W3CDTF">2026-10-10T07:03:00Z</dcterms:created>
  <dcterms:modified xsi:type="dcterms:W3CDTF">2026-10-10T07:03:00Z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