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PO-2025-VAN-MATH-0047</w:t>
      </w:r>
    </w:p>
    <w:p>
      <w:pPr>
        <w:pStyle w:val="BodyText"/>
      </w:pPr>
      <w:r>
        <w:rPr>
          <w:bCs/>
          <w:b/>
        </w:rPr>
        <w:t xml:space="preserve">Date of Issue:</w:t>
      </w:r>
      <w:r>
        <w:t xml:space="preserve"> </w:t>
      </w:r>
      <w:r>
        <w:t xml:space="preserve">June 12, 2025</w:t>
      </w:r>
    </w:p>
    <w:p>
      <w:pPr>
        <w:pStyle w:val="BodyText"/>
      </w:pPr>
      <w:r>
        <w:rPr>
          <w:bCs/>
          <w:b/>
        </w:rPr>
        <w:t xml:space="preserve">Required Delivery/Start Date:</w:t>
      </w:r>
      <w:r>
        <w:t xml:space="preserve"> </w:t>
      </w:r>
      <w:r>
        <w:t xml:space="preserve">July 1, 2025</w:t>
      </w:r>
    </w:p>
    <w:p>
      <w:pPr>
        <w:pStyle w:val="BodyText"/>
      </w:pPr>
      <w:r>
        <w:rPr>
          <w:bCs/>
          <w:b/>
        </w:rPr>
        <w:t xml:space="preserve">Country of Performance:</w:t>
      </w:r>
      <w:r>
        <w:t xml:space="preserve"> </w:t>
      </w:r>
      <w:r>
        <w:t xml:space="preserve">Canada Vancouver, British Columbia</w:t>
      </w:r>
    </w:p>
    <w:p>
      <w:pPr>
        <w:pStyle w:val="BodyText"/>
      </w:pPr>
      <w:r>
        <w:rPr>
          <w:bCs/>
          <w:b/>
        </w:rPr>
        <w:t xml:space="preserve">Classification:</w:t>
      </w:r>
      <w:r>
        <w:t xml:space="preserve"> </w:t>
      </w:r>
      <w:r>
        <w:t xml:space="preserve">Professional Services – Academic &amp; Research</w:t>
      </w:r>
    </w:p>
    <w:bookmarkEnd w:id="20"/>
    <w:bookmarkStart w:id="21" w:name="buyer-issuing-entity"/>
    <w:p>
      <w:pPr>
        <w:pStyle w:val="Heading3"/>
      </w:pPr>
      <w:r>
        <w:t xml:space="preserve">BUYER (Issuing Entity)</w:t>
      </w:r>
    </w:p>
    <w:p>
      <w:pPr>
        <w:pStyle w:val="FirstParagraph"/>
      </w:pPr>
      <w:r>
        <w:rPr>
          <w:bCs/>
          <w:b/>
        </w:rPr>
        <w:t xml:space="preserve">Company:</w:t>
      </w:r>
      <w:r>
        <w:t xml:space="preserve"> </w:t>
      </w:r>
      <w:r>
        <w:t xml:space="preserve">Pacific Northwest Analytics Group Inc.</w:t>
      </w:r>
    </w:p>
    <w:p>
      <w:pPr>
        <w:pStyle w:val="BodyText"/>
      </w:pPr>
      <w:r>
        <w:rPr>
          <w:bCs/>
          <w:b/>
        </w:rPr>
        <w:t xml:space="preserve">Address:</w:t>
      </w:r>
      <w:r>
        <w:t xml:space="preserve"> </w:t>
      </w:r>
      <w:r>
        <w:t xml:space="preserve">1200 West Georgia Street, Suite 2400</w:t>
      </w:r>
    </w:p>
    <w:p>
      <w:pPr>
        <w:pStyle w:val="BodyText"/>
      </w:pPr>
      <w:r>
        <w:rPr>
          <w:bCs/>
          <w:b/>
        </w:rPr>
        <w:t xml:space="preserve">City/Province:</w:t>
      </w:r>
      <w:r>
        <w:t xml:space="preserve"> </w:t>
      </w:r>
      <w:r>
        <w:t xml:space="preserve">Canada Vancouver, British Columbia V6E 1Y2</w:t>
      </w:r>
    </w:p>
    <w:p>
      <w:pPr>
        <w:pStyle w:val="BodyText"/>
      </w:pPr>
      <w:r>
        <w:rPr>
          <w:bCs/>
          <w:b/>
        </w:rPr>
        <w:t xml:space="preserve">Contact Person:</w:t>
      </w:r>
      <w:r>
        <w:t xml:space="preserve"> </w:t>
      </w:r>
      <w:r>
        <w:t xml:space="preserve">Dr. Margaret Chen, Director of Research</w:t>
      </w:r>
    </w:p>
    <w:p>
      <w:pPr>
        <w:pStyle w:val="BodyText"/>
      </w:pPr>
      <w:r>
        <w:rPr>
          <w:bCs/>
          <w:b/>
        </w:rPr>
        <w:t xml:space="preserve">Email:</w:t>
      </w:r>
      <w:r>
        <w:t xml:space="preserve"> </w:t>
      </w:r>
      <w:r>
        <w:t xml:space="preserve">m.chen@pnag.ca</w:t>
      </w:r>
    </w:p>
    <w:p>
      <w:pPr>
        <w:pStyle w:val="BodyText"/>
      </w:pPr>
      <w:r>
        <w:rPr>
          <w:bCs/>
          <w:b/>
        </w:rPr>
        <w:t xml:space="preserve">Phone:</w:t>
      </w:r>
      <w:r>
        <w:t xml:space="preserve"> </w:t>
      </w:r>
      <w:r>
        <w:t xml:space="preserve">+1 (604) 555-0187</w:t>
      </w:r>
    </w:p>
    <w:p>
      <w:pPr>
        <w:pStyle w:val="BodyText"/>
      </w:pPr>
      <w:r>
        <w:rPr>
          <w:bCs/>
          <w:b/>
        </w:rPr>
        <w:t xml:space="preserve">Business Number (BN):</w:t>
      </w:r>
      <w:r>
        <w:t xml:space="preserve"> </w:t>
      </w:r>
      <w:r>
        <w:t xml:space="preserve">842156739 RT0001</w:t>
      </w:r>
    </w:p>
    <w:bookmarkEnd w:id="21"/>
    <w:bookmarkStart w:id="22" w:name="supplier-vendor-mathematician"/>
    <w:p>
      <w:pPr>
        <w:pStyle w:val="Heading3"/>
      </w:pPr>
      <w:r>
        <w:t xml:space="preserve">SUPPLIER / VENDOR (Mathematician)</w:t>
      </w:r>
    </w:p>
    <w:p>
      <w:pPr>
        <w:pStyle w:val="FirstParagraph"/>
      </w:pPr>
      <w:r>
        <w:rPr>
          <w:bCs/>
          <w:b/>
        </w:rPr>
        <w:t xml:space="preserve">Name:</w:t>
      </w:r>
      <w:r>
        <w:t xml:space="preserve"> </w:t>
      </w:r>
      <w:r>
        <w:t xml:space="preserve">Dr. Alexander R. Whitfield</w:t>
      </w:r>
    </w:p>
    <w:p>
      <w:pPr>
        <w:pStyle w:val="BodyText"/>
      </w:pPr>
      <w:r>
        <w:rPr>
          <w:bCs/>
          <w:b/>
        </w:rPr>
        <w:t xml:space="preserve">Title:</w:t>
      </w:r>
      <w:r>
        <w:t xml:space="preserve"> </w:t>
      </w:r>
      <w:r>
        <w:t xml:space="preserve">Senior Mathematician &amp; Applied Research Consultant</w:t>
      </w:r>
    </w:p>
    <w:p>
      <w:pPr>
        <w:pStyle w:val="BodyText"/>
      </w:pPr>
      <w:r>
        <w:rPr>
          <w:bCs/>
          <w:b/>
        </w:rPr>
        <w:t xml:space="preserve">Address:</w:t>
      </w:r>
      <w:r>
        <w:t xml:space="preserve"> </w:t>
      </w:r>
      <w:r>
        <w:t xml:space="preserve">4501 Oak Street, Unit 310</w:t>
      </w:r>
    </w:p>
    <w:p>
      <w:pPr>
        <w:pStyle w:val="BodyText"/>
      </w:pPr>
      <w:r>
        <w:rPr>
          <w:bCs/>
          <w:b/>
        </w:rPr>
        <w:t xml:space="preserve">City/Province:</w:t>
      </w:r>
      <w:r>
        <w:t xml:space="preserve"> </w:t>
      </w:r>
      <w:r>
        <w:t xml:space="preserve">Canada Vancouver, British Columbia V6H 2A1</w:t>
      </w:r>
    </w:p>
    <w:p>
      <w:pPr>
        <w:pStyle w:val="BodyText"/>
      </w:pPr>
      <w:r>
        <w:rPr>
          <w:bCs/>
          <w:b/>
        </w:rPr>
        <w:t xml:space="preserve">Email:</w:t>
      </w:r>
      <w:r>
        <w:t xml:space="preserve"> </w:t>
      </w:r>
      <w:r>
        <w:t xml:space="preserve">a.whitfield@mathconsult.ca</w:t>
      </w:r>
    </w:p>
    <w:p>
      <w:pPr>
        <w:pStyle w:val="BodyText"/>
      </w:pPr>
      <w:r>
        <w:rPr>
          <w:bCs/>
          <w:b/>
        </w:rPr>
        <w:t xml:space="preserve">Phone:</w:t>
      </w:r>
      <w:r>
        <w:t xml:space="preserve"> </w:t>
      </w:r>
      <w:r>
        <w:t xml:space="preserve">+1 (604) 555-0342</w:t>
      </w:r>
    </w:p>
    <w:p>
      <w:pPr>
        <w:pStyle w:val="BodyText"/>
      </w:pPr>
      <w:r>
        <w:rPr>
          <w:bCs/>
          <w:b/>
        </w:rPr>
        <w:t xml:space="preserve">Business Number (BN):</w:t>
      </w:r>
      <w:r>
        <w:t xml:space="preserve"> </w:t>
      </w:r>
      <w:r>
        <w:t xml:space="preserve">915678234 RT0001</w:t>
      </w:r>
    </w:p>
    <w:bookmarkEnd w:id="22"/>
    <w:p>
      <w:pPr>
        <w:pStyle w:val="BodyText"/>
      </w:pPr>
      <w:r>
        <w:t xml:space="preserve">DESCRIPTION OF SERVICES – MATHEMATICIAN ENGAGEMENT</w:t>
      </w:r>
    </w:p>
    <w:p>
      <w:pPr>
        <w:pStyle w:val="BodyText"/>
      </w:pPr>
      <w:r>
        <w:t xml:space="preserve">This Purchase Order is issued by Pacific Northwest Analytics Group Inc. to formally engage the services of Dr. Alexander R. Whitfield, a Senior Mathematician, for a period of twelve (12) months commencing July 1, 2025, and concluding June 30, 2026. All professional services under this Purchase Order shall be performed in Canada Vancouver, British Columbia, in accordance with the scope of work outlined below. The Mathematician shall provide advanced mathematical modelling, statistical analysis, algorithmic design, and peer-reviewed research support to the Buyer's applied research division.</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Advanced stochastic modelling and differential equation analysis for climate data systems – Mathematician to develop and validate mathematical frameworks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Algorithmic optimization and computational mathematics support for machine learning pipelines – Mathematician to design novel optimization theorems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3</w:t>
            </w:r>
          </w:p>
        </w:tc>
        <w:tc>
          <w:tcPr/>
          <w:p>
            <w:pPr>
              <w:pStyle w:val="Compact"/>
              <w:jc w:val="left"/>
            </w:pPr>
            <w:r>
              <w:t xml:space="preserve">Peer-reviewed publication support and mathematical proof verification – Mathematician to review, refine, and co-author up to four (4) journal articles</w:t>
            </w:r>
          </w:p>
        </w:tc>
        <w:tc>
          <w:tcPr/>
          <w:p>
            <w:pPr>
              <w:pStyle w:val="Compact"/>
              <w:jc w:val="left"/>
            </w:pPr>
            <w:r>
              <w:t xml:space="preserve">4</w:t>
            </w:r>
          </w:p>
        </w:tc>
        <w:tc>
          <w:tcPr/>
          <w:p>
            <w:pPr>
              <w:pStyle w:val="Compact"/>
              <w:jc w:val="left"/>
            </w:pPr>
            <w:r>
              <w:t xml:space="preserve">Articles</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4</w:t>
            </w:r>
          </w:p>
        </w:tc>
        <w:tc>
          <w:tcPr/>
          <w:p>
            <w:pPr>
              <w:pStyle w:val="Compact"/>
              <w:jc w:val="left"/>
            </w:pPr>
            <w:r>
              <w:t xml:space="preserve">On-site consultation and workshop facilitation at Buyer's Canada Vancouver headquarters – Mathematician to conduct bi-weekly seminars for internal research teams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5</w:t>
            </w:r>
          </w:p>
        </w:tc>
        <w:tc>
          <w:tcPr/>
          <w:p>
            <w:pPr>
              <w:pStyle w:val="Compact"/>
              <w:jc w:val="left"/>
            </w:pPr>
            <w:r>
              <w:t xml:space="preserve">Mathematical documentation, technical white papers, and knowledge transfer materials – Mathematician to produce comprehensive written deliverables</w:t>
            </w:r>
          </w:p>
        </w:tc>
        <w:tc>
          <w:tcPr/>
          <w:p>
            <w:pPr>
              <w:pStyle w:val="Compact"/>
              <w:jc w:val="left"/>
            </w:pPr>
            <w:r>
              <w:t xml:space="preserve">6</w:t>
            </w:r>
          </w:p>
        </w:tc>
        <w:tc>
          <w:tcPr/>
          <w:p>
            <w:pPr>
              <w:pStyle w:val="Compact"/>
              <w:jc w:val="left"/>
            </w:pPr>
            <w:r>
              <w:t xml:space="preserve">Documents</w:t>
            </w:r>
          </w:p>
        </w:tc>
        <w:tc>
          <w:tcPr/>
          <w:p>
            <w:pPr>
              <w:pStyle w:val="Compact"/>
              <w:jc w:val="left"/>
            </w:pPr>
            <w:r>
              <w:t xml:space="preserve">$3,400.00</w:t>
            </w:r>
          </w:p>
        </w:tc>
        <w:tc>
          <w:tcPr/>
          <w:p>
            <w:pPr>
              <w:pStyle w:val="Compact"/>
              <w:jc w:val="left"/>
            </w:pPr>
            <w:r>
              <w:t xml:space="preserve">$20,400.00</w:t>
            </w:r>
          </w:p>
        </w:tc>
      </w:tr>
      <w:tr>
        <w:tc>
          <w:tcPr>
            <w:gridSpan w:val="5"/>
          </w:tcPr>
          <w:p>
            <w:pPr>
              <w:pStyle w:val="Compact"/>
              <w:jc w:val="right"/>
            </w:pPr>
            <w:r>
              <w:t xml:space="preserve">SUBTOTAL</w:t>
            </w:r>
          </w:p>
        </w:tc>
        <w:tc>
          <w:tcPr/>
          <w:p>
            <w:pPr>
              <w:pStyle w:val="Compact"/>
              <w:jc w:val="left"/>
            </w:pPr>
            <w:r>
              <w:t xml:space="preserve">$381,200.00</w:t>
            </w:r>
          </w:p>
        </w:tc>
      </w:tr>
      <w:tr>
        <w:tc>
          <w:tcPr>
            <w:gridSpan w:val="5"/>
          </w:tcPr>
          <w:p>
            <w:pPr>
              <w:pStyle w:val="Compact"/>
              <w:jc w:val="right"/>
            </w:pPr>
            <w:r>
              <w:t xml:space="preserve">GST (5% – Canada Vancouver, BC)</w:t>
            </w:r>
          </w:p>
        </w:tc>
        <w:tc>
          <w:tcPr/>
          <w:p>
            <w:pPr>
              <w:pStyle w:val="Compact"/>
              <w:jc w:val="left"/>
            </w:pPr>
            <w:r>
              <w:t xml:space="preserve">$19,060.00</w:t>
            </w:r>
          </w:p>
        </w:tc>
      </w:tr>
      <w:tr>
        <w:tc>
          <w:tcPr>
            <w:gridSpan w:val="5"/>
          </w:tcPr>
          <w:p>
            <w:pPr>
              <w:pStyle w:val="Compact"/>
              <w:jc w:val="right"/>
            </w:pPr>
            <w:r>
              <w:t xml:space="preserve">TOTAL AMOUNT DUE (CAD)</w:t>
            </w:r>
          </w:p>
        </w:tc>
        <w:tc>
          <w:tcPr/>
          <w:p>
            <w:pPr>
              <w:pStyle w:val="Compact"/>
              <w:jc w:val="left"/>
            </w:pPr>
            <w:r>
              <w:t xml:space="preserve">$400,260.00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Mathematician, Dr. Alexander R. Whitfield, shall perform all duties and deliverables as specified in this Purchase Order. The Mathematician is engaged as an independent contractor and not as an employee of the Buyer. All work shall be conducted primarily at the Buyer's office located in Canada Vancouver, with remote work permitted upon prior written approval.</w:t>
      </w:r>
    </w:p>
    <w:p>
      <w:pPr>
        <w:numPr>
          <w:ilvl w:val="0"/>
          <w:numId w:val="1001"/>
        </w:numPr>
        <w:pStyle w:val="Compact"/>
      </w:pPr>
      <w:r>
        <w:rPr>
          <w:bCs/>
          <w:b/>
        </w:rPr>
        <w:t xml:space="preserve">Payment Terms:</w:t>
      </w:r>
      <w:r>
        <w:t xml:space="preserve"> </w:t>
      </w:r>
      <w:r>
        <w:t xml:space="preserve">Payment shall be made in quarterly installments of $100,065.00 CAD (inclusive of GST), due within thirty (30) days of the end of each calendar quarter. The first payment is due September 30, 2025. All payments shall be made via electronic funds transfer (EFT) to the account designated by the Mathematician.</w:t>
      </w:r>
    </w:p>
    <w:p>
      <w:pPr>
        <w:numPr>
          <w:ilvl w:val="0"/>
          <w:numId w:val="1001"/>
        </w:numPr>
        <w:pStyle w:val="Compact"/>
      </w:pPr>
      <w:r>
        <w:rPr>
          <w:bCs/>
          <w:b/>
        </w:rPr>
        <w:t xml:space="preserve">Intellectual Property:</w:t>
      </w:r>
      <w:r>
        <w:t xml:space="preserve"> </w:t>
      </w:r>
      <w:r>
        <w:t xml:space="preserve">All mathematical models, proofs, algorithms, theorems, and written documentation produced by the Mathematician under this Purchase Order shall be the sole intellectual property of Pacific Northwest Analytics Group Inc. The Mathematician retains the right to reference the work in academic contexts with prior written consent from the Buyer.</w:t>
      </w:r>
    </w:p>
    <w:p>
      <w:pPr>
        <w:numPr>
          <w:ilvl w:val="0"/>
          <w:numId w:val="1001"/>
        </w:numPr>
        <w:pStyle w:val="Compact"/>
      </w:pPr>
      <w:r>
        <w:rPr>
          <w:bCs/>
          <w:b/>
        </w:rPr>
        <w:t xml:space="preserve">Confidentiality:</w:t>
      </w:r>
      <w:r>
        <w:t xml:space="preserve"> </w:t>
      </w:r>
      <w:r>
        <w:t xml:space="preserve">The Mathematician agrees to maintain strict confidentiality regarding all proprietary data, trade secrets, and unpublished research materials accessed during the course of this engagement in Canada Vancouver. This obligation shall survive the termination of this Purchase Order for a period of five (5) years.</w:t>
      </w:r>
    </w:p>
    <w:p>
      <w:pPr>
        <w:numPr>
          <w:ilvl w:val="0"/>
          <w:numId w:val="1001"/>
        </w:numPr>
        <w:pStyle w:val="Compact"/>
      </w:pPr>
      <w:r>
        <w:rPr>
          <w:bCs/>
          <w:b/>
        </w:rPr>
        <w:t xml:space="preserve">Compliance with Canadian Law:</w:t>
      </w:r>
      <w:r>
        <w:t xml:space="preserve"> </w:t>
      </w:r>
      <w:r>
        <w:t xml:space="preserve">All services rendered under this Purchase Order shall comply with applicable federal and provincial laws of Canada, including but not limited to the Personal Information Protection and Electronic Documents Act (PIPEDA), the British Columbia Freedom of Information and Protection of Privacy Act (FIPPA), and all relevant tax obligations in Canada Vancouver.</w:t>
      </w:r>
    </w:p>
    <w:p>
      <w:pPr>
        <w:numPr>
          <w:ilvl w:val="0"/>
          <w:numId w:val="1001"/>
        </w:numPr>
        <w:pStyle w:val="Compact"/>
      </w:pPr>
      <w:r>
        <w:rPr>
          <w:bCs/>
          <w:b/>
        </w:rPr>
        <w:t xml:space="preserve">Performance Standards:</w:t>
      </w:r>
      <w:r>
        <w:t xml:space="preserve"> </w:t>
      </w:r>
      <w:r>
        <w:t xml:space="preserve">The Mathematician shall meet all deliverable deadlines as outlined in the project timeline. Failure to meet a deadline without prior written notice and approved extension shall result in a deduction of 2% of the applicable line item amount per week of delay, up to a maximum of 15%.</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pay for all services rendered and deliverables completed up to the effective date of termination. The Mathematician shall return all proprietary materials and documentation within fourteen (14) days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Canada Vancouver, British Columbia, in accordance with the rules of the British Columbia Dispute Resolution Centre. If mediation is unsuccessful, disputes shall be subject to binding arbitration under the Arbitration Act of British Columbia.</w:t>
      </w:r>
    </w:p>
    <w:p>
      <w:pPr>
        <w:numPr>
          <w:ilvl w:val="0"/>
          <w:numId w:val="1001"/>
        </w:numPr>
        <w:pStyle w:val="Compact"/>
      </w:pPr>
      <w:r>
        <w:rPr>
          <w:bCs/>
          <w:b/>
        </w:rPr>
        <w:t xml:space="preserve">Insurance:</w:t>
      </w:r>
      <w:r>
        <w:t xml:space="preserve"> </w:t>
      </w:r>
      <w:r>
        <w:t xml:space="preserve">The Mathematician shall maintain professional liability insurance with a minimum coverage of $2,000,000 CAD throughout the duration of this Purchase Order and shall provide a certificate of insurance upon request.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w:t>
      </w:r>
    </w:p>
    <w:p>
      <w:pPr>
        <w:pStyle w:val="FirstParagraph"/>
      </w:pPr>
      <w:r>
        <w:t xml:space="preserve">AUTHORIZATION AND ACCEPTANCE</w:t>
      </w:r>
    </w:p>
    <w:p>
      <w:pPr>
        <w:pStyle w:val="BodyText"/>
      </w:pPr>
      <w:r>
        <w:t xml:space="preserve">By signing below, the parties acknowledge and agree to all terms, conditions, and specifications set forth in this Purchase Order for the engagement of the Mathematician in Canada Vancouver. This document constitutes a binding agreement between the Buyer and the Supplier upon execution by both parties.</w:t>
      </w:r>
    </w:p>
    <w:p>
      <w:pPr>
        <w:pStyle w:val="BodyText"/>
      </w:pPr>
      <w:r>
        <w:rPr>
          <w:bCs/>
          <w:b/>
        </w:rPr>
        <w:t xml:space="preserve">FOR THE BUYER:</w:t>
      </w:r>
    </w:p>
    <w:p>
      <w:pPr>
        <w:pStyle w:val="BodyText"/>
      </w:pPr>
      <w:r>
        <w:t xml:space="preserve">Pacific Northwest Analytics Group Inc.</w:t>
      </w:r>
    </w:p>
    <w:p>
      <w:pPr>
        <w:pStyle w:val="BodyText"/>
      </w:pPr>
      <w:r>
        <w:t xml:space="preserve">Signature: ___________________________</w:t>
      </w:r>
    </w:p>
    <w:p>
      <w:pPr>
        <w:pStyle w:val="BodyText"/>
      </w:pPr>
      <w:r>
        <w:t xml:space="preserve">Name: Dr. Margaret Chen</w:t>
      </w:r>
    </w:p>
    <w:p>
      <w:pPr>
        <w:pStyle w:val="BodyText"/>
      </w:pPr>
      <w:r>
        <w:t xml:space="preserve">Title: Director of Research</w:t>
      </w:r>
    </w:p>
    <w:p>
      <w:pPr>
        <w:pStyle w:val="BodyText"/>
      </w:pPr>
      <w:r>
        <w:t xml:space="preserve">Date: ___________________________</w:t>
      </w:r>
    </w:p>
    <w:p>
      <w:pPr>
        <w:pStyle w:val="BodyText"/>
      </w:pPr>
      <w:r>
        <w:rPr>
          <w:bCs/>
          <w:b/>
        </w:rPr>
        <w:t xml:space="preserve">FOR THE SUPPLIER (MATHEMATICIAN):</w:t>
      </w:r>
    </w:p>
    <w:p>
      <w:pPr>
        <w:pStyle w:val="BodyText"/>
      </w:pPr>
      <w:r>
        <w:t xml:space="preserve">Dr. Alexander R. Whitfield</w:t>
      </w:r>
    </w:p>
    <w:p>
      <w:pPr>
        <w:pStyle w:val="BodyText"/>
      </w:pPr>
      <w:r>
        <w:t xml:space="preserve">Signature: ___________________________</w:t>
      </w:r>
    </w:p>
    <w:p>
      <w:pPr>
        <w:pStyle w:val="BodyText"/>
      </w:pPr>
      <w:r>
        <w:t xml:space="preserve">Name: Dr. Alexander R. Whitfield</w:t>
      </w:r>
    </w:p>
    <w:p>
      <w:pPr>
        <w:pStyle w:val="BodyText"/>
      </w:pPr>
      <w:r>
        <w:t xml:space="preserve">Title: Senior Mathematician</w:t>
      </w:r>
    </w:p>
    <w:p>
      <w:pPr>
        <w:pStyle w:val="BodyText"/>
      </w:pPr>
      <w:r>
        <w:t xml:space="preserve">Date: ___________________________</w:t>
      </w:r>
    </w:p>
    <w:p>
      <w:pPr>
        <w:pStyle w:val="BodyText"/>
      </w:pPr>
      <w:r>
        <w:t xml:space="preserve">Purchase Order PO-2025-VAN-MATH-0047 | Pacific Northwest Analytics Group Inc. | Canada Vancouver, BC | Page 1 of 1</w:t>
      </w:r>
    </w:p>
    <w:p>
      <w:pPr>
        <w:pStyle w:val="BodyText"/>
      </w:pPr>
      <w:r>
        <w:t xml:space="preserve">This Purchase Order is valid for acceptance within fourteen (14) calendar days of the date of issue. After this period, the terms may be subject to revision.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Vancouver, Canada</dc:title>
  <dc:creator/>
  <dc:language>en</dc:language>
  <cp:keywords/>
  <dcterms:created xsi:type="dcterms:W3CDTF">2026-10-10T03:12:04Z</dcterms:created>
  <dcterms:modified xsi:type="dcterms:W3CDTF">2026-10-10T03:12:04Z</dcterms:modified>
</cp:coreProperties>
</file>

<file path=docProps/custom.xml><?xml version="1.0" encoding="utf-8"?>
<Properties xmlns="http://schemas.openxmlformats.org/officeDocument/2006/custom-properties" xmlns:vt="http://schemas.openxmlformats.org/officeDocument/2006/docPropsVTypes"/>
</file>