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Professional Mathematician Services</w:t>
      </w:r>
    </w:p>
    <w:p>
      <w:pPr>
        <w:pStyle w:val="BodyText"/>
      </w:pPr>
      <w:r>
        <w:t xml:space="preserve">Issued in Italy Rome – Capital of the Italian Republic</w:t>
      </w:r>
    </w:p>
    <w:bookmarkEnd w:id="20"/>
    <w:p>
      <w:pPr>
        <w:pStyle w:val="BodyText"/>
      </w:pPr>
      <w:r>
        <w:rPr>
          <w:bCs/>
          <w:b/>
        </w:rPr>
        <w:t xml:space="preserve">Purchase Order No.:</w:t>
      </w:r>
      <w:r>
        <w:t xml:space="preserve"> </w:t>
      </w:r>
      <w:r>
        <w:t xml:space="preserve">PO-IT-ROME-2025-04782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Istituto Nazionale di Ricerca Matematica</w:t>
      </w:r>
      <w:r>
        <w:br/>
      </w:r>
      <w:r>
        <w:t xml:space="preserve">Via dei Condotti 42</w:t>
      </w:r>
      <w:r>
        <w:br/>
      </w:r>
      <w:r>
        <w:t xml:space="preserve">00187 Rome, Italy</w:t>
      </w:r>
      <w:r>
        <w:br/>
      </w:r>
      <w:r>
        <w:t xml:space="preserve">VAT Code: IT01234567890</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Marchetti, Ph.D. in Applied Mathematics</w:t>
            </w:r>
          </w:p>
        </w:tc>
      </w:tr>
      <w:tr>
        <w:tc>
          <w:tcPr/>
          <w:p>
            <w:pPr>
              <w:pStyle w:val="Compact"/>
              <w:jc w:val="left"/>
            </w:pPr>
            <w:r>
              <w:t xml:space="preserve">Specialization</w:t>
            </w:r>
          </w:p>
        </w:tc>
        <w:tc>
          <w:tcPr/>
          <w:p>
            <w:pPr>
              <w:pStyle w:val="Compact"/>
              <w:jc w:val="left"/>
            </w:pPr>
            <w:r>
              <w:t xml:space="preserve">Mathematician – Number Theory, Computational Algebra, and Statistical Modelling</w:t>
            </w:r>
          </w:p>
        </w:tc>
      </w:tr>
      <w:tr>
        <w:tc>
          <w:tcPr/>
          <w:p>
            <w:pPr>
              <w:pStyle w:val="Compact"/>
              <w:jc w:val="left"/>
            </w:pPr>
            <w:r>
              <w:t xml:space="preserve">Professional Registration</w:t>
            </w:r>
          </w:p>
        </w:tc>
        <w:tc>
          <w:tcPr/>
          <w:p>
            <w:pPr>
              <w:pStyle w:val="Compact"/>
              <w:jc w:val="left"/>
            </w:pPr>
            <w:r>
              <w:t xml:space="preserve">Albo Professionale dei Matematici, Section Rome, Reg. No. RM-2019-0347</w:t>
            </w:r>
          </w:p>
        </w:tc>
      </w:tr>
      <w:tr>
        <w:tc>
          <w:tcPr/>
          <w:p>
            <w:pPr>
              <w:pStyle w:val="Compact"/>
              <w:jc w:val="left"/>
            </w:pPr>
            <w:r>
              <w:t xml:space="preserve">Business Address</w:t>
            </w:r>
          </w:p>
        </w:tc>
        <w:tc>
          <w:tcPr/>
          <w:p>
            <w:pPr>
              <w:pStyle w:val="Compact"/>
              <w:jc w:val="left"/>
            </w:pPr>
            <w:r>
              <w:t xml:space="preserve">Via del Corso 118, 00186 Rome, Italy</w:t>
            </w:r>
          </w:p>
        </w:tc>
      </w:tr>
      <w:tr>
        <w:tc>
          <w:tcPr/>
          <w:p>
            <w:pPr>
              <w:pStyle w:val="Compact"/>
              <w:jc w:val="left"/>
            </w:pPr>
            <w:r>
              <w:t xml:space="preserve">Contact Email</w:t>
            </w:r>
          </w:p>
        </w:tc>
        <w:tc>
          <w:tcPr/>
          <w:p>
            <w:pPr>
              <w:pStyle w:val="Compact"/>
              <w:jc w:val="left"/>
            </w:pPr>
            <w:r>
              <w:t xml:space="preserve">e.marchetti@matematica-roma.it</w:t>
            </w:r>
          </w:p>
        </w:tc>
      </w:tr>
      <w:tr>
        <w:tc>
          <w:tcPr/>
          <w:p>
            <w:pPr>
              <w:pStyle w:val="Compact"/>
              <w:jc w:val="left"/>
            </w:pPr>
            <w:r>
              <w:t xml:space="preserve">Telephone</w:t>
            </w:r>
          </w:p>
        </w:tc>
        <w:tc>
          <w:tcPr/>
          <w:p>
            <w:pPr>
              <w:pStyle w:val="Compact"/>
              <w:jc w:val="left"/>
            </w:pPr>
            <w:r>
              <w:t xml:space="preserve">+39 06 4567 8901</w:t>
            </w:r>
          </w:p>
        </w:tc>
      </w:tr>
      <w:tr>
        <w:tc>
          <w:tcPr/>
          <w:p>
            <w:pPr>
              <w:pStyle w:val="Compact"/>
              <w:jc w:val="left"/>
            </w:pPr>
            <w:r>
              <w:t xml:space="preserve">VAT / P.IVA</w:t>
            </w:r>
          </w:p>
        </w:tc>
        <w:tc>
          <w:tcPr/>
          <w:p>
            <w:pPr>
              <w:pStyle w:val="Compact"/>
              <w:jc w:val="left"/>
            </w:pPr>
            <w:r>
              <w:t xml:space="preserve">IT09876543210</w:t>
            </w:r>
          </w:p>
        </w:tc>
      </w:tr>
    </w:tbl>
    <w:p>
      <w:pPr>
        <w:pStyle w:val="BodyText"/>
      </w:pPr>
      <w:r>
        <w:t xml:space="preserve">2. Description of Purchase – Mathematician Professional Services</w:t>
      </w:r>
    </w:p>
    <w:p>
      <w:pPr>
        <w:pStyle w:val="BodyText"/>
      </w:pPr>
      <w:r>
        <w:t xml:space="preserve">This</w:t>
      </w:r>
      <w:r>
        <w:t xml:space="preserve"> </w:t>
      </w:r>
      <w:r>
        <w:t xml:space="preserve">Purchase Order</w:t>
      </w:r>
      <w:r>
        <w:t xml:space="preserve"> </w:t>
      </w:r>
      <w:r>
        <w:t xml:space="preserve">is issued by the Istituto Nazionale di Ricerca Matematica, headquartered in</w:t>
      </w:r>
      <w:r>
        <w:t xml:space="preserve"> </w:t>
      </w:r>
      <w:r>
        <w:t xml:space="preserve">Italy Rome</w:t>
      </w:r>
      <w:r>
        <w:t xml:space="preserve">, to formally procure the professional services of a qualified</w:t>
      </w:r>
      <w:r>
        <w:t xml:space="preserve"> </w:t>
      </w:r>
      <w:r>
        <w:t xml:space="preserve">Mathematician</w:t>
      </w:r>
      <w:r>
        <w:t xml:space="preserve"> </w:t>
      </w:r>
      <w:r>
        <w:t xml:space="preserve">for the duration of the project period specified herein. The engagement of this</w:t>
      </w:r>
      <w:r>
        <w:t xml:space="preserve"> </w:t>
      </w:r>
      <w:r>
        <w:t xml:space="preserve">Mathematician</w:t>
      </w:r>
      <w:r>
        <w:t xml:space="preserve"> </w:t>
      </w:r>
      <w:r>
        <w:t xml:space="preserve">is required to support the institute's ongoing research programme in advanced computational mathematics, applied number theory, and quantitative financial modelling. All deliverables, consultations, and on-site work sessions shall be conducted within the metropolitan area of</w:t>
      </w:r>
      <w:r>
        <w:t xml:space="preserve"> </w:t>
      </w:r>
      <w:r>
        <w:t xml:space="preserve">Italy Rome</w:t>
      </w:r>
      <w:r>
        <w:t xml:space="preserve">, with the primary work location at the institute's offices on Via dei Condotti, 00187 Rome.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Consultation and advisory services by the Mathematician on advanced number theory applications for the institute's research division. Includes preparation of technical memoranda and theoretical frameworks.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On-site workshop delivery in Italy Rome: "Computational Algebra and Its Applications in Cryptography" – a two-day intensive seminar for 30 graduate researchers. Includes venue coordination within Rome.</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03</w:t>
            </w:r>
          </w:p>
        </w:tc>
        <w:tc>
          <w:tcPr/>
          <w:p>
            <w:pPr>
              <w:pStyle w:val="Compact"/>
              <w:jc w:val="left"/>
            </w:pPr>
            <w:r>
              <w:t xml:space="preserve">Development of a proprietary statistical modelling toolkit by the Mathematician, including documentation, source code delivery, and a 40-hour training session for institute staff in Rome.</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Peer review and mathematical validation of three (3) research manuscripts submitted by the institute's junior faculty. Each review to include a minimum 15-page written assessment.</w:t>
            </w:r>
          </w:p>
        </w:tc>
        <w:tc>
          <w:tcPr/>
          <w:p>
            <w:pPr>
              <w:pStyle w:val="Compact"/>
              <w:jc w:val="left"/>
            </w:pPr>
            <w:r>
              <w:t xml:space="preserve">3 manuscripts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Travel and accommodation allowance for the Mathematician's on-site presence in Italy Rome, covering local transportation, meals, and lodging for 15 working days within the Rome metropolitan area.</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€56,350.00</w:t>
            </w:r>
          </w:p>
        </w:tc>
      </w:tr>
      <w:tr>
        <w:tc>
          <w:tcPr>
            <w:gridSpan w:val="4"/>
          </w:tcPr>
          <w:p>
            <w:pPr>
              <w:pStyle w:val="Compact"/>
              <w:jc w:val="right"/>
            </w:pPr>
            <w:r>
              <w:t xml:space="preserve">VAT (22% – Italian Standard Rate)</w:t>
            </w:r>
          </w:p>
        </w:tc>
        <w:tc>
          <w:tcPr/>
          <w:p>
            <w:pPr>
              <w:pStyle w:val="Compact"/>
              <w:jc w:val="left"/>
            </w:pPr>
            <w:r>
              <w:t xml:space="preserve">€12,397.00</w:t>
            </w:r>
          </w:p>
        </w:tc>
      </w:tr>
      <w:tr>
        <w:tc>
          <w:tcPr>
            <w:gridSpan w:val="4"/>
          </w:tcPr>
          <w:p>
            <w:pPr>
              <w:pStyle w:val="Compact"/>
              <w:jc w:val="right"/>
            </w:pPr>
            <w:r>
              <w:t xml:space="preserve">GRAND TOTAL (EUR)</w:t>
            </w:r>
          </w:p>
        </w:tc>
        <w:tc>
          <w:tcPr/>
          <w:p>
            <w:pPr>
              <w:pStyle w:val="Compact"/>
              <w:jc w:val="left"/>
            </w:pPr>
            <w:r>
              <w:t xml:space="preserve">€68,747.00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Istituto Nazionale di Ricerca Matematica (hereinafter "the Buyer") and the named Mathematician (hereinafter "the Service Provider") for the provision of professional mathematical services as described in Section 3.</w:t>
      </w:r>
    </w:p>
    <w:p>
      <w:pPr>
        <w:pStyle w:val="BodyText"/>
      </w:pPr>
      <w:r>
        <w:rPr>
          <w:bCs/>
          <w:b/>
        </w:rPr>
        <w:t xml:space="preserve">4.2</w:t>
      </w:r>
      <w:r>
        <w:t xml:space="preserve"> </w:t>
      </w:r>
      <w:r>
        <w:t xml:space="preserve">All services shall be performed in accordance with the professional standards established by the Albo Professionale dei Matematici and applicable Italian legislation governing professional services. The Mathematician warrants that all deliverables shall be original, free from intellectual property encumbrances, and delivered in a timely manner.</w:t>
      </w:r>
    </w:p>
    <w:p>
      <w:pPr>
        <w:pStyle w:val="BodyText"/>
      </w:pPr>
      <w:r>
        <w:rPr>
          <w:bCs/>
          <w:b/>
        </w:rPr>
        <w:t xml:space="preserve">4.3</w:t>
      </w:r>
      <w:r>
        <w:t xml:space="preserve"> </w:t>
      </w:r>
      <w:r>
        <w:t xml:space="preserve">The primary place of performance for all on-site activities is Italy Rome. The Service Provider shall report to the institute's offices at Via dei Condotti 42, 00187 Rome, on the schedule agreed upon in the attached project timeline (Annex A).</w:t>
      </w:r>
    </w:p>
    <w:p>
      <w:pPr>
        <w:pStyle w:val="BodyText"/>
      </w:pPr>
      <w:r>
        <w:rPr>
          <w:bCs/>
          <w:b/>
        </w:rPr>
        <w:t xml:space="preserve">4.4</w:t>
      </w:r>
      <w:r>
        <w:t xml:space="preserve"> </w:t>
      </w:r>
      <w:r>
        <w:t xml:space="preserve">Payment shall be made via bank transfer (bonifico bancario) within thirty (30) calendar days of receipt of a valid invoice (fattura elettronica) issued in compliance with Italian electronic invoicing regulations (SdI – Sistema di Interscambio). The Buyer's IBAN and payment reference shall be provided upon request.</w:t>
      </w:r>
    </w:p>
    <w:p>
      <w:pPr>
        <w:pStyle w:val="BodyText"/>
      </w:pPr>
      <w:r>
        <w:rPr>
          <w:bCs/>
          <w:b/>
        </w:rPr>
        <w:t xml:space="preserve">4.5</w:t>
      </w:r>
      <w:r>
        <w:t xml:space="preserve"> </w:t>
      </w:r>
      <w:r>
        <w:t xml:space="preserve">The Mathematician shall maintain full professional liability insurance (RC professionale) with a minimum coverage of €1,000,000 for the entire duration of this Purchase Order. A certificate of insurance shall be submitted prior to the commencement of services.</w:t>
      </w:r>
    </w:p>
    <w:p>
      <w:pPr>
        <w:pStyle w:val="BodyText"/>
      </w:pPr>
      <w:r>
        <w:rPr>
          <w:bCs/>
          <w:b/>
        </w:rPr>
        <w:t xml:space="preserve">4.6</w:t>
      </w:r>
      <w:r>
        <w:t xml:space="preserve"> </w:t>
      </w:r>
      <w:r>
        <w:t xml:space="preserve">In the event of non-performance or material breach by either party, the aggrieved party shall provide written notice of default. A cure period of fifteen (15) business days shall apply before any termination or penalty provisions are invoked.</w:t>
      </w:r>
    </w:p>
    <w:p>
      <w:pPr>
        <w:pStyle w:val="BodyText"/>
      </w:pPr>
      <w:r>
        <w:rPr>
          <w:bCs/>
          <w:b/>
        </w:rPr>
        <w:t xml:space="preserve">4.7</w:t>
      </w:r>
      <w:r>
        <w:t xml:space="preserve"> </w:t>
      </w:r>
      <w:r>
        <w:t xml:space="preserve">All disputes arising from this Purchase Order shall be resolved exclusively by the competent courts of Rome, Italy. The parties irrevocably submit to the jurisdiction of the Tribunale di Roma for any litigation that may arise.</w:t>
      </w:r>
    </w:p>
    <w:p>
      <w:pPr>
        <w:pStyle w:val="BodyText"/>
      </w:pPr>
      <w:r>
        <w:rPr>
          <w:bCs/>
          <w:b/>
        </w:rPr>
        <w:t xml:space="preserve">4.8</w:t>
      </w:r>
      <w:r>
        <w:t xml:space="preserve"> </w:t>
      </w:r>
      <w:r>
        <w:t xml:space="preserve">This Purchase Order is governed by the laws of the Italian Republic. Any provisions inconsistent with mandatory Italian law shall be deemed void and replaced by the applicable statutory provision.</w:t>
      </w:r>
    </w:p>
    <w:p>
      <w:pPr>
        <w:pStyle w:val="BodyText"/>
      </w:pPr>
      <w:r>
        <w:t xml:space="preserve">5. Acceptance and Authorization</w:t>
      </w:r>
    </w:p>
    <w:p>
      <w:pPr>
        <w:pStyle w:val="BodyText"/>
      </w:pPr>
      <w:r>
        <w:t xml:space="preserve">By signing below, the undersigned parties acknowledge and accept all terms, conditions, and obligations set forth in this Purchase Order. The Service Provider confirms availability to commence the Mathematician engagement no later than 1 July 2025 at the designated location in Italy Rome.</w:t>
      </w:r>
    </w:p>
    <w:p>
      <w:pPr>
        <w:pStyle w:val="BodyText"/>
      </w:pPr>
      <w:r>
        <w:rPr>
          <w:bCs/>
          <w:b/>
        </w:rPr>
        <w:t xml:space="preserve">For the Buyer</w:t>
      </w:r>
      <w:r>
        <w:br/>
      </w:r>
      <w:r>
        <w:t xml:space="preserve">Prof. Marco Santini, Director</w:t>
      </w:r>
      <w:r>
        <w:br/>
      </w:r>
      <w:r>
        <w:t xml:space="preserve">Istituto Nazionale di Ricerca Matematica</w:t>
      </w:r>
      <w:r>
        <w:br/>
      </w:r>
      <w:r>
        <w:t xml:space="preserve">Rome, Italy</w:t>
      </w:r>
      <w:r>
        <w:br/>
      </w:r>
      <w:r>
        <w:t xml:space="preserve">Date: _______________</w:t>
      </w:r>
    </w:p>
    <w:p>
      <w:pPr>
        <w:pStyle w:val="BodyText"/>
      </w:pPr>
      <w:r>
        <w:rPr>
          <w:bCs/>
          <w:b/>
        </w:rPr>
        <w:t xml:space="preserve">For the Service Provider</w:t>
      </w:r>
      <w:r>
        <w:br/>
      </w:r>
      <w:r>
        <w:t xml:space="preserve">Dr. Elena Marchetti, Mathematician</w:t>
      </w:r>
      <w:r>
        <w:br/>
      </w:r>
      <w:r>
        <w:t xml:space="preserve">Via del Corso 118, Rome, Italy</w:t>
      </w:r>
      <w:r>
        <w:br/>
      </w:r>
      <w:r>
        <w:t xml:space="preserve">Date: _______________</w:t>
      </w:r>
    </w:p>
    <w:p>
      <w:pPr>
        <w:pStyle w:val="BodyText"/>
      </w:pPr>
      <w:r>
        <w:t xml:space="preserve">This Purchase Order (PO-IT-ROME-2025-04782) is a controlled document. Unauthorized reproduction or distribution is prohibited. Issued in Italy Rome under the procurement regulations of the Istituto Nazionale di Ricerca Matematica. Document reference: Procurement Dept. – File 2025/MAT/04782.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Italy Rome</dc:title>
  <dc:creator/>
  <dc:language>en</dc:language>
  <cp:keywords/>
  <dcterms:created xsi:type="dcterms:W3CDTF">2026-10-10T08:31:30Z</dcterms:created>
  <dcterms:modified xsi:type="dcterms:W3CDTF">2026-10-10T08:31:30Z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