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Services Engagement – Mathematician – Nepal Kathmandu</w:t>
      </w:r>
    </w:p>
    <w:p>
      <w:pPr>
        <w:pStyle w:val="BodyText"/>
      </w:pPr>
      <w:r>
        <w:t xml:space="preserve">Document Reference: PO-NK-2025-0472</w:t>
      </w:r>
    </w:p>
    <w:bookmarkEnd w:id="20"/>
    <w:p>
      <w:pPr>
        <w:pStyle w:val="BodyText"/>
      </w:pPr>
      <w:r>
        <w:rPr>
          <w:bCs/>
          <w:b/>
        </w:rPr>
        <w:t xml:space="preserve">Purchase Order No.:</w:t>
      </w:r>
      <w:r>
        <w:t xml:space="preserve"> </w:t>
      </w:r>
      <w:r>
        <w:t xml:space="preserve">PO-NK-2025-0472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Page:</w:t>
      </w:r>
      <w:r>
        <w:t xml:space="preserve"> </w:t>
      </w:r>
      <w:r>
        <w:t xml:space="preserve">1 of 1</w:t>
      </w:r>
    </w:p>
    <w:p>
      <w:pPr>
        <w:pStyle w:val="BodyText"/>
      </w:pPr>
      <w:r>
        <w:t xml:space="preserve">Parties to This Purchase Order</w:t>
      </w:r>
    </w:p>
    <w:bookmarkStart w:id="21" w:name="buyer-issuing-party"/>
    <w:p>
      <w:pPr>
        <w:pStyle w:val="Heading3"/>
      </w:pPr>
      <w:r>
        <w:t xml:space="preserve">Buyer (Issuing Party)</w:t>
      </w:r>
    </w:p>
    <w:p>
      <w:pPr>
        <w:pStyle w:val="FirstParagraph"/>
      </w:pPr>
      <w:r>
        <w:rPr>
          <w:bCs/>
          <w:b/>
        </w:rPr>
        <w:t xml:space="preserve">Organization:</w:t>
      </w:r>
      <w:r>
        <w:t xml:space="preserve"> </w:t>
      </w:r>
      <w:r>
        <w:t xml:space="preserve">Himalayan Applied Sciences Institute</w:t>
      </w:r>
    </w:p>
    <w:p>
      <w:pPr>
        <w:pStyle w:val="BodyText"/>
      </w:pPr>
      <w:r>
        <w:rPr>
          <w:bCs/>
          <w:b/>
        </w:rPr>
        <w:t xml:space="preserve">Address:</w:t>
      </w:r>
      <w:r>
        <w:t xml:space="preserve"> </w:t>
      </w:r>
      <w:r>
        <w:t xml:space="preserve">Baneshwor Marg, Kathmandu 44600, Nepal</w:t>
      </w:r>
    </w:p>
    <w:p>
      <w:pPr>
        <w:pStyle w:val="BodyText"/>
      </w:pPr>
      <w:r>
        <w:rPr>
          <w:bCs/>
          <w:b/>
        </w:rPr>
        <w:t xml:space="preserve">Contact:</w:t>
      </w:r>
      <w:r>
        <w:t xml:space="preserve"> </w:t>
      </w:r>
      <w:r>
        <w:t xml:space="preserve">procurement@himalayan-sciences.edu.np</w:t>
      </w:r>
    </w:p>
    <w:p>
      <w:pPr>
        <w:pStyle w:val="BodyText"/>
      </w:pPr>
      <w:r>
        <w:rPr>
          <w:bCs/>
          <w:b/>
        </w:rPr>
        <w:t xml:space="preserve">Authorized Signatory:</w:t>
      </w:r>
      <w:r>
        <w:t xml:space="preserve"> </w:t>
      </w:r>
      <w:r>
        <w:t xml:space="preserve">Dr. Anisha Shrestha, Director of Research Procurement</w:t>
      </w:r>
    </w:p>
    <w:p>
      <w:pPr>
        <w:pStyle w:val="BodyText"/>
      </w:pPr>
      <w:r>
        <w:rPr>
          <w:bCs/>
          <w:b/>
        </w:rPr>
        <w:t xml:space="preserve">VAT Registration No.:</w:t>
      </w:r>
      <w:r>
        <w:t xml:space="preserve"> </w:t>
      </w:r>
      <w:r>
        <w:t xml:space="preserve">70123456-001</w:t>
      </w:r>
    </w:p>
    <w:bookmarkEnd w:id="21"/>
    <w:bookmarkStart w:id="22" w:name="seller-service-provider"/>
    <w:p>
      <w:pPr>
        <w:pStyle w:val="Heading3"/>
      </w:pPr>
      <w:r>
        <w:t xml:space="preserve">Seller (Service Provider)</w:t>
      </w:r>
    </w:p>
    <w:p>
      <w:pPr>
        <w:pStyle w:val="FirstParagraph"/>
      </w:pPr>
      <w:r>
        <w:rPr>
          <w:bCs/>
          <w:b/>
        </w:rPr>
        <w:t xml:space="preserve">Professional Name:</w:t>
      </w:r>
      <w:r>
        <w:t xml:space="preserve"> </w:t>
      </w:r>
      <w:r>
        <w:t xml:space="preserve">Prof. Tenzin Lhamo Gurung</w:t>
      </w:r>
    </w:p>
    <w:p>
      <w:pPr>
        <w:pStyle w:val="BodyText"/>
      </w:pPr>
      <w:r>
        <w:rPr>
          <w:bCs/>
          <w:b/>
        </w:rPr>
        <w:t xml:space="preserve">Designation:</w:t>
      </w:r>
      <w:r>
        <w:t xml:space="preserve"> </w:t>
      </w:r>
      <w:r>
        <w:t xml:space="preserve">Senior Mathematician &amp; Research Consultant</w:t>
      </w:r>
    </w:p>
    <w:p>
      <w:pPr>
        <w:pStyle w:val="BodyText"/>
      </w:pPr>
      <w:r>
        <w:rPr>
          <w:bCs/>
          <w:b/>
        </w:rPr>
        <w:t xml:space="preserve">Address:</w:t>
      </w:r>
      <w:r>
        <w:t xml:space="preserve"> </w:t>
      </w:r>
      <w:r>
        <w:t xml:space="preserve">New Baneshwor, Kathmandu 44600, Nepal</w:t>
      </w:r>
    </w:p>
    <w:p>
      <w:pPr>
        <w:pStyle w:val="BodyText"/>
      </w:pPr>
      <w:r>
        <w:rPr>
          <w:bCs/>
          <w:b/>
        </w:rPr>
        <w:t xml:space="preserve">Contact:</w:t>
      </w:r>
      <w:r>
        <w:t xml:space="preserve"> </w:t>
      </w:r>
      <w:r>
        <w:t xml:space="preserve">t.gurung@mathconsult-np.com</w:t>
      </w:r>
    </w:p>
    <w:p>
      <w:pPr>
        <w:pStyle w:val="BodyText"/>
      </w:pPr>
      <w:r>
        <w:rPr>
          <w:bCs/>
          <w:b/>
        </w:rPr>
        <w:t xml:space="preserve">Professional License No.:</w:t>
      </w:r>
      <w:r>
        <w:t xml:space="preserve"> </w:t>
      </w:r>
      <w:r>
        <w:t xml:space="preserve">NMC-MATH-2019-0087</w:t>
      </w:r>
    </w:p>
    <w:bookmarkEnd w:id="22"/>
    <w:p>
      <w:pPr>
        <w:pStyle w:val="BodyText"/>
      </w:pPr>
      <w:r>
        <w:t xml:space="preserve">Description of Services – Mathematician Engagement</w:t>
      </w:r>
    </w:p>
    <w:p>
      <w:pPr>
        <w:pStyle w:val="BodyText"/>
      </w:pPr>
      <w:r>
        <w:t xml:space="preserve">This</w:t>
      </w:r>
      <w:r>
        <w:t xml:space="preserve"> </w:t>
      </w:r>
      <w:r>
        <w:t xml:space="preserve">Purchase Order</w:t>
      </w:r>
      <w:r>
        <w:t xml:space="preserve"> </w:t>
      </w:r>
      <w:r>
        <w:t xml:space="preserve">is issued by the Himalayan Applied Sciences Institute to formally engage the services of a qualified</w:t>
      </w:r>
      <w:r>
        <w:t xml:space="preserve"> </w:t>
      </w:r>
      <w:r>
        <w:t xml:space="preserve">Mathematician</w:t>
      </w:r>
      <w:r>
        <w:t xml:space="preserve"> </w:t>
      </w:r>
      <w:r>
        <w:t xml:space="preserve">for a period of six (6) months, commencing 1 July 2025 and concluding 31 December 2025. The engagement is to be carried out primarily at the Institute's research campus located in</w:t>
      </w:r>
      <w:r>
        <w:t xml:space="preserve"> </w:t>
      </w:r>
      <w:r>
        <w:t xml:space="preserve">Nepal Kathmandu</w:t>
      </w:r>
      <w:r>
        <w:t xml:space="preserve">, with the possibility of remote collaboration as mutually agreed upon by both parties.</w:t>
      </w:r>
    </w:p>
    <w:p>
      <w:pPr>
        <w:pStyle w:val="BodyText"/>
      </w:pPr>
      <w:r>
        <w:t xml:space="preserve">The</w:t>
      </w:r>
      <w:r>
        <w:t xml:space="preserve"> </w:t>
      </w:r>
      <w:r>
        <w:t xml:space="preserve">Mathematician</w:t>
      </w:r>
      <w:r>
        <w:t xml:space="preserve"> </w:t>
      </w:r>
      <w:r>
        <w:t xml:space="preserve">shall provide expert-level mathematical analysis, modeling, and computational support for the Institute's ongoing hydrological modeling project, which aims to predict monsoon rainfall patterns across the Kathmandu Valley and surrounding regions. The scope of work under this</w:t>
      </w:r>
      <w:r>
        <w:t xml:space="preserve"> </w:t>
      </w:r>
      <w:r>
        <w:t xml:space="preserve">Purchase Order</w:t>
      </w:r>
      <w:r>
        <w:t xml:space="preserve"> </w:t>
      </w:r>
      <w:r>
        <w:t xml:space="preserve">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Development of stochastic differential equation models for monsoon rainfall prediction in the Kathmandu Valley region</w:t>
            </w:r>
          </w:p>
        </w:tc>
        <w:tc>
          <w:tcPr/>
          <w:p>
            <w:pPr>
              <w:pStyle w:val="Compact"/>
              <w:jc w:val="left"/>
            </w:pPr>
            <w:r>
              <w:t xml:space="preserve">Months 1–2</w:t>
            </w:r>
          </w:p>
        </w:tc>
        <w:tc>
          <w:tcPr/>
          <w:p>
            <w:pPr>
              <w:pStyle w:val="Compact"/>
              <w:jc w:val="left"/>
            </w:pPr>
            <w:r>
              <w:t xml:space="preserve">185,000 / month</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Application of topological data analysis to geological survey data collected across Nepal Kathmandu district</w:t>
            </w:r>
          </w:p>
        </w:tc>
        <w:tc>
          <w:tcPr/>
          <w:p>
            <w:pPr>
              <w:pStyle w:val="Compact"/>
              <w:jc w:val="left"/>
            </w:pPr>
            <w:r>
              <w:t xml:space="preserve">Months 2–4</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3</w:t>
            </w:r>
          </w:p>
        </w:tc>
        <w:tc>
          <w:tcPr/>
          <w:p>
            <w:pPr>
              <w:pStyle w:val="Compact"/>
              <w:jc w:val="left"/>
            </w:pPr>
            <w:r>
              <w:t xml:space="preserve">Supervision and mentoring of four (4) graduate research students in applied mathematics and numerical methods</w:t>
            </w:r>
          </w:p>
        </w:tc>
        <w:tc>
          <w:tcPr/>
          <w:p>
            <w:pPr>
              <w:pStyle w:val="Compact"/>
              <w:jc w:val="left"/>
            </w:pPr>
            <w:r>
              <w:t xml:space="preserve">Months 1–6</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Preparation of two (2) peer-reviewed journal articles and one (1) conference presentation for the International Congress on Applied Mathematics in South Asia</w:t>
            </w:r>
          </w:p>
        </w:tc>
        <w:tc>
          <w:tcPr/>
          <w:p>
            <w:pPr>
              <w:pStyle w:val="Compact"/>
              <w:jc w:val="left"/>
            </w:pPr>
            <w:r>
              <w:t xml:space="preserve">Months 4–6</w:t>
            </w:r>
          </w:p>
        </w:tc>
        <w:tc>
          <w:tcPr/>
          <w:p>
            <w:pPr>
              <w:pStyle w:val="Compact"/>
              <w:jc w:val="left"/>
            </w:pPr>
            <w:r>
              <w:t xml:space="preserve">120,000 / deliverable</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Weekly technical review meetings with the Institute's engineering and data science teams at the Kathmandu campus</w:t>
            </w:r>
          </w:p>
        </w:tc>
        <w:tc>
          <w:tcPr/>
          <w:p>
            <w:pPr>
              <w:pStyle w:val="Compact"/>
              <w:jc w:val="left"/>
            </w:pPr>
            <w:r>
              <w:t xml:space="preserve">Months 1–6</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Provision of a comprehensive final technical report summarizing all mathematical findings, methodologies, and recommendations</w:t>
            </w:r>
          </w:p>
        </w:tc>
        <w:tc>
          <w:tcPr/>
          <w:p>
            <w:pPr>
              <w:pStyle w:val="Compact"/>
              <w:jc w:val="left"/>
            </w:pPr>
            <w:r>
              <w:t xml:space="preserve">Month 6</w:t>
            </w:r>
          </w:p>
        </w:tc>
        <w:tc>
          <w:tcPr/>
          <w:p>
            <w:pPr>
              <w:pStyle w:val="Compact"/>
              <w:jc w:val="left"/>
            </w:pPr>
            <w:r>
              <w:t xml:space="preserve">150,000 (lump sum)</w:t>
            </w:r>
          </w:p>
        </w:tc>
        <w:tc>
          <w:tcPr/>
          <w:p>
            <w:pPr>
              <w:pStyle w:val="Compact"/>
              <w:jc w:val="left"/>
            </w:pPr>
            <w:r>
              <w:t xml:space="preserve">150,000</w:t>
            </w:r>
          </w:p>
        </w:tc>
      </w:tr>
      <w:tr>
        <w:tc>
          <w:tcPr>
            <w:gridSpan w:val="4"/>
          </w:tcPr>
          <w:p>
            <w:pPr>
              <w:pStyle w:val="Compact"/>
              <w:jc w:val="right"/>
            </w:pPr>
            <w:r>
              <w:t xml:space="preserve">TOTAL CONTRACT VALUE (NPR):</w:t>
            </w:r>
          </w:p>
        </w:tc>
        <w:tc>
          <w:tcPr/>
          <w:p>
            <w:pPr>
              <w:pStyle w:val="Compact"/>
              <w:jc w:val="left"/>
            </w:pPr>
            <w:r>
              <w:rPr>
                <w:bCs/>
                <w:b/>
              </w:rPr>
              <w:t xml:space="preserve">2,275,000</w:t>
            </w:r>
          </w:p>
        </w:tc>
      </w:tr>
    </w:tbl>
    <w:p>
      <w:pPr>
        <w:pStyle w:val="BodyText"/>
      </w:pPr>
      <w:r>
        <w:t xml:space="preserve">Payment Terms and Conditions</w:t>
      </w:r>
    </w:p>
    <w:p>
      <w:pPr>
        <w:numPr>
          <w:ilvl w:val="0"/>
          <w:numId w:val="1001"/>
        </w:numPr>
        <w:pStyle w:val="Compact"/>
      </w:pPr>
      <w:r>
        <w:t xml:space="preserve">All payments under this</w:t>
      </w:r>
      <w:r>
        <w:t xml:space="preserve"> </w:t>
      </w:r>
      <w:r>
        <w:t xml:space="preserve">Purchase Order</w:t>
      </w:r>
      <w:r>
        <w:t xml:space="preserve"> </w:t>
      </w:r>
      <w:r>
        <w:t xml:space="preserve">shall be made in Nepalese Rupees (NPR) via bank transfer to the account designated by the</w:t>
      </w:r>
      <w:r>
        <w:t xml:space="preserve"> </w:t>
      </w:r>
      <w:r>
        <w:t xml:space="preserve">Mathematician</w:t>
      </w:r>
      <w:r>
        <w:t xml:space="preserve">.</w:t>
      </w:r>
    </w:p>
    <w:p>
      <w:pPr>
        <w:numPr>
          <w:ilvl w:val="0"/>
          <w:numId w:val="1001"/>
        </w:numPr>
        <w:pStyle w:val="Compact"/>
      </w:pPr>
      <w:r>
        <w:t xml:space="preserve">Payment shall be disbursed in six (6) equal monthly installments of NPR 379,166.67, due on the 5th business day of each month following the completion of the corresponding work period.</w:t>
      </w:r>
    </w:p>
    <w:p>
      <w:pPr>
        <w:numPr>
          <w:ilvl w:val="0"/>
          <w:numId w:val="1001"/>
        </w:numPr>
        <w:pStyle w:val="Compact"/>
      </w:pPr>
      <w:r>
        <w:t xml:space="preserve">A 10% retention of each monthly installment shall be withheld by the Buyer and released in full upon satisfactory completion and acceptance of the final technical report.</w:t>
      </w:r>
    </w:p>
    <w:p>
      <w:pPr>
        <w:numPr>
          <w:ilvl w:val="0"/>
          <w:numId w:val="1001"/>
        </w:numPr>
        <w:pStyle w:val="Compact"/>
      </w:pPr>
      <w:r>
        <w:t xml:space="preserve">All applicable taxes, including Value Added Tax (VAT) at the prevailing rate in Nepal, shall be borne by the Buyer as per the terms of this</w:t>
      </w:r>
      <w:r>
        <w:t xml:space="preserve"> </w:t>
      </w:r>
      <w:r>
        <w:t xml:space="preserve">Purchase Order</w:t>
      </w:r>
      <w:r>
        <w:t xml:space="preserve">.</w:t>
      </w:r>
    </w:p>
    <w:p>
      <w:pPr>
        <w:numPr>
          <w:ilvl w:val="0"/>
          <w:numId w:val="1001"/>
        </w:numPr>
        <w:pStyle w:val="Compact"/>
      </w:pPr>
      <w:r>
        <w:t xml:space="preserve">Any additional services requested beyond the scope defined herein shall require a written amendment to this</w:t>
      </w:r>
      <w:r>
        <w:t xml:space="preserve"> </w:t>
      </w:r>
      <w:r>
        <w:t xml:space="preserve">Purchase Order</w:t>
      </w:r>
      <w:r>
        <w:t xml:space="preserve"> </w:t>
      </w:r>
      <w:r>
        <w:t xml:space="preserve">signed by both parties before work commences.</w:t>
      </w:r>
    </w:p>
    <w:p>
      <w:pPr>
        <w:pStyle w:val="FirstParagraph"/>
      </w:pPr>
      <w:r>
        <w:t xml:space="preserve">Terms, Conditions, and Obligations</w:t>
      </w:r>
    </w:p>
    <w:p>
      <w:pPr>
        <w:numPr>
          <w:ilvl w:val="0"/>
          <w:numId w:val="1002"/>
        </w:numPr>
        <w:pStyle w:val="Compact"/>
      </w:pPr>
      <w:r>
        <w:t xml:space="preserve">The</w:t>
      </w:r>
      <w:r>
        <w:t xml:space="preserve"> </w:t>
      </w:r>
      <w:r>
        <w:t xml:space="preserve">Mathematician</w:t>
      </w:r>
      <w:r>
        <w:t xml:space="preserve"> </w:t>
      </w:r>
      <w:r>
        <w:t xml:space="preserve">shall devote a minimum of thirty (30) working hours per week to the services described in this</w:t>
      </w:r>
      <w:r>
        <w:t xml:space="preserve"> </w:t>
      </w:r>
      <w:r>
        <w:t xml:space="preserve">Purchase Order</w:t>
      </w:r>
      <w:r>
        <w:t xml:space="preserve"> </w:t>
      </w:r>
      <w:r>
        <w:t xml:space="preserve">and shall maintain professional confidentiality regarding all data, models, and proprietary information of the Himalayan Applied Sciences Institute.</w:t>
      </w:r>
    </w:p>
    <w:p>
      <w:pPr>
        <w:numPr>
          <w:ilvl w:val="0"/>
          <w:numId w:val="1002"/>
        </w:numPr>
        <w:pStyle w:val="Compact"/>
      </w:pPr>
      <w:r>
        <w:t xml:space="preserve">The</w:t>
      </w:r>
      <w:r>
        <w:t xml:space="preserve"> </w:t>
      </w:r>
      <w:r>
        <w:t xml:space="preserve">Mathematician</w:t>
      </w:r>
      <w:r>
        <w:t xml:space="preserve"> </w:t>
      </w:r>
      <w:r>
        <w:t xml:space="preserve">shall conduct all on-site work at the Institute's premises in</w:t>
      </w:r>
      <w:r>
        <w:t xml:space="preserve"> </w:t>
      </w:r>
      <w:r>
        <w:t xml:space="preserve">Nepal Kathmandu</w:t>
      </w:r>
      <w:r>
        <w:t xml:space="preserve"> </w:t>
      </w:r>
      <w:r>
        <w:t xml:space="preserve">and shall comply with all institutional safety, security, and intellectual property policies in effect during the engagement period.</w:t>
      </w:r>
    </w:p>
    <w:p>
      <w:pPr>
        <w:numPr>
          <w:ilvl w:val="0"/>
          <w:numId w:val="1002"/>
        </w:numPr>
        <w:pStyle w:val="Compact"/>
      </w:pPr>
      <w:r>
        <w:t xml:space="preserve">All mathematical models, code, datasets, and written reports produced under this</w:t>
      </w:r>
      <w:r>
        <w:t xml:space="preserve"> </w:t>
      </w:r>
      <w:r>
        <w:t xml:space="preserve">Purchase Order</w:t>
      </w:r>
      <w:r>
        <w:t xml:space="preserve"> </w:t>
      </w:r>
      <w:r>
        <w:t xml:space="preserve">shall be the exclusive intellectual property of the Buyer, unless otherwise stated in a separate written agreement.</w:t>
      </w:r>
    </w:p>
    <w:p>
      <w:pPr>
        <w:numPr>
          <w:ilvl w:val="0"/>
          <w:numId w:val="1002"/>
        </w:numPr>
        <w:pStyle w:val="Compact"/>
      </w:pPr>
      <w:r>
        <w:t xml:space="preserve">The Buyer shall provide the</w:t>
      </w:r>
      <w:r>
        <w:t xml:space="preserve"> </w:t>
      </w:r>
      <w:r>
        <w:t xml:space="preserve">Mathematician</w:t>
      </w:r>
      <w:r>
        <w:t xml:space="preserve"> </w:t>
      </w:r>
      <w:r>
        <w:t xml:space="preserve">with reasonable office space, computing resources, access to relevant datasets, and administrative support necessary to perform the services at the Kathmandu campus.</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Mathematician</w:t>
      </w:r>
      <w:r>
        <w:t xml:space="preserve"> </w:t>
      </w:r>
      <w:r>
        <w:t xml:space="preserve">for all services rendered up to the effective date of termination.</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Kingdom of Nepal, and any disputes arising hereunder shall be resolved through arbitration in Kathmandu, Nepal, in accordance with the Arbitration Act of Nepal.</w:t>
      </w:r>
    </w:p>
    <w:p>
      <w:pPr>
        <w:numPr>
          <w:ilvl w:val="0"/>
          <w:numId w:val="1002"/>
        </w:numPr>
        <w:pStyle w:val="Compact"/>
      </w:pPr>
      <w:r>
        <w:t xml:space="preserve">The</w:t>
      </w:r>
      <w:r>
        <w:t xml:space="preserve"> </w:t>
      </w:r>
      <w:r>
        <w:t xml:space="preserve">Mathematician</w:t>
      </w:r>
      <w:r>
        <w:t xml:space="preserve"> </w:t>
      </w:r>
      <w:r>
        <w:t xml:space="preserve">warrants that all work delivered shall be original, free from plagiarism, and shall meet the academic and professional standards expected of a senior mathematician in the field of applied mathematics.</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Mathematician</w:t>
      </w:r>
      <w:r>
        <w:t xml:space="preserve"> </w:t>
      </w:r>
      <w:r>
        <w:t xml:space="preserve">in</w:t>
      </w:r>
      <w:r>
        <w:t xml:space="preserve"> </w:t>
      </w:r>
      <w:r>
        <w:t xml:space="preserve">Nepal Kathmandu</w:t>
      </w:r>
      <w:r>
        <w:t xml:space="preserve">. This document constitutes a binding agreement between the parties from the date of the last signature.</w:t>
      </w:r>
    </w:p>
    <w:p>
      <w:pPr>
        <w:pStyle w:val="BodyText"/>
      </w:pPr>
      <w:r>
        <w:rPr>
          <w:bCs/>
          <w:b/>
        </w:rPr>
        <w:t xml:space="preserve">Dr. Anisha Shrestha</w:t>
      </w:r>
      <w:r>
        <w:br/>
      </w:r>
      <w:r>
        <w:t xml:space="preserve">Director of Research Procurement</w:t>
      </w:r>
      <w:r>
        <w:br/>
      </w:r>
      <w:r>
        <w:t xml:space="preserve">Himalayan Applied Sciences Institute</w:t>
      </w:r>
      <w:r>
        <w:br/>
      </w:r>
      <w:r>
        <w:t xml:space="preserve">Kathmandu, Nepal</w:t>
      </w:r>
      <w:r>
        <w:br/>
      </w:r>
      <w:r>
        <w:t xml:space="preserve">Date: _______________</w:t>
      </w:r>
    </w:p>
    <w:p>
      <w:pPr>
        <w:pStyle w:val="BodyText"/>
      </w:pPr>
      <w:r>
        <w:rPr>
          <w:bCs/>
          <w:b/>
        </w:rPr>
        <w:t xml:space="preserve">Prof. Tenzin Lhamo Gurung</w:t>
      </w:r>
      <w:r>
        <w:br/>
      </w:r>
      <w:r>
        <w:t xml:space="preserve">Senior Mathematician &amp; Research Consultant</w:t>
      </w:r>
      <w:r>
        <w:br/>
      </w:r>
      <w:r>
        <w:t xml:space="preserve">New Baneshwor, Kathmandu, Nepal</w:t>
      </w:r>
      <w:r>
        <w:br/>
      </w:r>
      <w:r>
        <w:t xml:space="preserve">Date: _______________</w:t>
      </w:r>
    </w:p>
    <w:p>
      <w:pPr>
        <w:pStyle w:val="BodyText"/>
      </w:pPr>
      <w:r>
        <w:t xml:space="preserve">This Purchase Order (PO-NK-2025-0472) is issued by the Himalayan Applied Sciences Institute, Kathmandu, Nepal. It governs the professional engagement of a Mathematician for applied research services. All communications regarding this Purchase Order shall be directed to the procurement office at the Institute's Kathmandu campus. This document is valid for a period of ninety (90)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Nepal Kathmandu</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