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Engagement – Mathematician Consultancy</w:t>
      </w:r>
    </w:p>
    <w:p>
      <w:pPr>
        <w:pStyle w:val="BodyText"/>
      </w:pPr>
      <w:r>
        <w:t xml:space="preserve">Issued in New Zealand Auckland, New Zealand</w:t>
      </w:r>
    </w:p>
    <w:p>
      <w:pPr>
        <w:pStyle w:val="BodyText"/>
      </w:pPr>
      <w:r>
        <w:t xml:space="preserve">PO No: NZ-AKL-MATH-2025-0047</w:t>
      </w:r>
    </w:p>
    <w:bookmarkEnd w:id="20"/>
    <w:bookmarkStart w:id="21" w:name="purchase-order-details"/>
    <w:p>
      <w:pPr>
        <w:pStyle w:val="Heading2"/>
      </w:pPr>
      <w:r>
        <w:t xml:space="preserve">1. Purchase Order Details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Purchase Order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NZ-AKL-MATH-2025-0047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Delivery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Level 12, 201 Queen Street, Auckland CBD, New Zealand Auckland 1010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Payment Terms: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 30 days from invoice date, payable in NZD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New Zealand Dollars (NZD)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July 2025</w:t>
            </w:r>
          </w:p>
        </w:tc>
      </w:tr>
    </w:tbl>
    <w:bookmarkEnd w:id="21"/>
    <w:bookmarkStart w:id="22" w:name="purchasing-entity-buyer"/>
    <w:p>
      <w:pPr>
        <w:pStyle w:val="Heading2"/>
      </w:pPr>
      <w:r>
        <w:t xml:space="preserve">2. Purchasing Entity (Buyer)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Meridian Analytics &amp; Research Group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Level 12, 201 Queen Street, Auckland CBD, New Zealand Auckland 1010, New Zealand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ABN / NZBN: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9429041234567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Sarah Whitfield, Director of Research Operations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s.whitfield@meridiananalytics.co.nz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+64 9 374 8821</w:t>
            </w:r>
          </w:p>
        </w:tc>
      </w:tr>
    </w:tbl>
    <w:bookmarkEnd w:id="22"/>
    <w:bookmarkStart w:id="23" w:name="supplier-service-provider-seller"/>
    <w:p>
      <w:pPr>
        <w:pStyle w:val="Heading2"/>
      </w:pPr>
      <w:r>
        <w:t xml:space="preserve">3. Supplier / Service Provider (Seller)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James Okafor, PhD in Applied Mathematics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Role: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Mathematician – Independent Consultant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 Ponsonby Road, Ponsonby, New Zealand Auckland 1011, New Zealand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NZBN: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9429049876543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j.okafor@mathconsult.co.nz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+64 21 456 7890</w:t>
            </w:r>
          </w:p>
        </w:tc>
      </w:tr>
    </w:tbl>
    <w:bookmarkEnd w:id="23"/>
    <w:bookmarkStart w:id="24" w:name="scope-of-work-mathematician-services"/>
    <w:p>
      <w:pPr>
        <w:pStyle w:val="Heading2"/>
      </w:pPr>
      <w:r>
        <w:t xml:space="preserve">4. Scope of Work – Mathematician Services</w:t>
      </w:r>
    </w:p>
    <w:p>
      <w:pPr>
        <w:pStyle w:val="FirstParagraph"/>
      </w:pPr>
      <w:r>
        <w:t xml:space="preserve">This Purchase Order authorises the engagement of a qualified</w:t>
      </w:r>
      <w:r>
        <w:t xml:space="preserve"> </w:t>
      </w:r>
      <w:r>
        <w:t xml:space="preserve">Mathematician</w:t>
      </w:r>
      <w:r>
        <w:t xml:space="preserve"> </w:t>
      </w:r>
      <w:r>
        <w:t xml:space="preserve">to provide specialised analytical and modelling services to Meridian Analytics &amp; Research Group Ltd. 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shall deliver the following professional services within the New Zealand Auckland metropolitan area and its surrounding regions:</w:t>
      </w:r>
    </w:p>
    <w:p>
      <w:pPr>
        <w:numPr>
          <w:ilvl w:val="0"/>
          <w:numId w:val="1001"/>
        </w:numPr>
        <w:pStyle w:val="Compact"/>
      </w:pPr>
      <w:r>
        <w:t xml:space="preserve">Development and validation of stochastic differential equation models for financial risk assessment, to be conducted at the New Zealand Auckland office premises.</w:t>
      </w:r>
    </w:p>
    <w:p>
      <w:pPr>
        <w:numPr>
          <w:ilvl w:val="0"/>
          <w:numId w:val="1001"/>
        </w:numPr>
        <w:pStyle w:val="Compact"/>
      </w:pPr>
      <w:r>
        <w:t xml:space="preserve">Design of optimisation algorithms for supply chain logistics serving the New Zealand Auckland port and distribution network.</w:t>
      </w:r>
    </w:p>
    <w:p>
      <w:pPr>
        <w:numPr>
          <w:ilvl w:val="0"/>
          <w:numId w:val="1001"/>
        </w:numPr>
        <w:pStyle w:val="Compact"/>
      </w:pPr>
      <w:r>
        <w:t xml:space="preserve">Statistical analysis and peer-reviewed methodology consultation for a government-funded research grant administered from New Zealand Auckland.</w:t>
      </w:r>
    </w:p>
    <w:p>
      <w:pPr>
        <w:numPr>
          <w:ilvl w:val="0"/>
          <w:numId w:val="1001"/>
        </w:numPr>
        <w:pStyle w:val="Compact"/>
      </w:pPr>
      <w:r>
        <w:t xml:space="preserve">Preparation of three (3) technical white papers on topological data analysis applications, to be presented at the New Zealand Auckland Mathematical Society annual conference.</w:t>
      </w:r>
    </w:p>
    <w:p>
      <w:pPr>
        <w:numPr>
          <w:ilvl w:val="0"/>
          <w:numId w:val="1001"/>
        </w:numPr>
        <w:pStyle w:val="Compact"/>
      </w:pPr>
      <w:r>
        <w:t xml:space="preserve">Mentorship and supervision of two (2) postgraduate research students enrolled at the University of Auckland, New Zealand Auckland campus.</w:t>
      </w:r>
    </w:p>
    <w:p>
      <w:pPr>
        <w:numPr>
          <w:ilvl w:val="0"/>
          <w:numId w:val="1001"/>
        </w:numPr>
        <w:pStyle w:val="Compact"/>
      </w:pPr>
      <w:r>
        <w:t xml:space="preserve">On-site consultation sessions (minimum 12 hours per month) at the New Zealand Auckland CBD office, with additional remote availability as required.</w:t>
      </w:r>
    </w:p>
    <w:bookmarkEnd w:id="24"/>
    <w:bookmarkStart w:id="25" w:name="line-items-and-pricing"/>
    <w:p>
      <w:pPr>
        <w:pStyle w:val="Heading2"/>
      </w:pPr>
      <w:r>
        <w:t xml:space="preserve">5. Line Items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(NZD)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Mathematician – Stochastic Modelling &amp; Risk Analysis (per month)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Mathematician – Optimisation Algorithm Development (lump sum)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Mathematician – Statistical Methodology Consultation (per day)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Mathematician – Technical White Paper Preparation (per document)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Mathematician – Postgraduate Supervision &amp; Mentorship (per month)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Mathematician – On-Site Consultation at New Zealand Auckland Office (per hour)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15,840.00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Accommodation within New Zealand Auckland Region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 (NZD)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163,390.00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GST (15%)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24,508.50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 (NZD)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187,898.50</w:t>
            </w:r>
          </w:p>
        </w:tc>
      </w:tr>
    </w:tbl>
    <w:bookmarkEnd w:id="25"/>
    <w:bookmarkStart w:id="26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2"/>
        </w:numPr>
        <w:pStyle w:val="Compact"/>
      </w:pPr>
      <w:r>
        <w:t xml:space="preserve">This Purchase Order is governed by the laws of New Zealand and shall be interpreted in accordance with the New Zealand Contract and Commercial Law Act 2014.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shall maintain professional indemnity insurance with a minimum cover of NZD 2,000,000 for the duration of this engagement in New Zealand Auckland.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developed under this Purchase Order shall vest in Meridian Analytics &amp; Research Group Ltd., subject to a non-exclusive licence retained by 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for academic publication purposes.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agrees to comply with all New Zealand data privacy obligations under the Privacy Act 2020 when handling research data within New Zealand Auckland.</w:t>
      </w:r>
    </w:p>
    <w:p>
      <w:pPr>
        <w:numPr>
          <w:ilvl w:val="0"/>
          <w:numId w:val="1002"/>
        </w:numPr>
        <w:pStyle w:val="Compact"/>
      </w:pPr>
      <w:r>
        <w:t xml:space="preserve">Payment shall be made via bank transfer to the account nominated by 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within thirty (30) calendar days of receipt of a valid tax invoice issued in New Zealand Auckland.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this Purchase Order with fourteen (14) days written notice. In the event of termination, 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shall be compensated for all services rendered up to the termination date.</w:t>
      </w:r>
    </w:p>
    <w:p>
      <w:pPr>
        <w:numPr>
          <w:ilvl w:val="0"/>
          <w:numId w:val="1002"/>
        </w:numPr>
        <w:pStyle w:val="Compact"/>
      </w:pPr>
      <w:r>
        <w:t xml:space="preserve">All disputes arising from this Purchase Order shall be resolved through mediation in New Zealand Auckland before any litigation is commenced in the District Court of New Zealand Auckland.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warrants that all deliverables shall be of a professional standard consistent with the norms of the New Zealand Auckland mathematical and scientific research community.</w:t>
      </w:r>
    </w:p>
    <w:bookmarkEnd w:id="26"/>
    <w:bookmarkStart w:id="27" w:name="acceptance-and-authorisation"/>
    <w:p>
      <w:pPr>
        <w:pStyle w:val="Heading2"/>
      </w:pPr>
      <w:r>
        <w:t xml:space="preserve">7. Acceptance and Authorisation</w:t>
      </w:r>
    </w:p>
    <w:p>
      <w:pPr>
        <w:pStyle w:val="FirstParagraph"/>
      </w:pPr>
      <w:r>
        <w:t xml:space="preserve">By signing below, both parties acknowledge and agree to the terms set forth in this Purchase Order for the engagement of 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 New Zealand Auckland. This document constitutes a binding agreement upon execution by both parties.</w:t>
      </w:r>
    </w:p>
    <w:p>
      <w:pPr>
        <w:pStyle w:val="BodyText"/>
      </w:pPr>
      <w:r>
        <w:rPr>
          <w:bCs/>
          <w:b/>
        </w:rPr>
        <w:t xml:space="preserve">For and on behalf of Meridian Analytics &amp; Research Group Ltd.: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Dr. Sarah Whitfield</w:t>
      </w:r>
      <w:r>
        <w:br/>
      </w:r>
      <w:r>
        <w:rPr>
          <w:bCs/>
          <w:b/>
        </w:rPr>
        <w:t xml:space="preserve">Title:</w:t>
      </w:r>
      <w:r>
        <w:t xml:space="preserve"> </w:t>
      </w:r>
      <w:r>
        <w:t xml:space="preserve">Director of Research Operations</w:t>
      </w:r>
      <w:r>
        <w:br/>
      </w:r>
      <w:r>
        <w:rPr>
          <w:bCs/>
          <w:b/>
        </w:rPr>
        <w:t xml:space="preserve">Signature:</w:t>
      </w:r>
      <w:r>
        <w:t xml:space="preserve"> </w:t>
      </w:r>
      <w:r>
        <w:t xml:space="preserve">_________________________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_________________________</w:t>
      </w:r>
    </w:p>
    <w:p>
      <w:pPr>
        <w:pStyle w:val="BodyText"/>
      </w:pPr>
      <w:r>
        <w:rPr>
          <w:bCs/>
          <w:b/>
        </w:rPr>
        <w:t xml:space="preserve">For and on behalf of the Mathematician (Supplier):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Dr. James Okafor</w:t>
      </w:r>
      <w:r>
        <w:br/>
      </w:r>
      <w:r>
        <w:rPr>
          <w:bCs/>
          <w:b/>
        </w:rPr>
        <w:t xml:space="preserve">Title:</w:t>
      </w:r>
      <w:r>
        <w:t xml:space="preserve"> </w:t>
      </w:r>
      <w:r>
        <w:t xml:space="preserve">Senior Mathematician, Independent Consultant</w:t>
      </w:r>
      <w:r>
        <w:br/>
      </w:r>
      <w:r>
        <w:rPr>
          <w:bCs/>
          <w:b/>
        </w:rPr>
        <w:t xml:space="preserve">Signature:</w:t>
      </w:r>
      <w:r>
        <w:t xml:space="preserve"> </w:t>
      </w:r>
      <w:r>
        <w:t xml:space="preserve">_________________________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_________________________</w:t>
      </w:r>
    </w:p>
    <w:bookmarkEnd w:id="27"/>
    <w:p>
      <w:pPr>
        <w:pStyle w:val="BodyText"/>
      </w:pPr>
      <w:r>
        <w:t xml:space="preserve">This Purchase Order was prepared and issued in New Zealand Auckland, New Zealand. Document Reference: NZ-AKL-MATH-2025-0047. For queries regarding this Purchase Order, please contact the Procurement Office at Meridian Analytics &amp; Research Group Ltd., Level 12, 201 Queen Street, New Zealand Auckland 1010. This document is valid for a period of thirty (30) days from the date of issue.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Mathematician Services - New Zealand Auckland</dc:title>
  <dc:creator/>
  <dc:language>en</dc:language>
  <cp:keywords/>
  <dcterms:created xsi:type="dcterms:W3CDTF">2026-10-10T07:08:36Z</dcterms:created>
  <dcterms:modified xsi:type="dcterms:W3CDTF">2026-10-10T07:08:36Z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