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Mathematician Services Engagement</w:t>
      </w:r>
    </w:p>
    <w:p>
      <w:pPr>
        <w:pStyle w:val="BodyText"/>
      </w:pPr>
      <w:r>
        <w:t xml:space="preserve">South Africa Johannesburg</w:t>
      </w:r>
    </w:p>
    <w:bookmarkEnd w:id="20"/>
    <w:p>
      <w:pPr>
        <w:pStyle w:val="BodyText"/>
      </w:pPr>
      <w:r>
        <w:rPr>
          <w:bCs/>
          <w:b/>
        </w:rPr>
        <w:t xml:space="preserve">Purchase Order No.:</w:t>
      </w:r>
      <w:r>
        <w:t xml:space="preserve"> </w:t>
      </w:r>
      <w:r>
        <w:t xml:space="preserve">PO-JHB-MATH-2025-0472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Research &amp; Analytics Division</w:t>
      </w:r>
      <w:r>
        <w:br/>
      </w:r>
      <w:r>
        <w:rPr>
          <w:bCs/>
          <w:b/>
        </w:rPr>
        <w:t xml:space="preserve">Location:</w:t>
      </w:r>
      <w:r>
        <w:t xml:space="preserve"> </w:t>
      </w:r>
      <w:r>
        <w:t xml:space="preserve">South Africa Johannesburg</w:t>
      </w:r>
    </w:p>
    <w:p>
      <w:pPr>
        <w:pStyle w:val="BodyText"/>
      </w:pPr>
      <w:r>
        <w:t xml:space="preserve">1. Buyer / Ordering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Transvaal Applied Sciences &amp; Research Institute (TASRI)</w:t>
            </w:r>
          </w:p>
        </w:tc>
      </w:tr>
      <w:tr>
        <w:tc>
          <w:tcPr/>
          <w:p>
            <w:pPr>
              <w:pStyle w:val="Compact"/>
              <w:jc w:val="left"/>
            </w:pPr>
            <w:r>
              <w:t xml:space="preserve">Physical Address</w:t>
            </w:r>
          </w:p>
        </w:tc>
        <w:tc>
          <w:tcPr/>
          <w:p>
            <w:pPr>
              <w:pStyle w:val="Compact"/>
              <w:jc w:val="left"/>
            </w:pPr>
            <w:r>
              <w:t xml:space="preserve">1245 Rivonia Road, Sandton, South Africa Johannesburg, 2196</w:t>
            </w:r>
          </w:p>
        </w:tc>
      </w:tr>
      <w:tr>
        <w:tc>
          <w:tcPr/>
          <w:p>
            <w:pPr>
              <w:pStyle w:val="Compact"/>
              <w:jc w:val="left"/>
            </w:pPr>
            <w:r>
              <w:t xml:space="preserve">Registration No.</w:t>
            </w:r>
          </w:p>
        </w:tc>
        <w:tc>
          <w:tcPr/>
          <w:p>
            <w:pPr>
              <w:pStyle w:val="Compact"/>
              <w:jc w:val="left"/>
            </w:pPr>
            <w:r>
              <w:t xml:space="preserve">2008/123456/07</w:t>
            </w:r>
          </w:p>
        </w:tc>
      </w:tr>
      <w:tr>
        <w:tc>
          <w:tcPr/>
          <w:p>
            <w:pPr>
              <w:pStyle w:val="Compact"/>
              <w:jc w:val="left"/>
            </w:pPr>
            <w:r>
              <w:t xml:space="preserve">VAT Number</w:t>
            </w:r>
          </w:p>
        </w:tc>
        <w:tc>
          <w:tcPr/>
          <w:p>
            <w:pPr>
              <w:pStyle w:val="Compact"/>
              <w:jc w:val="left"/>
            </w:pPr>
            <w:r>
              <w:t xml:space="preserve">4930123456</w:t>
            </w:r>
          </w:p>
        </w:tc>
      </w:tr>
      <w:tr>
        <w:tc>
          <w:tcPr/>
          <w:p>
            <w:pPr>
              <w:pStyle w:val="Compact"/>
              <w:jc w:val="left"/>
            </w:pPr>
            <w:r>
              <w:t xml:space="preserve">Contact Person</w:t>
            </w:r>
          </w:p>
        </w:tc>
        <w:tc>
          <w:tcPr/>
          <w:p>
            <w:pPr>
              <w:pStyle w:val="Compact"/>
              <w:jc w:val="left"/>
            </w:pPr>
            <w:r>
              <w:t xml:space="preserve">Dr. Naledi Mokoena, Head of Quantitative Research</w:t>
            </w:r>
          </w:p>
        </w:tc>
      </w:tr>
      <w:tr>
        <w:tc>
          <w:tcPr/>
          <w:p>
            <w:pPr>
              <w:pStyle w:val="Compact"/>
              <w:jc w:val="left"/>
            </w:pPr>
            <w:r>
              <w:t xml:space="preserve">Email</w:t>
            </w:r>
          </w:p>
        </w:tc>
        <w:tc>
          <w:tcPr/>
          <w:p>
            <w:pPr>
              <w:pStyle w:val="Compact"/>
              <w:jc w:val="left"/>
            </w:pPr>
            <w:r>
              <w:t xml:space="preserve">n.mokoena@tasri.co.za</w:t>
            </w:r>
          </w:p>
        </w:tc>
      </w:tr>
      <w:tr>
        <w:tc>
          <w:tcPr/>
          <w:p>
            <w:pPr>
              <w:pStyle w:val="Compact"/>
              <w:jc w:val="left"/>
            </w:pPr>
            <w:r>
              <w:t xml:space="preserve">Telephone</w:t>
            </w:r>
          </w:p>
        </w:tc>
        <w:tc>
          <w:tcPr/>
          <w:p>
            <w:pPr>
              <w:pStyle w:val="Compact"/>
              <w:jc w:val="left"/>
            </w:pPr>
            <w:r>
              <w:t xml:space="preserve">+27 (0)11 456 7890</w:t>
            </w:r>
          </w:p>
        </w:tc>
      </w:tr>
    </w:tbl>
    <w:p>
      <w:pPr>
        <w:pStyle w:val="BodyText"/>
      </w:pPr>
      <w:r>
        <w:t xml:space="preserve">2. Supplier / Service Provider (Mathematician)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Prof. Thabo S. van der Merwe</w:t>
            </w:r>
          </w:p>
        </w:tc>
      </w:tr>
      <w:tr>
        <w:tc>
          <w:tcPr/>
          <w:p>
            <w:pPr>
              <w:pStyle w:val="Compact"/>
              <w:jc w:val="left"/>
            </w:pPr>
            <w:r>
              <w:t xml:space="preserve">Professional Title</w:t>
            </w:r>
          </w:p>
        </w:tc>
        <w:tc>
          <w:tcPr/>
          <w:p>
            <w:pPr>
              <w:pStyle w:val="Compact"/>
              <w:jc w:val="left"/>
            </w:pPr>
            <w:r>
              <w:t xml:space="preserve">Senior Mathematician &amp; Applied Theorist</w:t>
            </w:r>
          </w:p>
        </w:tc>
      </w:tr>
      <w:tr>
        <w:tc>
          <w:tcPr/>
          <w:p>
            <w:pPr>
              <w:pStyle w:val="Compact"/>
              <w:jc w:val="left"/>
            </w:pPr>
            <w:r>
              <w:t xml:space="preserve">Business Address</w:t>
            </w:r>
          </w:p>
        </w:tc>
        <w:tc>
          <w:tcPr/>
          <w:p>
            <w:pPr>
              <w:pStyle w:val="Compact"/>
              <w:jc w:val="left"/>
            </w:pPr>
            <w:r>
              <w:t xml:space="preserve">Unit 7, Mathematics &amp; Data Centre, 88 Oxford Street, Braamfontein, South Africa Johannesburg, 2001</w:t>
            </w:r>
          </w:p>
        </w:tc>
      </w:tr>
      <w:tr>
        <w:tc>
          <w:tcPr/>
          <w:p>
            <w:pPr>
              <w:pStyle w:val="Compact"/>
              <w:jc w:val="left"/>
            </w:pPr>
            <w:r>
              <w:t xml:space="preserve">Professional Registration</w:t>
            </w:r>
          </w:p>
        </w:tc>
        <w:tc>
          <w:tcPr/>
          <w:p>
            <w:pPr>
              <w:pStyle w:val="Compact"/>
              <w:jc w:val="left"/>
            </w:pPr>
            <w:r>
              <w:t xml:space="preserve">SAIMM / HPCSA Registered Practitioner No. M-2019-08842</w:t>
            </w:r>
          </w:p>
        </w:tc>
      </w:tr>
      <w:tr>
        <w:tc>
          <w:tcPr/>
          <w:p>
            <w:pPr>
              <w:pStyle w:val="Compact"/>
              <w:jc w:val="left"/>
            </w:pPr>
            <w:r>
              <w:t xml:space="preserve">VAT Number</w:t>
            </w:r>
          </w:p>
        </w:tc>
        <w:tc>
          <w:tcPr/>
          <w:p>
            <w:pPr>
              <w:pStyle w:val="Compact"/>
              <w:jc w:val="left"/>
            </w:pPr>
            <w:r>
              <w:t xml:space="preserve">5100987654</w:t>
            </w:r>
          </w:p>
        </w:tc>
      </w:tr>
      <w:tr>
        <w:tc>
          <w:tcPr/>
          <w:p>
            <w:pPr>
              <w:pStyle w:val="Compact"/>
              <w:jc w:val="left"/>
            </w:pPr>
            <w:r>
              <w:t xml:space="preserve">Contact Email</w:t>
            </w:r>
          </w:p>
        </w:tc>
        <w:tc>
          <w:tcPr/>
          <w:p>
            <w:pPr>
              <w:pStyle w:val="Compact"/>
              <w:jc w:val="left"/>
            </w:pPr>
            <w:r>
              <w:t xml:space="preserve">t.vandmerwe@mathservices.co.za</w:t>
            </w:r>
          </w:p>
        </w:tc>
      </w:tr>
      <w:tr>
        <w:tc>
          <w:tcPr/>
          <w:p>
            <w:pPr>
              <w:pStyle w:val="Compact"/>
              <w:jc w:val="left"/>
            </w:pPr>
            <w:r>
              <w:t xml:space="preserve">Telephone</w:t>
            </w:r>
          </w:p>
        </w:tc>
        <w:tc>
          <w:tcPr/>
          <w:p>
            <w:pPr>
              <w:pStyle w:val="Compact"/>
              <w:jc w:val="left"/>
            </w:pPr>
            <w:r>
              <w:t xml:space="preserve">+27 (0)82 334 5567</w:t>
            </w:r>
          </w:p>
        </w:tc>
      </w:tr>
    </w:tbl>
    <w:p>
      <w:pPr>
        <w:pStyle w:val="BodyText"/>
      </w:pPr>
      <w:r>
        <w:t xml:space="preserve">3. Description of Goods / Services</w:t>
      </w:r>
    </w:p>
    <w:p>
      <w:pPr>
        <w:pStyle w:val="BodyText"/>
      </w:pPr>
      <w:r>
        <w:t xml:space="preserve">This</w:t>
      </w:r>
      <w:r>
        <w:t xml:space="preserve"> </w:t>
      </w:r>
      <w:r>
        <w:t xml:space="preserve">Purchase Order</w:t>
      </w:r>
      <w:r>
        <w:t xml:space="preserve"> </w:t>
      </w:r>
      <w:r>
        <w:t xml:space="preserve">is issued by Transvaal Applied Sciences &amp; Research Institute (TASRI) for the professional engagement of a qualified</w:t>
      </w:r>
      <w:r>
        <w:t xml:space="preserve"> </w:t>
      </w:r>
      <w:r>
        <w:t xml:space="preserve">Mathematician</w:t>
      </w:r>
      <w:r>
        <w:t xml:space="preserve"> </w:t>
      </w:r>
      <w:r>
        <w:t xml:space="preserve">to provide advanced quantitative analysis, mathematical modelling, and theoretical research support. The services described herein shall be rendered in and around</w:t>
      </w:r>
      <w:r>
        <w:t xml:space="preserve"> </w:t>
      </w:r>
      <w:r>
        <w:t xml:space="preserve">South Africa Johannesburg</w:t>
      </w:r>
      <w:r>
        <w:t xml:space="preserve">, specifically at the TASRI headquarters in Sandton and the secondary research facility in Braamfontein, South Africa Johannesburg.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Advanced mathematical modelling and stochastic analysis for the TASRI energy grid optimisation project. The Mathematician shall develop and validate differential equation frameworks, Monte Carlo simulation models, and probabilistic forecasting algorithms. All deliverables to be submitted at the Sandton office, South Africa Johannesburg.</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2</w:t>
            </w:r>
          </w:p>
        </w:tc>
        <w:tc>
          <w:tcPr/>
          <w:p>
            <w:pPr>
              <w:pStyle w:val="Compact"/>
              <w:jc w:val="left"/>
            </w:pPr>
            <w:r>
              <w:t xml:space="preserve">Peer review and mathematical verification of existing computational models. The Mathematician shall conduct rigorous proof verification, identify analytical gaps, and provide written correction memos. On-site sessions to be held at the Braamfontein facility, South Africa Johannesburg.</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Development of a proprietary topological data analysis toolkit for the TASRI genomics division. The Mathematician shall produce source code documentation, mathematical proofs of convergence, and a comprehensive technical white paper.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Academic mentorship and training of four (4) junior analysts in advanced linear algebra, functional analysis, and numerical methods. Training to be conducted at the TASRI Sandton campus, South Africa Johannesburg, over a period of three months.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5</w:t>
            </w:r>
          </w:p>
        </w:tc>
        <w:tc>
          <w:tcPr/>
          <w:p>
            <w:pPr>
              <w:pStyle w:val="Compact"/>
              <w:jc w:val="left"/>
            </w:pPr>
            <w:r>
              <w:t xml:space="preserve">Emergency mathematical consultation and ad-hoc problem solving. The Mathematician shall be available for up to 40 hours per month of on-call consultation, either remotely or in person at the South Africa Johannesburg offices.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28,000.00</w:t>
            </w:r>
          </w:p>
        </w:tc>
        <w:tc>
          <w:tcPr/>
          <w:p>
            <w:pPr>
              <w:pStyle w:val="Compact"/>
              <w:jc w:val="left"/>
            </w:pPr>
            <w:r>
              <w:t xml:space="preserve">168,000.00</w:t>
            </w:r>
          </w:p>
        </w:tc>
      </w:tr>
      <w:tr>
        <w:tc>
          <w:tcPr>
            <w:gridSpan w:val="5"/>
          </w:tcPr>
          <w:p>
            <w:pPr>
              <w:pStyle w:val="Compact"/>
              <w:jc w:val="left"/>
            </w:pPr>
            <w:r>
              <w:t xml:space="preserve">Subtotal</w:t>
            </w:r>
          </w:p>
        </w:tc>
        <w:tc>
          <w:tcPr/>
          <w:p>
            <w:pPr>
              <w:pStyle w:val="Compact"/>
              <w:jc w:val="left"/>
            </w:pPr>
            <w:r>
              <w:t xml:space="preserve">1,901,000.00</w:t>
            </w:r>
          </w:p>
        </w:tc>
      </w:tr>
      <w:tr>
        <w:tc>
          <w:tcPr>
            <w:gridSpan w:val="5"/>
          </w:tcPr>
          <w:p>
            <w:pPr>
              <w:pStyle w:val="Compact"/>
              <w:jc w:val="left"/>
            </w:pPr>
            <w:r>
              <w:t xml:space="preserve">VAT (15%)</w:t>
            </w:r>
          </w:p>
        </w:tc>
        <w:tc>
          <w:tcPr/>
          <w:p>
            <w:pPr>
              <w:pStyle w:val="Compact"/>
              <w:jc w:val="left"/>
            </w:pPr>
            <w:r>
              <w:t xml:space="preserve">285,150.00</w:t>
            </w:r>
          </w:p>
        </w:tc>
      </w:tr>
      <w:tr>
        <w:tc>
          <w:tcPr>
            <w:gridSpan w:val="5"/>
          </w:tcPr>
          <w:p>
            <w:pPr>
              <w:pStyle w:val="Compact"/>
              <w:jc w:val="left"/>
            </w:pPr>
            <w:r>
              <w:rPr>
                <w:bCs/>
                <w:b/>
              </w:rPr>
              <w:t xml:space="preserve">TOTAL AMOUNT DUE (ZAR)</w:t>
            </w:r>
          </w:p>
        </w:tc>
        <w:tc>
          <w:tcPr/>
          <w:p>
            <w:pPr>
              <w:pStyle w:val="Compact"/>
              <w:jc w:val="left"/>
            </w:pPr>
            <w:r>
              <w:rPr>
                <w:bCs/>
                <w:b/>
              </w:rPr>
              <w:t xml:space="preserve">2,186,150.00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TASRI and the named</w:t>
      </w:r>
      <w:r>
        <w:t xml:space="preserve"> </w:t>
      </w:r>
      <w:r>
        <w:t xml:space="preserve">Mathematician</w:t>
      </w:r>
      <w:r>
        <w:t xml:space="preserve"> </w:t>
      </w:r>
      <w:r>
        <w:t xml:space="preserve">upon signature by both parties. All terms are governed by the laws of the Republic of South Africa, with jurisdiction vested in the High Court of South Africa, Johannesburg Division.</w:t>
      </w:r>
    </w:p>
    <w:p>
      <w:pPr>
        <w:numPr>
          <w:ilvl w:val="0"/>
          <w:numId w:val="1001"/>
        </w:numPr>
        <w:pStyle w:val="Compact"/>
      </w:pPr>
      <w:r>
        <w:t xml:space="preserve">The</w:t>
      </w:r>
      <w:r>
        <w:t xml:space="preserve"> </w:t>
      </w:r>
      <w:r>
        <w:t xml:space="preserve">Mathematician</w:t>
      </w:r>
      <w:r>
        <w:t xml:space="preserve"> </w:t>
      </w:r>
      <w:r>
        <w:t xml:space="preserve">shall commence services no later than 1 July 2025 and shall complete all deliverables by 31 December 2025, unless otherwise extended in writing by mutual agreement.</w:t>
      </w:r>
    </w:p>
    <w:p>
      <w:pPr>
        <w:numPr>
          <w:ilvl w:val="0"/>
          <w:numId w:val="1001"/>
        </w:numPr>
        <w:pStyle w:val="Compact"/>
      </w:pPr>
      <w:r>
        <w:t xml:space="preserve">All work product, including but not limited to mathematical proofs, algorithms, source code, models, and documentation produced under this</w:t>
      </w:r>
      <w:r>
        <w:t xml:space="preserve"> </w:t>
      </w:r>
      <w:r>
        <w:t xml:space="preserve">Purchase Order</w:t>
      </w:r>
      <w:r>
        <w:t xml:space="preserve">, shall be the exclusive intellectual property of TASRI upon full payment.</w:t>
      </w:r>
    </w:p>
    <w:p>
      <w:pPr>
        <w:numPr>
          <w:ilvl w:val="0"/>
          <w:numId w:val="1001"/>
        </w:numPr>
        <w:pStyle w:val="Compact"/>
      </w:pPr>
      <w:r>
        <w:t xml:space="preserve">Payment shall be made in monthly instalments of ZAR 364,358.33 (inclusive of VAT), due on the 28th of each month via electronic funds transfer to the account nominated by the</w:t>
      </w:r>
      <w:r>
        <w:t xml:space="preserve"> </w:t>
      </w:r>
      <w:r>
        <w:t xml:space="preserve">Mathematician</w:t>
      </w:r>
      <w:r>
        <w:t xml:space="preserve">. Late payments shall accrue interest at the rate of 10% per annum.</w:t>
      </w:r>
    </w:p>
    <w:p>
      <w:pPr>
        <w:numPr>
          <w:ilvl w:val="0"/>
          <w:numId w:val="1001"/>
        </w:numPr>
        <w:pStyle w:val="Compact"/>
      </w:pPr>
      <w:r>
        <w:t xml:space="preserve">The</w:t>
      </w:r>
      <w:r>
        <w:t xml:space="preserve"> </w:t>
      </w:r>
      <w:r>
        <w:t xml:space="preserve">Mathematician</w:t>
      </w:r>
      <w:r>
        <w:t xml:space="preserve"> </w:t>
      </w:r>
      <w:r>
        <w:t xml:space="preserve">shall comply with all applicable South African data protection legislation (POPIA) and shall not disclose any confidential TASRI data to third parties. All on-site work shall be conducted within the premises located in</w:t>
      </w:r>
      <w:r>
        <w:t xml:space="preserve"> </w:t>
      </w:r>
      <w:r>
        <w:t xml:space="preserve">South Africa Johannesburg</w:t>
      </w:r>
      <w:r>
        <w:t xml:space="preserve">.</w:t>
      </w:r>
    </w:p>
    <w:p>
      <w:pPr>
        <w:numPr>
          <w:ilvl w:val="0"/>
          <w:numId w:val="1001"/>
        </w:numPr>
        <w:pStyle w:val="Compact"/>
      </w:pPr>
      <w:r>
        <w:t xml:space="preserve">The</w:t>
      </w:r>
      <w:r>
        <w:t xml:space="preserve"> </w:t>
      </w:r>
      <w:r>
        <w:t xml:space="preserve">Mathematician</w:t>
      </w:r>
      <w:r>
        <w:t xml:space="preserve"> </w:t>
      </w:r>
      <w:r>
        <w:t xml:space="preserve">is engaged as an independent contractor and not as an employee of TASRI. The</w:t>
      </w:r>
      <w:r>
        <w:t xml:space="preserve"> </w:t>
      </w:r>
      <w:r>
        <w:t xml:space="preserve">Mathematician</w:t>
      </w:r>
      <w:r>
        <w:t xml:space="preserve"> </w:t>
      </w:r>
      <w:r>
        <w:t xml:space="preserve">shall be responsible for their own tax obligations, medical aid, and professional indemnity insurance (minimum cover of ZAR 5,000,000).</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TASRI shall pay for all services rendered up to the date of termination, less any outstanding deliverables.</w:t>
      </w:r>
    </w:p>
    <w:p>
      <w:pPr>
        <w:numPr>
          <w:ilvl w:val="0"/>
          <w:numId w:val="1001"/>
        </w:numPr>
        <w:pStyle w:val="Compact"/>
      </w:pPr>
      <w:r>
        <w:t xml:space="preserve">The</w:t>
      </w:r>
      <w:r>
        <w:t xml:space="preserve"> </w:t>
      </w:r>
      <w:r>
        <w:t xml:space="preserve">Mathematician</w:t>
      </w:r>
      <w:r>
        <w:t xml:space="preserve"> </w:t>
      </w:r>
      <w:r>
        <w:t xml:space="preserve">shall submit a detailed progress report to Dr. Naledi Mokoena on the last business day of each month, outlining completed tasks, mathematical findings, and planned activities for the following month.</w:t>
      </w:r>
    </w:p>
    <w:p>
      <w:pPr>
        <w:numPr>
          <w:ilvl w:val="0"/>
          <w:numId w:val="1001"/>
        </w:numPr>
        <w:pStyle w:val="Compact"/>
      </w:pPr>
      <w:r>
        <w:t xml:space="preserve">All disputes arising from this</w:t>
      </w:r>
      <w:r>
        <w:t xml:space="preserve"> </w:t>
      </w:r>
      <w:r>
        <w:t xml:space="preserve">Purchase Order</w:t>
      </w:r>
      <w:r>
        <w:t xml:space="preserve"> </w:t>
      </w:r>
      <w:r>
        <w:t xml:space="preserve">shall first be referred to mediation in</w:t>
      </w:r>
      <w:r>
        <w:t xml:space="preserve"> </w:t>
      </w:r>
      <w:r>
        <w:t xml:space="preserve">South Africa Johannesburg</w:t>
      </w:r>
      <w:r>
        <w:t xml:space="preserve"> </w:t>
      </w:r>
      <w:r>
        <w:t xml:space="preserve">before any litigation is commenced.</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the prior written consent of TASRI. The</w:t>
      </w:r>
      <w:r>
        <w:t xml:space="preserve"> </w:t>
      </w:r>
      <w:r>
        <w:t xml:space="preserve">Mathematician</w:t>
      </w:r>
      <w:r>
        <w:t xml:space="preserve"> </w:t>
      </w:r>
      <w:r>
        <w:t xml:space="preserve">shall personally perform the core mathematical work described herein.</w:t>
      </w:r>
    </w:p>
    <w:p>
      <w:pPr>
        <w:pStyle w:val="FirstParagraph"/>
      </w:pPr>
      <w:r>
        <w:t xml:space="preserve">5. Delivery and Commencement Details</w:t>
      </w:r>
    </w:p>
    <w:p>
      <w:pPr>
        <w:pStyle w:val="BodyText"/>
      </w:pPr>
      <w:r>
        <w:t xml:space="preserve">Primary work location: TASRI Headquarters, 1245 Rivonia Road, Sandton, South Africa Johannesburg, 2196. Secondary work location: TASRI Research Annex, 88 Oxford Street, Braamfontein, South Africa Johannesburg, 2001. The</w:t>
      </w:r>
      <w:r>
        <w:t xml:space="preserve"> </w:t>
      </w:r>
      <w:r>
        <w:t xml:space="preserve">Mathematician</w:t>
      </w:r>
      <w:r>
        <w:t xml:space="preserve"> </w:t>
      </w:r>
      <w:r>
        <w:t xml:space="preserve">is expected to be on-site a minimum of three (3) days per week at the Sandton location, with the remaining days available for remote work or attendance at the Braamfonteen facility. All physical deliverables (hard copies of proofs, printed documentation) shall be delivered to the Sandton office, South Africa Johannesburg, by 16:00 on the agreed submission date.</w:t>
      </w:r>
    </w:p>
    <w:p>
      <w:pPr>
        <w:pStyle w:val="BodyText"/>
      </w:pPr>
      <w:r>
        <w:rPr>
          <w:bCs/>
          <w:b/>
        </w:rPr>
        <w:t xml:space="preserve">For and on behalf of TASRI (Buyer):</w:t>
      </w:r>
    </w:p>
    <w:p>
      <w:pPr>
        <w:pStyle w:val="BodyText"/>
      </w:pPr>
      <w:r>
        <w:t xml:space="preserve">Name: Dr. Naledi Mokoena</w:t>
      </w:r>
      <w:r>
        <w:br/>
      </w:r>
      <w:r>
        <w:t xml:space="preserve">Title: Head of Quantitative Research</w:t>
      </w:r>
      <w:r>
        <w:br/>
      </w:r>
      <w:r>
        <w:t xml:space="preserve">Signature: _________________________</w:t>
      </w:r>
      <w:r>
        <w:br/>
      </w:r>
      <w:r>
        <w:t xml:space="preserve">Date: _________________________</w:t>
      </w:r>
    </w:p>
    <w:p>
      <w:pPr>
        <w:pStyle w:val="BodyText"/>
      </w:pPr>
      <w:r>
        <w:rPr>
          <w:bCs/>
          <w:b/>
        </w:rPr>
        <w:t xml:space="preserve">For and on behalf of the Mathematician (Supplier):</w:t>
      </w:r>
    </w:p>
    <w:p>
      <w:pPr>
        <w:pStyle w:val="BodyText"/>
      </w:pPr>
      <w:r>
        <w:t xml:space="preserve">Name: Prof. Thabo S. van der Merwe</w:t>
      </w:r>
      <w:r>
        <w:br/>
      </w:r>
      <w:r>
        <w:t xml:space="preserve">Title: Senior Mathematician</w:t>
      </w:r>
      <w:r>
        <w:br/>
      </w:r>
      <w:r>
        <w:t xml:space="preserve">Signature: _________________________</w:t>
      </w:r>
      <w:r>
        <w:br/>
      </w:r>
      <w:r>
        <w:t xml:space="preserve">Date: _________________________</w:t>
      </w:r>
    </w:p>
    <w:p>
      <w:pPr>
        <w:pStyle w:val="BodyText"/>
      </w:pPr>
      <w:r>
        <w:t xml:space="preserve">This Purchase Order document was generated by the TASRI Procurement &amp; Contracts Department, South Africa Johannesburg. Document Reference: PO-JHB-MATH-2025-0472. This document is valid only when signed by both parties and bears the official TASRI procurement stamp. Unauthorised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South Africa Johannesburg</dc:title>
  <dc:creator/>
  <dc:language>en</dc:language>
  <cp:keywords/>
  <dcterms:created xsi:type="dcterms:W3CDTF">2026-10-10T07:37:02Z</dcterms:created>
  <dcterms:modified xsi:type="dcterms:W3CDTF">2026-10-10T07:37:02Z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