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purchase-order"/>
    <w:p>
      <w:pPr>
        <w:pStyle w:val="Heading1"/>
      </w:pPr>
      <w:r>
        <w:t xml:space="preserve">PURCHASE ORDER</w:t>
      </w:r>
    </w:p>
    <w:p>
      <w:pPr>
        <w:pStyle w:val="FirstParagraph"/>
      </w:pPr>
      <w:r>
        <w:rPr>
          <w:bCs/>
          <w:b/>
        </w:rPr>
        <w:t xml:space="preserve">PO Reference No:</w:t>
      </w:r>
      <w:r>
        <w:t xml:space="preserve"> </w:t>
      </w:r>
      <w:r>
        <w:t xml:space="preserve">PO-SYD-2025-04872</w:t>
      </w:r>
    </w:p>
    <w:p>
      <w:pPr>
        <w:pStyle w:val="BodyText"/>
      </w:pPr>
      <w:r>
        <w:rPr>
          <w:bCs/>
          <w:b/>
        </w:rPr>
        <w:t xml:space="preserve">Date of Issue:</w:t>
      </w:r>
      <w:r>
        <w:t xml:space="preserve"> </w:t>
      </w:r>
      <w:r>
        <w:t xml:space="preserve">14 June 2025</w:t>
      </w:r>
    </w:p>
    <w:p>
      <w:pPr>
        <w:pStyle w:val="BodyText"/>
      </w:pPr>
      <w:r>
        <w:rPr>
          <w:bCs/>
          <w:b/>
        </w:rPr>
        <w:t xml:space="preserve">Location of Service:</w:t>
      </w:r>
      <w:r>
        <w:t xml:space="preserve"> </w:t>
      </w:r>
      <w:r>
        <w:t xml:space="preserve">Australia Sydney, NSW 2000</w:t>
      </w:r>
    </w:p>
    <w:p>
      <w:pPr>
        <w:pStyle w:val="BodyText"/>
      </w:pPr>
      <w:r>
        <w:t xml:space="preserve">MECHANIC SERVICES CONTRACT</w:t>
      </w:r>
    </w:p>
    <w:bookmarkEnd w:id="20"/>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Harbour City Fleet Management Pty Ltd</w:t>
      </w:r>
    </w:p>
    <w:p>
      <w:pPr>
        <w:pStyle w:val="BodyText"/>
      </w:pPr>
      <w:r>
        <w:rPr>
          <w:bCs/>
          <w:b/>
        </w:rPr>
        <w:t xml:space="preserve">ABN:</w:t>
      </w:r>
      <w:r>
        <w:t xml:space="preserve"> </w:t>
      </w:r>
      <w:r>
        <w:t xml:space="preserve">52 847 391 206</w:t>
      </w:r>
    </w:p>
    <w:p>
      <w:pPr>
        <w:pStyle w:val="BodyText"/>
      </w:pPr>
      <w:r>
        <w:rPr>
          <w:bCs/>
          <w:b/>
        </w:rPr>
        <w:t xml:space="preserve">Address:</w:t>
      </w:r>
      <w:r>
        <w:t xml:space="preserve"> </w:t>
      </w:r>
      <w:r>
        <w:t xml:space="preserve">Level 12, 47 Martin Place, Sydney, NSW 2000, Australia</w:t>
      </w:r>
    </w:p>
    <w:p>
      <w:pPr>
        <w:pStyle w:val="BodyText"/>
      </w:pPr>
      <w:r>
        <w:rPr>
          <w:bCs/>
          <w:b/>
        </w:rPr>
        <w:t xml:space="preserve">Contact:</w:t>
      </w:r>
      <w:r>
        <w:t xml:space="preserve"> </w:t>
      </w:r>
      <w:r>
        <w:t xml:space="preserve">Mr. David Chen, Procurement Manager</w:t>
      </w:r>
    </w:p>
    <w:p>
      <w:pPr>
        <w:pStyle w:val="BodyText"/>
      </w:pPr>
      <w:r>
        <w:rPr>
          <w:bCs/>
          <w:b/>
        </w:rPr>
        <w:t xml:space="preserve">Email:</w:t>
      </w:r>
      <w:r>
        <w:t xml:space="preserve"> </w:t>
      </w:r>
      <w:r>
        <w:t xml:space="preserve">d.chen@harbourcityfleet.com.au</w:t>
      </w:r>
    </w:p>
    <w:p>
      <w:pPr>
        <w:pStyle w:val="BodyText"/>
      </w:pPr>
      <w:r>
        <w:rPr>
          <w:bCs/>
          <w:b/>
        </w:rPr>
        <w:t xml:space="preserve">Phone:</w:t>
      </w:r>
      <w:r>
        <w:t xml:space="preserve"> </w:t>
      </w:r>
      <w:r>
        <w:t xml:space="preserve">+61 2 9214 5500</w:t>
      </w:r>
    </w:p>
    <w:bookmarkEnd w:id="21"/>
    <w:bookmarkStart w:id="22" w:name="supplier-service-provider"/>
    <w:p>
      <w:pPr>
        <w:pStyle w:val="Heading3"/>
      </w:pPr>
      <w:r>
        <w:t xml:space="preserve">Supplier / Service Provider</w:t>
      </w:r>
    </w:p>
    <w:p>
      <w:pPr>
        <w:pStyle w:val="FirstParagraph"/>
      </w:pPr>
      <w:r>
        <w:rPr>
          <w:bCs/>
          <w:b/>
        </w:rPr>
        <w:t xml:space="preserve">Business Name:</w:t>
      </w:r>
      <w:r>
        <w:t xml:space="preserve"> </w:t>
      </w:r>
      <w:r>
        <w:t xml:space="preserve">Southern Cross Automotive Mechanic Services</w:t>
      </w:r>
    </w:p>
    <w:p>
      <w:pPr>
        <w:pStyle w:val="BodyText"/>
      </w:pPr>
      <w:r>
        <w:rPr>
          <w:bCs/>
          <w:b/>
        </w:rPr>
        <w:t xml:space="preserve">ABN:</w:t>
      </w:r>
      <w:r>
        <w:t xml:space="preserve"> </w:t>
      </w:r>
      <w:r>
        <w:t xml:space="preserve">94 203 887 412</w:t>
      </w:r>
    </w:p>
    <w:p>
      <w:pPr>
        <w:pStyle w:val="BodyText"/>
      </w:pPr>
      <w:r>
        <w:rPr>
          <w:bCs/>
          <w:b/>
        </w:rPr>
        <w:t xml:space="preserve">Address:</w:t>
      </w:r>
      <w:r>
        <w:t xml:space="preserve"> </w:t>
      </w:r>
      <w:r>
        <w:t xml:space="preserve">234 Parramatta Road, Ultimo, Sydney, NSW 2007, Australia</w:t>
      </w:r>
    </w:p>
    <w:p>
      <w:pPr>
        <w:pStyle w:val="BodyText"/>
      </w:pPr>
      <w:r>
        <w:rPr>
          <w:bCs/>
          <w:b/>
        </w:rPr>
        <w:t xml:space="preserve">Contact:</w:t>
      </w:r>
      <w:r>
        <w:t xml:space="preserve"> </w:t>
      </w:r>
      <w:r>
        <w:t xml:space="preserve">Mr. James O'Connor, Lead Mechanic &amp; Director</w:t>
      </w:r>
    </w:p>
    <w:p>
      <w:pPr>
        <w:pStyle w:val="BodyText"/>
      </w:pPr>
      <w:r>
        <w:rPr>
          <w:bCs/>
          <w:b/>
        </w:rPr>
        <w:t xml:space="preserve">Email:</w:t>
      </w:r>
      <w:r>
        <w:t xml:space="preserve"> </w:t>
      </w:r>
      <w:r>
        <w:t xml:space="preserve">j.oconnor@southerncrossauto.com.au</w:t>
      </w:r>
    </w:p>
    <w:p>
      <w:pPr>
        <w:pStyle w:val="BodyText"/>
      </w:pPr>
      <w:r>
        <w:rPr>
          <w:bCs/>
          <w:b/>
        </w:rPr>
        <w:t xml:space="preserve">Phone:</w:t>
      </w:r>
      <w:r>
        <w:t xml:space="preserve"> </w:t>
      </w:r>
      <w:r>
        <w:t xml:space="preserve">+61 2 9561 3320</w:t>
      </w:r>
    </w:p>
    <w:bookmarkEnd w:id="22"/>
    <w:p>
      <w:pPr>
        <w:pStyle w:val="BodyText"/>
      </w:pPr>
      <w:r>
        <w:t xml:space="preserve">PURCHASE ORDER DETAILS – MECHANIC SERVICES IN AUSTRALIA SYDNEY</w:t>
      </w:r>
    </w:p>
    <w:p>
      <w:pPr>
        <w:pStyle w:val="BodyText"/>
      </w:pPr>
      <w:r>
        <w:t xml:space="preserve">This Purchase Order is issued by Harbour City Fleet Management Pty Ltd to engage the services of a qualified Mechanic, specifically Southern Cross Automotive Mechanic Services, for the maintenance, repair, and diagnostic work of commercial vehicles operating within the Australia Sydney metropolitan area. This Purchase Order constitutes a binding agreement for the scope of Mechanic work described herein and is governed by the laws of the State of New South Wales, Australia.</w:t>
      </w:r>
    </w:p>
    <w:p>
      <w:pPr>
        <w:pStyle w:val="BodyText"/>
      </w:pPr>
      <w:r>
        <w:t xml:space="preserve">LINE ITEMS – MECHANIC WORK ORDERED</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w:t>
            </w:r>
          </w:p>
        </w:tc>
        <w:tc>
          <w:tcPr/>
          <w:p>
            <w:pPr>
              <w:pStyle w:val="Compact"/>
              <w:jc w:val="left"/>
            </w:pPr>
            <w:r>
              <w:t xml:space="preserve">Description of Mechanic Service</w:t>
            </w:r>
          </w:p>
        </w:tc>
        <w:tc>
          <w:tcPr/>
          <w:p>
            <w:pPr>
              <w:pStyle w:val="Compact"/>
              <w:jc w:val="left"/>
            </w:pPr>
            <w:r>
              <w:t xml:space="preserve">Vehicle Ref</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Total (AUD)</w:t>
            </w:r>
          </w:p>
        </w:tc>
        <w:tc>
          <w:tcPr/>
          <w:p>
            <w:pPr>
              <w:pStyle w:val="Compact"/>
              <w:jc w:val="left"/>
            </w:pPr>
            <w:r>
              <w:t xml:space="preserve">Due Date</w:t>
            </w:r>
          </w:p>
        </w:tc>
      </w:tr>
      <w:tr>
        <w:tc>
          <w:tcPr/>
          <w:p>
            <w:pPr>
              <w:pStyle w:val="Compact"/>
              <w:jc w:val="left"/>
            </w:pPr>
            <w:r>
              <w:t xml:space="preserve">01</w:t>
            </w:r>
          </w:p>
        </w:tc>
        <w:tc>
          <w:tcPr/>
          <w:p>
            <w:pPr>
              <w:pStyle w:val="Compact"/>
              <w:jc w:val="left"/>
            </w:pPr>
            <w:r>
              <w:t xml:space="preserve">Full engine diagnostic and repair – 6.7L Cummins diesel engine, including replacement of turbocharger, fuel injectors, and EGR valve. Mechanic to perform all work in accordance with Australian Design Rules (ADR) and NSW Roads and Maritime Services standards.</w:t>
            </w:r>
          </w:p>
        </w:tc>
        <w:tc>
          <w:tcPr/>
          <w:p>
            <w:pPr>
              <w:pStyle w:val="Compact"/>
              <w:jc w:val="left"/>
            </w:pPr>
            <w:r>
              <w:t xml:space="preserve">HC-FLT-0042</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c>
          <w:tcPr/>
          <w:p>
            <w:pPr>
              <w:pStyle w:val="Compact"/>
              <w:jc w:val="left"/>
            </w:pPr>
            <w:r>
              <w:t xml:space="preserve">28 Jun 2025</w:t>
            </w:r>
          </w:p>
        </w:tc>
      </w:tr>
      <w:tr>
        <w:tc>
          <w:tcPr/>
          <w:p>
            <w:pPr>
              <w:pStyle w:val="Compact"/>
              <w:jc w:val="left"/>
            </w:pPr>
            <w:r>
              <w:t xml:space="preserve">02</w:t>
            </w:r>
          </w:p>
        </w:tc>
        <w:tc>
          <w:tcPr/>
          <w:p>
            <w:pPr>
              <w:pStyle w:val="Compact"/>
              <w:jc w:val="left"/>
            </w:pPr>
            <w:r>
              <w:t xml:space="preserve">Transmission overhaul – 6-speed automatic transmission rebuild including torque converter replacement, clutch pack replacement, and fluid flush. Mechanic to provide full test drive on Sydney motorway network prior to handover.</w:t>
            </w:r>
          </w:p>
        </w:tc>
        <w:tc>
          <w:tcPr/>
          <w:p>
            <w:pPr>
              <w:pStyle w:val="Compact"/>
              <w:jc w:val="left"/>
            </w:pPr>
            <w:r>
              <w:t xml:space="preserve">HC-FLT-0042</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c>
          <w:tcPr/>
          <w:p>
            <w:pPr>
              <w:pStyle w:val="Compact"/>
              <w:jc w:val="left"/>
            </w:pPr>
            <w:r>
              <w:t xml:space="preserve">28 Jun 2025</w:t>
            </w:r>
          </w:p>
        </w:tc>
      </w:tr>
      <w:tr>
        <w:tc>
          <w:tcPr/>
          <w:p>
            <w:pPr>
              <w:pStyle w:val="Compact"/>
              <w:jc w:val="left"/>
            </w:pPr>
            <w:r>
              <w:t xml:space="preserve">03</w:t>
            </w:r>
          </w:p>
        </w:tc>
        <w:tc>
          <w:tcPr/>
          <w:p>
            <w:pPr>
              <w:pStyle w:val="Compact"/>
              <w:jc w:val="left"/>
            </w:pPr>
            <w:r>
              <w:t xml:space="preserve">Brake system service – Front and rear disc brake replacement, air brake compressor inspection, and ABS module recalibration. Mechanic to certify work under NSW heavy vehicle maintenance regulations.</w:t>
            </w:r>
          </w:p>
        </w:tc>
        <w:tc>
          <w:tcPr/>
          <w:p>
            <w:pPr>
              <w:pStyle w:val="Compact"/>
              <w:jc w:val="left"/>
            </w:pPr>
            <w:r>
              <w:t xml:space="preserve">HC-FLT-0042</w:t>
            </w:r>
          </w:p>
        </w:tc>
        <w:tc>
          <w:tcPr/>
          <w:p>
            <w:pPr>
              <w:pStyle w:val="Compact"/>
              <w:jc w:val="left"/>
            </w:pPr>
            <w:r>
              <w:t xml:space="preserve">1</w:t>
            </w:r>
          </w:p>
        </w:tc>
        <w:tc>
          <w:tcPr/>
          <w:p>
            <w:pPr>
              <w:pStyle w:val="Compact"/>
              <w:jc w:val="left"/>
            </w:pPr>
            <w:r>
              <w:t xml:space="preserve">$2,340.00</w:t>
            </w:r>
          </w:p>
        </w:tc>
        <w:tc>
          <w:tcPr/>
          <w:p>
            <w:pPr>
              <w:pStyle w:val="Compact"/>
              <w:jc w:val="left"/>
            </w:pPr>
            <w:r>
              <w:t xml:space="preserve">$2,340.00</w:t>
            </w:r>
          </w:p>
        </w:tc>
        <w:tc>
          <w:tcPr/>
          <w:p>
            <w:pPr>
              <w:pStyle w:val="Compact"/>
              <w:jc w:val="left"/>
            </w:pPr>
            <w:r>
              <w:t xml:space="preserve">28 Jun 2025</w:t>
            </w:r>
          </w:p>
        </w:tc>
      </w:tr>
      <w:tr>
        <w:tc>
          <w:tcPr/>
          <w:p>
            <w:pPr>
              <w:pStyle w:val="Compact"/>
              <w:jc w:val="left"/>
            </w:pPr>
            <w:r>
              <w:t xml:space="preserve">04</w:t>
            </w:r>
          </w:p>
        </w:tc>
        <w:tc>
          <w:tcPr/>
          <w:p>
            <w:pPr>
              <w:pStyle w:val="Compact"/>
              <w:jc w:val="left"/>
            </w:pPr>
            <w:r>
              <w:t xml:space="preserve">Suspension and steering alignment – Full front and rear suspension component inspection, shock absorber replacement (4 units), and four-wheel laser alignment. Mechanic to provide alignment certificate compliant with Australia Sydney road safety requirements.</w:t>
            </w:r>
          </w:p>
        </w:tc>
        <w:tc>
          <w:tcPr/>
          <w:p>
            <w:pPr>
              <w:pStyle w:val="Compact"/>
              <w:jc w:val="left"/>
            </w:pPr>
            <w:r>
              <w:t xml:space="preserve">HC-FLT-0042</w:t>
            </w:r>
          </w:p>
        </w:tc>
        <w:tc>
          <w:tcPr/>
          <w:p>
            <w:pPr>
              <w:pStyle w:val="Compact"/>
              <w:jc w:val="left"/>
            </w:pPr>
            <w:r>
              <w:t xml:space="preserve">1</w:t>
            </w:r>
          </w:p>
        </w:tc>
        <w:tc>
          <w:tcPr/>
          <w:p>
            <w:pPr>
              <w:pStyle w:val="Compact"/>
              <w:jc w:val="left"/>
            </w:pPr>
            <w:r>
              <w:t xml:space="preserve">$3,150.00</w:t>
            </w:r>
          </w:p>
        </w:tc>
        <w:tc>
          <w:tcPr/>
          <w:p>
            <w:pPr>
              <w:pStyle w:val="Compact"/>
              <w:jc w:val="left"/>
            </w:pPr>
            <w:r>
              <w:t xml:space="preserve">$3,150.00</w:t>
            </w:r>
          </w:p>
        </w:tc>
        <w:tc>
          <w:tcPr/>
          <w:p>
            <w:pPr>
              <w:pStyle w:val="Compact"/>
              <w:jc w:val="left"/>
            </w:pPr>
            <w:r>
              <w:t xml:space="preserve">28 Jun 2025</w:t>
            </w:r>
          </w:p>
        </w:tc>
      </w:tr>
      <w:tr>
        <w:tc>
          <w:tcPr/>
          <w:p>
            <w:pPr>
              <w:pStyle w:val="Compact"/>
              <w:jc w:val="left"/>
            </w:pPr>
            <w:r>
              <w:t xml:space="preserve">05</w:t>
            </w:r>
          </w:p>
        </w:tc>
        <w:tc>
          <w:tcPr/>
          <w:p>
            <w:pPr>
              <w:pStyle w:val="Compact"/>
              <w:jc w:val="left"/>
            </w:pPr>
            <w:r>
              <w:t xml:space="preserve">Preventive maintenance package – 100,000 km service including all fluid changes (engine oil, coolant, power steering, differential), filter replacements, belt inspection, and comprehensive 200-point vehicle inspection by qualified Mechanic.</w:t>
            </w:r>
          </w:p>
        </w:tc>
        <w:tc>
          <w:tcPr/>
          <w:p>
            <w:pPr>
              <w:pStyle w:val="Compact"/>
              <w:jc w:val="left"/>
            </w:pPr>
            <w:r>
              <w:t xml:space="preserve">HC-FLT-0042</w:t>
            </w:r>
          </w:p>
        </w:tc>
        <w:tc>
          <w:tcPr/>
          <w:p>
            <w:pPr>
              <w:pStyle w:val="Compact"/>
              <w:jc w:val="left"/>
            </w:pPr>
            <w:r>
              <w:t xml:space="preserve">1</w:t>
            </w:r>
          </w:p>
        </w:tc>
        <w:tc>
          <w:tcPr/>
          <w:p>
            <w:pPr>
              <w:pStyle w:val="Compact"/>
              <w:jc w:val="left"/>
            </w:pPr>
            <w:r>
              <w:t xml:space="preserve">$1,875.00</w:t>
            </w:r>
          </w:p>
        </w:tc>
        <w:tc>
          <w:tcPr/>
          <w:p>
            <w:pPr>
              <w:pStyle w:val="Compact"/>
              <w:jc w:val="left"/>
            </w:pPr>
            <w:r>
              <w:t xml:space="preserve">$1,875.00</w:t>
            </w:r>
          </w:p>
        </w:tc>
        <w:tc>
          <w:tcPr/>
          <w:p>
            <w:pPr>
              <w:pStyle w:val="Compact"/>
              <w:jc w:val="left"/>
            </w:pPr>
            <w:r>
              <w:t xml:space="preserve">28 Jun 2025</w:t>
            </w:r>
          </w:p>
        </w:tc>
      </w:tr>
      <w:tr>
        <w:tc>
          <w:tcPr/>
          <w:p>
            <w:pPr>
              <w:pStyle w:val="Compact"/>
              <w:jc w:val="left"/>
            </w:pPr>
            <w:r>
              <w:t xml:space="preserve">06</w:t>
            </w:r>
          </w:p>
        </w:tc>
        <w:tc>
          <w:tcPr/>
          <w:p>
            <w:pPr>
              <w:pStyle w:val="Compact"/>
              <w:jc w:val="left"/>
            </w:pPr>
            <w:r>
              <w:t xml:space="preserve">Electrical system diagnostic – Full vehicle electrical audit including alternator, starter motor, wiring harness inspection, and battery capacity test. Mechanic to provide written diagnostic report with recommendations.</w:t>
            </w:r>
          </w:p>
        </w:tc>
        <w:tc>
          <w:tcPr/>
          <w:p>
            <w:pPr>
              <w:pStyle w:val="Compact"/>
              <w:jc w:val="left"/>
            </w:pPr>
            <w:r>
              <w:t xml:space="preserve">HC-FLT-0042</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c>
          <w:tcPr/>
          <w:p>
            <w:pPr>
              <w:pStyle w:val="Compact"/>
              <w:jc w:val="left"/>
            </w:pPr>
            <w:r>
              <w:t xml:space="preserve">28 Jun 2025</w:t>
            </w:r>
          </w:p>
        </w:tc>
      </w:tr>
      <w:tr>
        <w:tc>
          <w:tcPr>
            <w:gridSpan w:val="5"/>
          </w:tcPr>
          <w:p>
            <w:pPr>
              <w:pStyle w:val="Compact"/>
              <w:jc w:val="right"/>
            </w:pPr>
            <w:r>
              <w:t xml:space="preserve">SUBTOTAL (AUD)</w:t>
            </w:r>
          </w:p>
        </w:tc>
        <w:tc>
          <w:tcPr/>
          <w:p>
            <w:pPr>
              <w:pStyle w:val="Compact"/>
              <w:jc w:val="left"/>
            </w:pPr>
            <w:r>
              <w:t xml:space="preserve">$19,365.00</w:t>
            </w:r>
          </w:p>
        </w:tc>
        <w:tc>
          <w:tcPr/>
          <w:p>
            <w:pPr>
              <w:pStyle w:val="Compact"/>
            </w:pPr>
          </w:p>
        </w:tc>
      </w:tr>
      <w:tr>
        <w:tc>
          <w:tcPr>
            <w:gridSpan w:val="5"/>
          </w:tcPr>
          <w:p>
            <w:pPr>
              <w:pStyle w:val="Compact"/>
              <w:jc w:val="right"/>
            </w:pPr>
            <w:r>
              <w:t xml:space="preserve">GST (10%) – Australia Sydney</w:t>
            </w:r>
          </w:p>
        </w:tc>
        <w:tc>
          <w:tcPr/>
          <w:p>
            <w:pPr>
              <w:pStyle w:val="Compact"/>
              <w:jc w:val="left"/>
            </w:pPr>
            <w:r>
              <w:t xml:space="preserve">$1,936.50</w:t>
            </w:r>
          </w:p>
        </w:tc>
        <w:tc>
          <w:tcPr/>
          <w:p>
            <w:pPr>
              <w:pStyle w:val="Compact"/>
            </w:pPr>
          </w:p>
        </w:tc>
      </w:tr>
      <w:tr>
        <w:tc>
          <w:tcPr>
            <w:gridSpan w:val="5"/>
          </w:tcPr>
          <w:p>
            <w:pPr>
              <w:pStyle w:val="Compact"/>
              <w:jc w:val="right"/>
            </w:pPr>
            <w:r>
              <w:t xml:space="preserve">TOTAL AMOUNT DUE (AUD)</w:t>
            </w:r>
          </w:p>
        </w:tc>
        <w:tc>
          <w:tcPr/>
          <w:p>
            <w:pPr>
              <w:pStyle w:val="Compact"/>
              <w:jc w:val="left"/>
            </w:pPr>
            <w:r>
              <w:t xml:space="preserve">$21,301.50</w:t>
            </w:r>
          </w:p>
        </w:tc>
        <w:tc>
          <w:tcPr/>
          <w:p>
            <w:pPr>
              <w:pStyle w:val="Compact"/>
            </w:pPr>
          </w:p>
        </w:tc>
      </w:tr>
    </w:tbl>
    <w:p>
      <w:pPr>
        <w:pStyle w:val="BodyText"/>
      </w:pPr>
      <w:r>
        <w:t xml:space="preserve">TERMS AND CONDITIONS – MECHANIC SERVICES, AUSTRALIA SYDNEY</w:t>
      </w:r>
    </w:p>
    <w:p>
      <w:pPr>
        <w:numPr>
          <w:ilvl w:val="0"/>
          <w:numId w:val="1001"/>
        </w:numPr>
        <w:pStyle w:val="Compact"/>
      </w:pPr>
      <w:r>
        <w:rPr>
          <w:bCs/>
          <w:b/>
        </w:rPr>
        <w:t xml:space="preserve">Scope of Mechanic Work:</w:t>
      </w:r>
      <w:r>
        <w:t xml:space="preserve"> </w:t>
      </w:r>
      <w:r>
        <w:t xml:space="preserve">The Mechanic, Southern Cross Automotive Mechanic Services, shall perform all work described in this Purchase Order in strict compliance with Australian Standards (AS), New South Wales heavy vehicle regulations, and all applicable Australia Sydney local council by-laws governing vehicle maintenance and repair operations.</w:t>
      </w:r>
    </w:p>
    <w:p>
      <w:pPr>
        <w:numPr>
          <w:ilvl w:val="0"/>
          <w:numId w:val="1001"/>
        </w:numPr>
        <w:pStyle w:val="Compact"/>
      </w:pPr>
      <w:r>
        <w:rPr>
          <w:bCs/>
          <w:b/>
        </w:rPr>
        <w:t xml:space="preserve">Qualifications:</w:t>
      </w:r>
      <w:r>
        <w:t xml:space="preserve"> </w:t>
      </w:r>
      <w:r>
        <w:t xml:space="preserve">The lead Mechanic assigned to this Purchase Order must hold a valid NSW Heavy Vehicle Licence (Class HC) and a minimum of five (5) years of documented experience in commercial diesel vehicle repair within the Australia Sydney metropolitan region. All assisting Mechanic staff must hold appropriate trade qualifications recognised by the Australian Skills Quality Authority.</w:t>
      </w:r>
    </w:p>
    <w:p>
      <w:pPr>
        <w:numPr>
          <w:ilvl w:val="0"/>
          <w:numId w:val="1001"/>
        </w:numPr>
        <w:pStyle w:val="Compact"/>
      </w:pPr>
      <w:r>
        <w:rPr>
          <w:bCs/>
          <w:b/>
        </w:rPr>
        <w:t xml:space="preserve">Parts and Materials:</w:t>
      </w:r>
      <w:r>
        <w:t xml:space="preserve"> </w:t>
      </w:r>
      <w:r>
        <w:t xml:space="preserve">All replacement parts and materials used by the Mechanic must be genuine OEM or approved equivalent components. The Mechanic shall provide itemised receipts for all parts purchased under this Purchase Order. No aftermarket or unapproved parts shall be installed without prior written consent from the Purchasing Entity.</w:t>
      </w:r>
    </w:p>
    <w:p>
      <w:pPr>
        <w:numPr>
          <w:ilvl w:val="0"/>
          <w:numId w:val="1001"/>
        </w:numPr>
        <w:pStyle w:val="Compact"/>
      </w:pPr>
      <w:r>
        <w:rPr>
          <w:bCs/>
          <w:b/>
        </w:rPr>
        <w:t xml:space="preserve">Warranty:</w:t>
      </w:r>
      <w:r>
        <w:t xml:space="preserve"> </w:t>
      </w:r>
      <w:r>
        <w:t xml:space="preserve">The Mechanic shall provide a minimum twelve (12) month or 20,000 kilometre warranty (whichever expires first) on all labour and parts installed under this Purchase Order. This warranty is in addition to any manufacturer warranties and is valid throughout Australia Sydney and the broader New South Wales region.</w:t>
      </w:r>
    </w:p>
    <w:p>
      <w:pPr>
        <w:numPr>
          <w:ilvl w:val="0"/>
          <w:numId w:val="1001"/>
        </w:numPr>
        <w:pStyle w:val="Compact"/>
      </w:pPr>
      <w:r>
        <w:rPr>
          <w:bCs/>
          <w:b/>
        </w:rPr>
        <w:t xml:space="preserve">Payment Terms:</w:t>
      </w:r>
      <w:r>
        <w:t xml:space="preserve"> </w:t>
      </w:r>
      <w:r>
        <w:t xml:space="preserve">Payment of the total amount of AUD $21,301.50 shall be made within thirty (30) days of receipt of a valid tax invoice from the Mechanic. Payment shall be made via electronic funds transfer (EFT) to the bank account nominated by Southern Cross Automotive Mechanic Services. Late payments shall attract interest at the rate prescribed under the Australian Consumer Law.</w:t>
      </w:r>
    </w:p>
    <w:p>
      <w:pPr>
        <w:numPr>
          <w:ilvl w:val="0"/>
          <w:numId w:val="1001"/>
        </w:numPr>
        <w:pStyle w:val="Compact"/>
      </w:pPr>
      <w:r>
        <w:rPr>
          <w:bCs/>
          <w:b/>
        </w:rPr>
        <w:t xml:space="preserve">Completion and Handover:</w:t>
      </w:r>
      <w:r>
        <w:t xml:space="preserve"> </w:t>
      </w:r>
      <w:r>
        <w:t xml:space="preserve">All Mechanic work under this Purchase Order must be completed and the vehicle made available for collection at the Mechanic's premises located in Ultimo, Australia Sydney, no later than 28 June 2025. The Mechanic shall provide a completed work order, diagnostic reports, and all relevant compliance certificates at the time of handover.</w:t>
      </w:r>
    </w:p>
    <w:p>
      <w:pPr>
        <w:numPr>
          <w:ilvl w:val="0"/>
          <w:numId w:val="1001"/>
        </w:numPr>
        <w:pStyle w:val="Compact"/>
      </w:pPr>
      <w:r>
        <w:rPr>
          <w:bCs/>
          <w:b/>
        </w:rPr>
        <w:t xml:space="preserve">Insurance and Liability:</w:t>
      </w:r>
      <w:r>
        <w:t xml:space="preserve"> </w:t>
      </w:r>
      <w:r>
        <w:t xml:space="preserve">The Mechanic shall maintain comprehensive public liability insurance of no less than AUD $20,000,000 and professional indemnity insurance of no less than AUD $5,000,000 for the duration of this Purchase Order. The Mechanic assumes full liability for any damage to the vehicle or third-party property arising from the performance of work under this Purchase Order within Australia Sydney.</w:t>
      </w:r>
    </w:p>
    <w:p>
      <w:pPr>
        <w:numPr>
          <w:ilvl w:val="0"/>
          <w:numId w:val="1001"/>
        </w:numPr>
        <w:pStyle w:val="Compact"/>
      </w:pPr>
      <w:r>
        <w:rPr>
          <w:bCs/>
          <w:b/>
        </w:rPr>
        <w:t xml:space="preserve">Compliance with Australian Law:</w:t>
      </w:r>
      <w:r>
        <w:t xml:space="preserve"> </w:t>
      </w:r>
      <w:r>
        <w:t xml:space="preserve">This Purchase Order and all Mechanic services rendered hereunder shall comply with the Australian Consumer Law (Schedule 2 of the Competition and Consumer Act 2010), the NSW Road Transport Act 2013, and all regulations administered by Transport for NSW in Australia Sydney.</w:t>
      </w:r>
    </w:p>
    <w:p>
      <w:pPr>
        <w:numPr>
          <w:ilvl w:val="0"/>
          <w:numId w:val="1001"/>
        </w:numPr>
        <w:pStyle w:val="Compact"/>
      </w:pPr>
      <w:r>
        <w:rPr>
          <w:bCs/>
          <w:b/>
        </w:rPr>
        <w:t xml:space="preserve">Dispute Resolution:</w:t>
      </w:r>
      <w:r>
        <w:t xml:space="preserve"> </w:t>
      </w:r>
      <w:r>
        <w:t xml:space="preserve">Any dispute arising from this Purchase Order relating to Mechanic services in Australia Sydney shall first be subject to mediation under the NSW Civil and Administrative Tribunal (NCAT) procedures. If unresolved, the matter shall be referred to the courts of New South Wales, Australia Sydney.</w:t>
      </w:r>
    </w:p>
    <w:p>
      <w:pPr>
        <w:numPr>
          <w:ilvl w:val="0"/>
          <w:numId w:val="1001"/>
        </w:numPr>
        <w:pStyle w:val="Compact"/>
      </w:pPr>
      <w:r>
        <w:rPr>
          <w:bCs/>
          <w:b/>
        </w:rPr>
        <w:t xml:space="preserve">Confidentiality:</w:t>
      </w:r>
      <w:r>
        <w:t xml:space="preserve"> </w:t>
      </w:r>
      <w:r>
        <w:t xml:space="preserve">The Mechanic shall treat all fleet data, vehicle records, and operational information provided under this Purchase Order as strictly confidential and shall not disclose such information to any third party without written authorisation from Harbour City Fleet Management Pty Ltd.</w:t>
      </w:r>
    </w:p>
    <w:p>
      <w:pPr>
        <w:pStyle w:val="FirstParagraph"/>
      </w:pPr>
      <w:r>
        <w:t xml:space="preserve">AUTHORISATION AND ACCEPTANCE</w:t>
      </w:r>
    </w:p>
    <w:p>
      <w:pPr>
        <w:pStyle w:val="BodyText"/>
      </w:pPr>
      <w:r>
        <w:t xml:space="preserve">By signing below, both parties acknowledge and agree to the terms of this Purchase Order for Mechanic services to be performed in Australia Sydney. This Purchase Order becomes effective upon execution by both the authorised representative of the Purchasing Entity and the Mechanic service provider.</w:t>
      </w:r>
    </w:p>
    <w:p>
      <w:pPr>
        <w:pStyle w:val="BodyText"/>
      </w:pPr>
      <w:r>
        <w:rPr>
          <w:bCs/>
          <w:b/>
        </w:rPr>
        <w:t xml:space="preserve">For and on behalf of:</w:t>
      </w:r>
      <w:r>
        <w:br/>
      </w:r>
      <w:r>
        <w:t xml:space="preserve">Harbour City Fleet Management Pty Ltd</w:t>
      </w:r>
    </w:p>
    <w:p>
      <w:pPr>
        <w:pStyle w:val="BodyText"/>
      </w:pPr>
      <w:r>
        <w:t xml:space="preserve">Name: David Chen</w:t>
      </w:r>
    </w:p>
    <w:p>
      <w:pPr>
        <w:pStyle w:val="BodyText"/>
      </w:pPr>
      <w:r>
        <w:t xml:space="preserve">Title: Procurement Manager</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w:t>
      </w:r>
      <w:r>
        <w:br/>
      </w:r>
      <w:r>
        <w:t xml:space="preserve">Southern Cross Automotive Mechanic Services</w:t>
      </w:r>
    </w:p>
    <w:p>
      <w:pPr>
        <w:pStyle w:val="BodyText"/>
      </w:pPr>
      <w:r>
        <w:t xml:space="preserve">Name: James O'Connor</w:t>
      </w:r>
    </w:p>
    <w:p>
      <w:pPr>
        <w:pStyle w:val="BodyText"/>
      </w:pPr>
      <w:r>
        <w:t xml:space="preserve">Title: Lead Mechanic &amp; Director</w:t>
      </w:r>
    </w:p>
    <w:p>
      <w:pPr>
        <w:pStyle w:val="BodyText"/>
      </w:pPr>
      <w:r>
        <w:t xml:space="preserve">Signature: ___________________________</w:t>
      </w:r>
    </w:p>
    <w:p>
      <w:pPr>
        <w:pStyle w:val="BodyText"/>
      </w:pPr>
      <w:r>
        <w:t xml:space="preserve">Date: 14 June 2025</w:t>
      </w:r>
    </w:p>
    <w:p>
      <w:pPr>
        <w:pStyle w:val="BodyText"/>
      </w:pPr>
      <w:r>
        <w:t xml:space="preserve">This Purchase Order (PO-SYD-2025-04872) is issued in accordance with the internal procurement policies of Harbour City Fleet Management Pty Ltd and the regulatory framework governing Mechanic services in Australia Sydney. This document is valid for a period of ninety (90) days from the date of issue. All amounts are stated in Australian Dollars (AUD) and include applicable Goods and Services Tax (GST) as levied in Australia Sydney, New South Wales. For queries regarding this Purchase Order, contact the Procurement Department at +61 2 9214 5500 or d.chen@harbourcityfleet.com.au.</w:t>
      </w:r>
    </w:p>
    <w:p>
      <w:pPr>
        <w:pStyle w:val="BodyText"/>
      </w:pPr>
      <w:r>
        <w:t xml:space="preserve">Document generated: 14 June 2025 | Version 1.0 | Classification: Commercial – Internal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 Services - Australia Sydney</dc:title>
  <dc:creator/>
  <dc:language>en</dc:language>
  <cp:keywords/>
  <dcterms:created xsi:type="dcterms:W3CDTF">2026-10-10T09:14:32Z</dcterms:created>
  <dcterms:modified xsi:type="dcterms:W3CDTF">2026-10-10T09:14:32Z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