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Official Procurement Document for Mechanic Services and Automotive Parts</w:t>
      </w:r>
    </w:p>
    <w:p>
      <w:pPr>
        <w:pStyle w:val="BodyText"/>
      </w:pPr>
      <w:r>
        <w:t xml:space="preserve">Issued in São Paulo, Brazil</w:t>
      </w:r>
    </w:p>
    <w:p>
      <w:pPr>
        <w:pStyle w:val="BodyText"/>
      </w:pPr>
      <w:r>
        <w:t xml:space="preserve">PO No. SP-2025-04871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AutoFrota São Paulo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Bela Vista</w:t>
      </w:r>
    </w:p>
    <w:p>
      <w:pPr>
        <w:pStyle w:val="BodyText"/>
      </w:pPr>
      <w:r>
        <w:rPr>
          <w:bCs/>
          <w:b/>
        </w:rPr>
        <w:t xml:space="preserve">City/State:</w:t>
      </w:r>
      <w:r>
        <w:t xml:space="preserve"> </w:t>
      </w:r>
      <w:r>
        <w:t xml:space="preserve">São Paulo, SP – CEP 01310-100</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procurement@autofrota-sp.com.br</w:t>
      </w:r>
    </w:p>
    <w:p>
      <w:pPr>
        <w:pStyle w:val="BodyText"/>
      </w:pPr>
      <w:r>
        <w:rPr>
          <w:bCs/>
          <w:b/>
        </w:rPr>
        <w:t xml:space="preserve">Phone:</w:t>
      </w:r>
      <w:r>
        <w:t xml:space="preserve"> </w:t>
      </w:r>
      <w:r>
        <w:t xml:space="preserve">+55 (11) 3245-6789</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Mecânica Especializada Paulista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dos Mecânicos, 452, Vila Mariana</w:t>
      </w:r>
    </w:p>
    <w:p>
      <w:pPr>
        <w:pStyle w:val="BodyText"/>
      </w:pPr>
      <w:r>
        <w:rPr>
          <w:bCs/>
          <w:b/>
        </w:rPr>
        <w:t xml:space="preserve">City/State:</w:t>
      </w:r>
      <w:r>
        <w:t xml:space="preserve"> </w:t>
      </w:r>
      <w:r>
        <w:t xml:space="preserve">São Paulo, SP – CEP 04011-000</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vendas@meccanica-paulista.com.br</w:t>
      </w:r>
    </w:p>
    <w:p>
      <w:pPr>
        <w:pStyle w:val="BodyText"/>
      </w:pPr>
      <w:r>
        <w:rPr>
          <w:bCs/>
          <w:b/>
        </w:rPr>
        <w:t xml:space="preserve">Phone:</w:t>
      </w:r>
      <w:r>
        <w:t xml:space="preserve"> </w:t>
      </w:r>
      <w:r>
        <w:t xml:space="preserve">+55 (11) 5567-8901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Brazilian Real (BRL – R$)</w:t>
      </w:r>
    </w:p>
    <w:p>
      <w:pPr>
        <w:pStyle w:val="BodyText"/>
      </w:pPr>
      <w:r>
        <w:rPr>
          <w:bCs/>
          <w:b/>
        </w:rPr>
        <w:t xml:space="preserve">Delivery Location:</w:t>
      </w:r>
      <w:r>
        <w:t xml:space="preserve"> </w:t>
      </w:r>
      <w:r>
        <w:t xml:space="preserve">AutoFrota São Paulo Ltda. Workshop, Av. Paulista, 1578, São Paulo, SP, Brazil</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Fleet Maintenance Program – Q3 2025</w:t>
      </w:r>
    </w:p>
    <w:p>
      <w:pPr>
        <w:pStyle w:val="BodyText"/>
      </w:pPr>
      <w:r>
        <w:rPr>
          <w:bCs/>
          <w:b/>
        </w:rPr>
        <w:t xml:space="preserve">Scope:</w:t>
      </w:r>
      <w:r>
        <w:t xml:space="preserve"> </w:t>
      </w:r>
      <w:r>
        <w:t xml:space="preserve">Comprehensive Mechanic services for 45 commercial vehicles</w:t>
      </w:r>
    </w:p>
    <w:p>
      <w:pPr>
        <w:pStyle w:val="BodyText"/>
      </w:pPr>
      <w:r>
        <w:rPr>
          <w:bCs/>
          <w:b/>
        </w:rPr>
        <w:t xml:space="preserve">Workshop Location:</w:t>
      </w:r>
      <w:r>
        <w:t xml:space="preserve"> </w:t>
      </w:r>
      <w:r>
        <w:t xml:space="preserve">São Paulo, Brazil</w:t>
      </w:r>
    </w:p>
    <w:p>
      <w:pPr>
        <w:pStyle w:val="BodyText"/>
      </w:pPr>
      <w:r>
        <w:rPr>
          <w:bCs/>
          <w:b/>
        </w:rPr>
        <w:t xml:space="preserve">Authorized By:</w:t>
      </w:r>
      <w:r>
        <w:t xml:space="preserve"> </w:t>
      </w:r>
      <w:r>
        <w:t xml:space="preserve">Carlos Mendes, Operations Director</w:t>
      </w:r>
    </w:p>
    <w:p>
      <w:pPr>
        <w:pStyle w:val="BodyText"/>
      </w:pPr>
      <w:r>
        <w:rPr>
          <w:bCs/>
          <w:b/>
        </w:rPr>
        <w:t xml:space="preserve">Approval Date:</w:t>
      </w:r>
      <w:r>
        <w:t xml:space="preserve"> </w:t>
      </w:r>
      <w:r>
        <w:t xml:space="preserve">June 10, 2025</w:t>
      </w:r>
    </w:p>
    <w:bookmarkEnd w:id="24"/>
    <w:bookmarkStart w:id="26" w:name="line-items-mechanic-services-and-parts"/>
    <w:p>
      <w:pPr>
        <w:pStyle w:val="Heading2"/>
      </w:pPr>
      <w:r>
        <w:t xml:space="preserve">Line Items – Mechanic Services and Parts</w:t>
      </w:r>
    </w:p>
    <w:p>
      <w:pPr>
        <w:pStyle w:val="FirstParagraph"/>
      </w:pPr>
      <w:r>
        <w:t xml:space="preserve">The following Purchase Order covers the procurement of professional Mechanic services, specialized automotive parts, and diagnostic equipment to be performed and delivered in São Paulo, Brazil. All work shall comply with Brazilian automotive regulations (INMETRO standards) and the technical specifications outlined in Annex A of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Complete engine overhaul and Mechanic repair service for 12 diesel trucks (Cummins ISB 6.7L) – includes disassembly, inspection, replacement of worn components, reassembly, and road test. Performed by certified Mechanic technicians at the supplier's facility in São Paulo, Brazil.</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Transmission rebuild and Mechanic calibration for 8 commercial vans (Mercedes-Benz Sprinter 516) – includes torque converter replacement, clutch assembly, and fluid exchange. All work executed by qualified Mechanic professionals in São Paulo, Brazil.</w:t>
            </w:r>
          </w:p>
        </w:tc>
        <w:tc>
          <w:tcPr/>
          <w:p>
            <w:pPr>
              <w:pStyle w:val="Compact"/>
              <w:jc w:val="left"/>
            </w:pPr>
            <w:r>
              <w:t xml:space="preserve">8</w:t>
            </w:r>
          </w:p>
        </w:tc>
        <w:tc>
          <w:tcPr/>
          <w:p>
            <w:pPr>
              <w:pStyle w:val="Compact"/>
              <w:jc w:val="left"/>
            </w:pPr>
            <w:r>
              <w:t xml:space="preserve">vehicles</w:t>
            </w:r>
          </w:p>
        </w:tc>
        <w:tc>
          <w:tcPr/>
          <w:p>
            <w:pPr>
              <w:pStyle w:val="Compact"/>
              <w:jc w:val="left"/>
            </w:pPr>
            <w:r>
              <w:t xml:space="preserve">12,300.00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Brake system complete replacement (discs, calipers, pads, lines, and ABS modules) for 25 passenger vehicles – Mechanic service including alignment and road safety certification per São Paulo municipal regulations.</w:t>
            </w:r>
          </w:p>
        </w:tc>
        <w:tc>
          <w:tcPr/>
          <w:p>
            <w:pPr>
              <w:pStyle w:val="Compact"/>
              <w:jc w:val="left"/>
            </w:pPr>
            <w:r>
              <w:t xml:space="preserve">25</w:t>
            </w:r>
          </w:p>
        </w:tc>
        <w:tc>
          <w:tcPr/>
          <w:p>
            <w:pPr>
              <w:pStyle w:val="Compact"/>
              <w:jc w:val="left"/>
            </w:pPr>
            <w:r>
              <w:t xml:space="preserve">vehicles</w:t>
            </w:r>
          </w:p>
        </w:tc>
        <w:tc>
          <w:tcPr/>
          <w:p>
            <w:pPr>
              <w:pStyle w:val="Compact"/>
              <w:jc w:val="left"/>
            </w:pPr>
            <w:r>
              <w:t xml:space="preserve">3,850.00</w:t>
            </w:r>
          </w:p>
        </w:tc>
        <w:tc>
          <w:tcPr/>
          <w:p>
            <w:pPr>
              <w:pStyle w:val="Compact"/>
              <w:jc w:val="left"/>
            </w:pPr>
            <w:r>
              <w:t xml:space="preserve">96,250.00</w:t>
            </w:r>
          </w:p>
        </w:tc>
      </w:tr>
      <w:tr>
        <w:tc>
          <w:tcPr/>
          <w:p>
            <w:pPr>
              <w:pStyle w:val="Compact"/>
              <w:jc w:val="left"/>
            </w:pPr>
            <w:r>
              <w:t xml:space="preserve">04</w:t>
            </w:r>
          </w:p>
        </w:tc>
        <w:tc>
          <w:tcPr/>
          <w:p>
            <w:pPr>
              <w:pStyle w:val="Compact"/>
              <w:jc w:val="left"/>
            </w:pPr>
            <w:r>
              <w:t xml:space="preserve">Suspension and steering overhaul (shocks, control arms, tie rods, bushings) for 15 light trucks – performed by senior Mechanic technicians with 10+ years of experience, located in the Vila Mariana district of São Paulo, Brazil.</w:t>
            </w:r>
          </w:p>
        </w:tc>
        <w:tc>
          <w:tcPr/>
          <w:p>
            <w:pPr>
              <w:pStyle w:val="Compact"/>
              <w:jc w:val="left"/>
            </w:pPr>
            <w:r>
              <w:t xml:space="preserve">15</w:t>
            </w:r>
          </w:p>
        </w:tc>
        <w:tc>
          <w:tcPr/>
          <w:p>
            <w:pPr>
              <w:pStyle w:val="Compact"/>
              <w:jc w:val="left"/>
            </w:pPr>
            <w:r>
              <w:t xml:space="preserve">vehicles</w:t>
            </w:r>
          </w:p>
        </w:tc>
        <w:tc>
          <w:tcPr/>
          <w:p>
            <w:pPr>
              <w:pStyle w:val="Compact"/>
              <w:jc w:val="left"/>
            </w:pPr>
            <w:r>
              <w:t xml:space="preserve">5,200.00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Electrical system diagnostic and repair (alternators, starters, wiring harnesses, ECU programming) for 10 vehicles – specialized Mechanic electrical service with OEM-grade parts, delivered in São Paulo, Brazil.</w:t>
            </w:r>
          </w:p>
        </w:tc>
        <w:tc>
          <w:tcPr/>
          <w:p>
            <w:pPr>
              <w:pStyle w:val="Compact"/>
              <w:jc w:val="left"/>
            </w:pPr>
            <w:r>
              <w:t xml:space="preserve">10</w:t>
            </w:r>
          </w:p>
        </w:tc>
        <w:tc>
          <w:tcPr/>
          <w:p>
            <w:pPr>
              <w:pStyle w:val="Compact"/>
              <w:jc w:val="left"/>
            </w:pPr>
            <w:r>
              <w:t xml:space="preserve">vehicles</w:t>
            </w:r>
          </w:p>
        </w:tc>
        <w:tc>
          <w:tcPr/>
          <w:p>
            <w:pPr>
              <w:pStyle w:val="Compact"/>
              <w:jc w:val="left"/>
            </w:pPr>
            <w:r>
              <w:t xml:space="preserve">4,600.00</w:t>
            </w:r>
          </w:p>
        </w:tc>
        <w:tc>
          <w:tcPr/>
          <w:p>
            <w:pPr>
              <w:pStyle w:val="Compact"/>
              <w:jc w:val="left"/>
            </w:pPr>
            <w:r>
              <w:t xml:space="preserve">46,000.00</w:t>
            </w:r>
          </w:p>
        </w:tc>
      </w:tr>
      <w:tr>
        <w:tc>
          <w:tcPr/>
          <w:p>
            <w:pPr>
              <w:pStyle w:val="Compact"/>
              <w:jc w:val="left"/>
            </w:pPr>
            <w:r>
              <w:t xml:space="preserve">06</w:t>
            </w:r>
          </w:p>
        </w:tc>
        <w:tc>
          <w:tcPr/>
          <w:p>
            <w:pPr>
              <w:pStyle w:val="Compact"/>
              <w:jc w:val="left"/>
            </w:pPr>
            <w:r>
              <w:t xml:space="preserve">Preventive maintenance package (oil change, filter replacement, fluid top-up, 100-point inspection) for 45 fleet vehicles – recurring Mechanic service contract for Q3 2025, executed at the buyer's workshop in São Paulo, Brazil.</w:t>
            </w:r>
          </w:p>
        </w:tc>
        <w:tc>
          <w:tcPr/>
          <w:p>
            <w:pPr>
              <w:pStyle w:val="Compact"/>
              <w:jc w:val="left"/>
            </w:pPr>
            <w:r>
              <w:t xml:space="preserve">45</w:t>
            </w:r>
          </w:p>
        </w:tc>
        <w:tc>
          <w:tcPr/>
          <w:p>
            <w:pPr>
              <w:pStyle w:val="Compact"/>
              <w:jc w:val="left"/>
            </w:pPr>
            <w:r>
              <w:t xml:space="preserve">vehicles</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07</w:t>
            </w:r>
          </w:p>
        </w:tc>
        <w:tc>
          <w:tcPr/>
          <w:p>
            <w:pPr>
              <w:pStyle w:val="Compact"/>
              <w:jc w:val="left"/>
            </w:pPr>
            <w:r>
              <w:t xml:space="preserve">Supply of OEM replacement parts inventory (gaskets, seals, bearings, belts, hoses) for ongoing Mechanic repair operations – parts to be stored at the buyer's facility in São Paulo, Brazil, with 90-day availability guarantee.</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08</w:t>
            </w:r>
          </w:p>
        </w:tc>
        <w:tc>
          <w:tcPr/>
          <w:p>
            <w:pPr>
              <w:pStyle w:val="Compact"/>
              <w:jc w:val="left"/>
            </w:pPr>
            <w:r>
              <w:t xml:space="preserve">On-site Mechanic training program for 6 in-house technicians – 40-hour course covering advanced diesel engine diagnostics, hybrid vehicle systems, and Brazilian emission standards (PROCONVE L7). Conducted in São Paulo, Brazil.</w:t>
            </w:r>
          </w:p>
        </w:tc>
        <w:tc>
          <w:tcPr/>
          <w:p>
            <w:pPr>
              <w:pStyle w:val="Compact"/>
              <w:jc w:val="left"/>
            </w:pPr>
            <w:r>
              <w:t xml:space="preserve">6</w:t>
            </w:r>
          </w:p>
        </w:tc>
        <w:tc>
          <w:tcPr/>
          <w:p>
            <w:pPr>
              <w:pStyle w:val="Compact"/>
              <w:jc w:val="left"/>
            </w:pPr>
            <w:r>
              <w:t xml:space="preserve">technicians</w:t>
            </w:r>
          </w:p>
        </w:tc>
        <w:tc>
          <w:tcPr/>
          <w:p>
            <w:pPr>
              <w:pStyle w:val="Compact"/>
              <w:jc w:val="left"/>
            </w:pPr>
            <w:r>
              <w:t xml:space="preserve">2,800.00</w:t>
            </w:r>
          </w:p>
        </w:tc>
        <w:tc>
          <w:tcPr/>
          <w:p>
            <w:pPr>
              <w:pStyle w:val="Compact"/>
              <w:jc w:val="left"/>
            </w:pPr>
            <w:r>
              <w:t xml:space="preserve">16,800.00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R$ 701,200.00</w:t>
            </w:r>
          </w:p>
        </w:tc>
      </w:tr>
      <w:tr>
        <w:tc>
          <w:tcPr/>
          <w:p>
            <w:pPr>
              <w:pStyle w:val="Compact"/>
              <w:jc w:val="left"/>
            </w:pPr>
            <w:r>
              <w:t xml:space="preserve">ICMS (18% – São Paulo State Tax):</w:t>
            </w:r>
          </w:p>
        </w:tc>
        <w:tc>
          <w:tcPr/>
          <w:p>
            <w:pPr>
              <w:pStyle w:val="Compact"/>
              <w:jc w:val="left"/>
            </w:pPr>
            <w:r>
              <w:t xml:space="preserve">R$ 126,216.00</w:t>
            </w:r>
          </w:p>
        </w:tc>
      </w:tr>
      <w:tr>
        <w:tc>
          <w:tcPr/>
          <w:p>
            <w:pPr>
              <w:pStyle w:val="Compact"/>
              <w:jc w:val="left"/>
            </w:pPr>
            <w:r>
              <w:t xml:space="preserve">PIS/COFINS (3.65%):</w:t>
            </w:r>
          </w:p>
        </w:tc>
        <w:tc>
          <w:tcPr/>
          <w:p>
            <w:pPr>
              <w:pStyle w:val="Compact"/>
              <w:jc w:val="left"/>
            </w:pPr>
            <w:r>
              <w:t xml:space="preserve">R$ 25,593.80</w:t>
            </w:r>
          </w:p>
        </w:tc>
      </w:tr>
      <w:tr>
        <w:tc>
          <w:tcPr/>
          <w:p>
            <w:pPr>
              <w:pStyle w:val="Compact"/>
              <w:jc w:val="left"/>
            </w:pPr>
            <w:r>
              <w:t xml:space="preserve">GRAND TOTAL (BRL):</w:t>
            </w:r>
          </w:p>
        </w:tc>
        <w:tc>
          <w:tcPr/>
          <w:p>
            <w:pPr>
              <w:pStyle w:val="Compact"/>
              <w:jc w:val="left"/>
            </w:pPr>
            <w:r>
              <w:t xml:space="preserve">R$ 853,009.80</w:t>
            </w:r>
          </w:p>
        </w:tc>
      </w:tr>
    </w:tbl>
    <w:bookmarkStart w:id="25" w:name="Xa136130c1f88d30131a5efb7870c3e21909c2a9"/>
    <w:p>
      <w:pPr>
        <w:pStyle w:val="Heading3"/>
      </w:pPr>
      <w:r>
        <w:t xml:space="preserve">Terms and Conditions – Purchase Order for Mechanic Services in São Paulo, Brazil</w:t>
      </w:r>
    </w:p>
    <w:p>
      <w:pPr>
        <w:numPr>
          <w:ilvl w:val="0"/>
          <w:numId w:val="1001"/>
        </w:numPr>
        <w:pStyle w:val="Compact"/>
      </w:pPr>
      <w:r>
        <w:rPr>
          <w:bCs/>
          <w:b/>
        </w:rPr>
        <w:t xml:space="preserve">Scope of Work:</w:t>
      </w:r>
      <w:r>
        <w:t xml:space="preserve"> </w:t>
      </w:r>
      <w:r>
        <w:t xml:space="preserve">The supplier shall provide all Mechanic services, labor, tools, and specialized equipment necessary to complete the work described in this Purchase Order. All Mechanic work shall be performed by certified technicians registered with the São Paulo State Department of Transportation (DETRAN-SP) and shall comply with all applicable Brazilian federal and municipal regulations.</w:t>
      </w:r>
    </w:p>
    <w:p>
      <w:pPr>
        <w:numPr>
          <w:ilvl w:val="0"/>
          <w:numId w:val="1001"/>
        </w:numPr>
        <w:pStyle w:val="Compact"/>
      </w:pPr>
      <w:r>
        <w:rPr>
          <w:bCs/>
          <w:b/>
        </w:rPr>
        <w:t xml:space="preserve">Quality Standards:</w:t>
      </w:r>
      <w:r>
        <w:t xml:space="preserve"> </w:t>
      </w:r>
      <w:r>
        <w:t xml:space="preserve">All Mechanic repairs and services must meet or exceed OEM (Original Equipment Manufacturer) specifications. Parts used must be new, genuine, or approved aftermarket equivalents. The supplier guarantees a minimum 12-month or 20,000-kilometer warranty on all Mechanic labor and parts, whichever comes first, in accordance with Brazilian Consumer Protection Law (Código de Defesa do Consumidor – Lei 8.078/1990).</w:t>
      </w:r>
    </w:p>
    <w:p>
      <w:pPr>
        <w:numPr>
          <w:ilvl w:val="0"/>
          <w:numId w:val="1001"/>
        </w:numPr>
        <w:pStyle w:val="Compact"/>
      </w:pPr>
      <w:r>
        <w:rPr>
          <w:bCs/>
          <w:b/>
        </w:rPr>
        <w:t xml:space="preserve">Delivery and Location:</w:t>
      </w:r>
      <w:r>
        <w:t xml:space="preserve"> </w:t>
      </w:r>
      <w:r>
        <w:t xml:space="preserve">All services and parts under this Purchase Order shall be delivered and performed at the addresses specified in São Paulo, Brazil. The supplier is responsible for transportation of parts and equipment to the buyer's workshop located on Av. Paulista, São Paulo, SP. Any Mechanic work requiring the vehicle to be transported to the supplier's facility in São Paulo shall be arranged at the supplier's expense.</w:t>
      </w:r>
    </w:p>
    <w:p>
      <w:pPr>
        <w:numPr>
          <w:ilvl w:val="0"/>
          <w:numId w:val="1001"/>
        </w:numPr>
        <w:pStyle w:val="Compact"/>
      </w:pPr>
      <w:r>
        <w:rPr>
          <w:bCs/>
          <w:b/>
        </w:rPr>
        <w:t xml:space="preserve">Payment:</w:t>
      </w:r>
      <w:r>
        <w:t xml:space="preserve"> </w:t>
      </w:r>
      <w:r>
        <w:t xml:space="preserve">Payment shall be made via bank transfer (TED/PIX) to the supplier's account in Brazil within 30 calendar days of receipt of a valid invoice (Nota Fiscal) issued in compliance with São Paulo state tax regulations. Late payments shall incur interest at the rate of 1% per month plus SELIC index, as per Brazilian commercial law.</w:t>
      </w:r>
    </w:p>
    <w:p>
      <w:pPr>
        <w:numPr>
          <w:ilvl w:val="0"/>
          <w:numId w:val="1001"/>
        </w:numPr>
        <w:pStyle w:val="Compact"/>
      </w:pPr>
      <w:r>
        <w:rPr>
          <w:bCs/>
          <w:b/>
        </w:rPr>
        <w:t xml:space="preserve">Compliance:</w:t>
      </w:r>
      <w:r>
        <w:t xml:space="preserve"> </w:t>
      </w:r>
      <w:r>
        <w:t xml:space="preserve">The supplier warrants that all Mechanic services and parts comply with INMETRO certification requirements, Brazilian environmental regulations (CONAMA), and São Paulo municipal vehicle inspection standards (Vistoria). The supplier shall provide all necessary documentation, including service reports, parts traceability records, and emission test results.</w:t>
      </w:r>
    </w:p>
    <w:p>
      <w:pPr>
        <w:numPr>
          <w:ilvl w:val="0"/>
          <w:numId w:val="1001"/>
        </w:numPr>
        <w:pStyle w:val="Compact"/>
      </w:pPr>
      <w:r>
        <w:rPr>
          <w:bCs/>
          <w:b/>
        </w:rPr>
        <w:t xml:space="preserve">Intellectual Property and Data:</w:t>
      </w:r>
      <w:r>
        <w:t xml:space="preserve"> </w:t>
      </w:r>
      <w:r>
        <w:t xml:space="preserve">All diagnostic data, vehicle history records, and Mechanic service reports generated under this Purchase Order shall remain the property of the buyer. The supplier shall not disclose any information regarding the buyer's fleet to third parties without written consent.</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and if unresolved, through arbitration in São Paulo, Brazil, in accordance with the rules of the CAM-SP (Câmara de Arbitragem do Mercado de São Paulo). The governing law shall be the laws of the Federative Republic of Brazil.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affecting operations in São Paulo, Brazil, or supply chain disruptions, provided that the affected party notifies the other within 5 business days.</w:t>
      </w:r>
    </w:p>
    <w:p>
      <w:pPr>
        <w:numPr>
          <w:ilvl w:val="0"/>
          <w:numId w:val="1001"/>
        </w:numPr>
        <w:pStyle w:val="Compact"/>
      </w:pPr>
      <w:r>
        <w:rPr>
          <w:bCs/>
          <w:b/>
        </w:rPr>
        <w:t xml:space="preserve">Validity:</w:t>
      </w:r>
      <w:r>
        <w:t xml:space="preserve"> </w:t>
      </w:r>
      <w:r>
        <w:t xml:space="preserve">This Purchase Order is valid for 60 days from the issue date. The supplier must confirm acceptance in writing within 10 business days. Failure to confirm shall render this Purchase Order null and void.</w:t>
      </w:r>
    </w:p>
    <w:bookmarkEnd w:id="25"/>
    <w:p>
      <w:pPr>
        <w:pStyle w:val="FirstParagraph"/>
      </w:pPr>
      <w:r>
        <w:rPr>
          <w:bCs/>
          <w:b/>
        </w:rPr>
        <w:t xml:space="preserve">For the Purchasing Entity (Buyer):</w:t>
      </w:r>
    </w:p>
    <w:p>
      <w:pPr>
        <w:pStyle w:val="BodyText"/>
      </w:pPr>
      <w:r>
        <w:t xml:space="preserve">Carlos Mendes</w:t>
      </w:r>
      <w:r>
        <w:br/>
      </w:r>
      <w:r>
        <w:t xml:space="preserve">Operations Director</w:t>
      </w:r>
      <w:r>
        <w:br/>
      </w:r>
      <w:r>
        <w:t xml:space="preserve">AutoFrota São Paulo Ltda.</w:t>
      </w:r>
      <w:r>
        <w:br/>
      </w:r>
      <w:r>
        <w:t xml:space="preserve">Date: _______________</w:t>
      </w:r>
    </w:p>
    <w:p>
      <w:pPr>
        <w:pStyle w:val="BodyText"/>
      </w:pPr>
      <w:r>
        <w:rPr>
          <w:bCs/>
          <w:b/>
        </w:rPr>
        <w:t xml:space="preserve">For the Supplier (Seller):</w:t>
      </w:r>
    </w:p>
    <w:p>
      <w:pPr>
        <w:pStyle w:val="BodyText"/>
      </w:pPr>
      <w:r>
        <w:t xml:space="preserve">Fernanda Oliveira</w:t>
      </w:r>
      <w:r>
        <w:br/>
      </w:r>
      <w:r>
        <w:t xml:space="preserve">Commercial Manager</w:t>
      </w:r>
      <w:r>
        <w:br/>
      </w:r>
      <w:r>
        <w:t xml:space="preserve">Mecânica Especializada Paulista S.A.</w:t>
      </w:r>
      <w:r>
        <w:br/>
      </w:r>
      <w:r>
        <w:t xml:space="preserve">Date: _______________</w:t>
      </w:r>
    </w:p>
    <w:p>
      <w:pPr>
        <w:pStyle w:val="BodyText"/>
      </w:pPr>
      <w:r>
        <w:t xml:space="preserve">This Purchase Order was issued in São Paulo, Brazil, on June 12, 2025. Document reference: PO SP-2025-04871.</w:t>
      </w:r>
    </w:p>
    <w:p>
      <w:pPr>
        <w:pStyle w:val="BodyText"/>
      </w:pPr>
      <w:r>
        <w:t xml:space="preserve">AutoFrota São Paulo Ltda. | CNPJ 12.345.678/0001-90 | Av. Paulista, 1578, São Paulo, SP, Brazil</w:t>
      </w:r>
    </w:p>
    <w:p>
      <w:pPr>
        <w:pStyle w:val="BodyText"/>
      </w:pPr>
      <w:r>
        <w:t xml:space="preserve">Page 1 of 1 | Confidential – For Business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São Paulo, Brazil</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