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Lyon,</w:t>
      </w:r>
      <w:r>
        <w:t xml:space="preserve"> </w:t>
      </w:r>
      <w:r>
        <w:t xml:space="preserve">France</w:t>
      </w:r>
    </w:p>
    <w:bookmarkStart w:id="20" w:name="purchase-order"/>
    <w:p>
      <w:pPr>
        <w:pStyle w:val="Heading1"/>
      </w:pPr>
      <w:r>
        <w:t xml:space="preserve">PURCHASE ORDER</w:t>
      </w:r>
    </w:p>
    <w:p>
      <w:pPr>
        <w:pStyle w:val="FirstParagraph"/>
      </w:pPr>
      <w:r>
        <w:t xml:space="preserve">Professional Mechanic Services &amp; Automotive Parts Procurement</w:t>
      </w:r>
    </w:p>
    <w:p>
      <w:pPr>
        <w:pStyle w:val="BodyText"/>
      </w:pPr>
      <w:r>
        <w:t xml:space="preserve">Issued for Operations in Lyon, France</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PO-LYON-2025-04871</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Rhône-Alpes Fleet Management SARL</w:t>
      </w:r>
    </w:p>
    <w:p>
      <w:pPr>
        <w:pStyle w:val="BodyText"/>
      </w:pPr>
      <w:r>
        <w:rPr>
          <w:bCs/>
          <w:b/>
        </w:rPr>
        <w:t xml:space="preserve">Address:</w:t>
      </w:r>
      <w:r>
        <w:t xml:space="preserve"> </w:t>
      </w:r>
      <w:r>
        <w:t xml:space="preserve">42 Quai de Serbie, 69002 Lyon, France</w:t>
      </w:r>
    </w:p>
    <w:p>
      <w:pPr>
        <w:pStyle w:val="BodyText"/>
      </w:pPr>
      <w:r>
        <w:rPr>
          <w:bCs/>
          <w:b/>
        </w:rPr>
        <w:t xml:space="preserve">Contact:</w:t>
      </w:r>
      <w:r>
        <w:t xml:space="preserve"> </w:t>
      </w:r>
      <w:r>
        <w:t xml:space="preserve">M. Jean-Pierre Moreau, Procurement Director</w:t>
      </w:r>
    </w:p>
    <w:p>
      <w:pPr>
        <w:pStyle w:val="BodyText"/>
      </w:pPr>
      <w:r>
        <w:rPr>
          <w:bCs/>
          <w:b/>
        </w:rPr>
        <w:t xml:space="preserve">Email:</w:t>
      </w:r>
      <w:r>
        <w:t xml:space="preserve"> </w:t>
      </w:r>
      <w:r>
        <w:t xml:space="preserve">j.moreau@rhone-fleet.fr</w:t>
      </w:r>
    </w:p>
    <w:p>
      <w:pPr>
        <w:pStyle w:val="BodyText"/>
      </w:pPr>
      <w:r>
        <w:rPr>
          <w:bCs/>
          <w:b/>
        </w:rPr>
        <w:t xml:space="preserve">SIRET:</w:t>
      </w:r>
      <w:r>
        <w:t xml:space="preserve"> </w:t>
      </w:r>
      <w:r>
        <w:t xml:space="preserve">842 567 123 00019</w:t>
      </w:r>
    </w:p>
    <w:bookmarkEnd w:id="22"/>
    <w:bookmarkStart w:id="23" w:name="supplier-mechanic-provider"/>
    <w:p>
      <w:pPr>
        <w:pStyle w:val="Heading3"/>
      </w:pPr>
      <w:r>
        <w:t xml:space="preserve">Supplier (Mechanic Provider)</w:t>
      </w:r>
    </w:p>
    <w:p>
      <w:pPr>
        <w:pStyle w:val="FirstParagraph"/>
      </w:pPr>
      <w:r>
        <w:rPr>
          <w:bCs/>
          <w:b/>
        </w:rPr>
        <w:t xml:space="preserve">Company:</w:t>
      </w:r>
      <w:r>
        <w:t xml:space="preserve"> </w:t>
      </w:r>
      <w:r>
        <w:t xml:space="preserve">Atelier Mécanique Lyonnais SAS</w:t>
      </w:r>
    </w:p>
    <w:p>
      <w:pPr>
        <w:pStyle w:val="BodyText"/>
      </w:pPr>
      <w:r>
        <w:rPr>
          <w:bCs/>
          <w:b/>
        </w:rPr>
        <w:t xml:space="preserve">Address:</w:t>
      </w:r>
      <w:r>
        <w:t xml:space="preserve"> </w:t>
      </w:r>
      <w:r>
        <w:t xml:space="preserve">18 Rue de la Charité, 69002 Lyon, France</w:t>
      </w:r>
    </w:p>
    <w:p>
      <w:pPr>
        <w:pStyle w:val="BodyText"/>
      </w:pPr>
      <w:r>
        <w:rPr>
          <w:bCs/>
          <w:b/>
        </w:rPr>
        <w:t xml:space="preserve">Contact:</w:t>
      </w:r>
      <w:r>
        <w:t xml:space="preserve"> </w:t>
      </w:r>
      <w:r>
        <w:t xml:space="preserve">Mme. Claire Dubois, Workshop Manager</w:t>
      </w:r>
    </w:p>
    <w:p>
      <w:pPr>
        <w:pStyle w:val="BodyText"/>
      </w:pPr>
      <w:r>
        <w:rPr>
          <w:bCs/>
          <w:b/>
        </w:rPr>
        <w:t xml:space="preserve">Email:</w:t>
      </w:r>
      <w:r>
        <w:t xml:space="preserve"> </w:t>
      </w:r>
      <w:r>
        <w:t xml:space="preserve">c.dubois@atelier-lyonnais.fr</w:t>
      </w:r>
    </w:p>
    <w:p>
      <w:pPr>
        <w:pStyle w:val="BodyText"/>
      </w:pPr>
      <w:r>
        <w:rPr>
          <w:bCs/>
          <w:b/>
        </w:rPr>
        <w:t xml:space="preserve">SIRET:</w:t>
      </w:r>
      <w:r>
        <w:t xml:space="preserve"> </w:t>
      </w:r>
      <w:r>
        <w:t xml:space="preserve">719 345 678 00024</w:t>
      </w:r>
    </w:p>
    <w:bookmarkEnd w:id="23"/>
    <w:bookmarkStart w:id="25" w:name="line-items-mechanic-services-parts"/>
    <w:p>
      <w:pPr>
        <w:pStyle w:val="Heading2"/>
      </w:pPr>
      <w:r>
        <w:t xml:space="preserve">Line Items – Mechanic Services &amp; Parts</w:t>
      </w:r>
    </w:p>
    <w:p>
      <w:pPr>
        <w:pStyle w:val="FirstParagraph"/>
      </w:pPr>
      <w:r>
        <w:t xml:space="preserve">The following Purchase Order covers the procurement of certified mechanic services, diagnostic work, and replacement parts for the company fleet of 24 commercial vehicles currently based at our Lyon depot. All mechanic work shall be performed in accordance with French automotive regulations (Code de la Route) and the specific technical standards required for vehicles operating within the Lyon metropolitan area and the broader Auvergne-Rhône-Alpes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Mechanic Service / Part</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Certified mechanic – Full diagnostic inspection (OBD-II scan, brake system, suspension, and emissions check) for 12 delivery vans</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Mechanic labour – Engine oil change, filter replacement, and fluid top-up (all 24 fleet vehicles)</w:t>
            </w:r>
          </w:p>
        </w:tc>
        <w:tc>
          <w:tcPr/>
          <w:p>
            <w:pPr>
              <w:pStyle w:val="Compact"/>
              <w:jc w:val="left"/>
            </w:pPr>
            <w:r>
              <w:t xml:space="preserve">24</w:t>
            </w:r>
          </w:p>
        </w:tc>
        <w:tc>
          <w:tcPr/>
          <w:p>
            <w:pPr>
              <w:pStyle w:val="Compact"/>
              <w:jc w:val="left"/>
            </w:pPr>
            <w:r>
              <w:t xml:space="preserve">Vehicle</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03</w:t>
            </w:r>
          </w:p>
        </w:tc>
        <w:tc>
          <w:tcPr/>
          <w:p>
            <w:pPr>
              <w:pStyle w:val="Compact"/>
              <w:jc w:val="left"/>
            </w:pPr>
            <w:r>
              <w:t xml:space="preserve">Mechanic labour – Front and rear brake pad replacement with disc resurfacing (8 vehicles showing wear beyond 30%)</w:t>
            </w:r>
          </w:p>
        </w:tc>
        <w:tc>
          <w:tcPr/>
          <w:p>
            <w:pPr>
              <w:pStyle w:val="Compact"/>
              <w:jc w:val="left"/>
            </w:pPr>
            <w:r>
              <w:t xml:space="preserve">8</w:t>
            </w:r>
          </w:p>
        </w:tc>
        <w:tc>
          <w:tcPr/>
          <w:p>
            <w:pPr>
              <w:pStyle w:val="Compact"/>
              <w:jc w:val="left"/>
            </w:pPr>
            <w:r>
              <w:t xml:space="preserve">Vehicle</w:t>
            </w:r>
          </w:p>
        </w:tc>
        <w:tc>
          <w:tcPr/>
          <w:p>
            <w:pPr>
              <w:pStyle w:val="Compact"/>
              <w:jc w:val="left"/>
            </w:pPr>
            <w:r>
              <w:t xml:space="preserve">420.00</w:t>
            </w:r>
          </w:p>
        </w:tc>
        <w:tc>
          <w:tcPr/>
          <w:p>
            <w:pPr>
              <w:pStyle w:val="Compact"/>
              <w:jc w:val="left"/>
            </w:pPr>
            <w:r>
              <w:t xml:space="preserve">3,360.00</w:t>
            </w:r>
          </w:p>
        </w:tc>
      </w:tr>
      <w:tr>
        <w:tc>
          <w:tcPr/>
          <w:p>
            <w:pPr>
              <w:pStyle w:val="Compact"/>
              <w:jc w:val="left"/>
            </w:pPr>
            <w:r>
              <w:t xml:space="preserve">04</w:t>
            </w:r>
          </w:p>
        </w:tc>
        <w:tc>
          <w:tcPr/>
          <w:p>
            <w:pPr>
              <w:pStyle w:val="Compact"/>
              <w:jc w:val="left"/>
            </w:pPr>
            <w:r>
              <w:t xml:space="preserve">Genuine OEM brake pads and rotors – Set for Peugeot Boxer 2.2 HDi (supplied by Lyon-based parts distributor)</w:t>
            </w:r>
          </w:p>
        </w:tc>
        <w:tc>
          <w:tcPr/>
          <w:p>
            <w:pPr>
              <w:pStyle w:val="Compact"/>
              <w:jc w:val="left"/>
            </w:pPr>
            <w:r>
              <w:t xml:space="preserve">8</w:t>
            </w:r>
          </w:p>
        </w:tc>
        <w:tc>
          <w:tcPr/>
          <w:p>
            <w:pPr>
              <w:pStyle w:val="Compact"/>
              <w:jc w:val="left"/>
            </w:pPr>
            <w:r>
              <w:t xml:space="preserve">Set</w:t>
            </w:r>
          </w:p>
        </w:tc>
        <w:tc>
          <w:tcPr/>
          <w:p>
            <w:pPr>
              <w:pStyle w:val="Compact"/>
              <w:jc w:val="left"/>
            </w:pPr>
            <w:r>
              <w:t xml:space="preserve">285.00</w:t>
            </w:r>
          </w:p>
        </w:tc>
        <w:tc>
          <w:tcPr/>
          <w:p>
            <w:pPr>
              <w:pStyle w:val="Compact"/>
              <w:jc w:val="left"/>
            </w:pPr>
            <w:r>
              <w:t xml:space="preserve">2,280.00</w:t>
            </w:r>
          </w:p>
        </w:tc>
      </w:tr>
      <w:tr>
        <w:tc>
          <w:tcPr/>
          <w:p>
            <w:pPr>
              <w:pStyle w:val="Compact"/>
              <w:jc w:val="left"/>
            </w:pPr>
            <w:r>
              <w:t xml:space="preserve">05</w:t>
            </w:r>
          </w:p>
        </w:tc>
        <w:tc>
          <w:tcPr/>
          <w:p>
            <w:pPr>
              <w:pStyle w:val="Compact"/>
              <w:jc w:val="left"/>
            </w:pPr>
            <w:r>
              <w:t xml:space="preserve">Mechanic labour – CVT transmission fluid flush and filter replacement (4 vehicles at 120,000 km service interval)</w:t>
            </w:r>
          </w:p>
        </w:tc>
        <w:tc>
          <w:tcPr/>
          <w:p>
            <w:pPr>
              <w:pStyle w:val="Compact"/>
              <w:jc w:val="left"/>
            </w:pPr>
            <w:r>
              <w:t xml:space="preserve">4</w:t>
            </w:r>
          </w:p>
        </w:tc>
        <w:tc>
          <w:tcPr/>
          <w:p>
            <w:pPr>
              <w:pStyle w:val="Compact"/>
              <w:jc w:val="left"/>
            </w:pPr>
            <w:r>
              <w:t xml:space="preserve">Vehicle</w:t>
            </w:r>
          </w:p>
        </w:tc>
        <w:tc>
          <w:tcPr/>
          <w:p>
            <w:pPr>
              <w:pStyle w:val="Compact"/>
              <w:jc w:val="left"/>
            </w:pPr>
            <w:r>
              <w:t xml:space="preserve">310.00</w:t>
            </w:r>
          </w:p>
        </w:tc>
        <w:tc>
          <w:tcPr/>
          <w:p>
            <w:pPr>
              <w:pStyle w:val="Compact"/>
              <w:jc w:val="left"/>
            </w:pPr>
            <w:r>
              <w:t xml:space="preserve">1,240.00</w:t>
            </w:r>
          </w:p>
        </w:tc>
      </w:tr>
      <w:tr>
        <w:tc>
          <w:tcPr/>
          <w:p>
            <w:pPr>
              <w:pStyle w:val="Compact"/>
              <w:jc w:val="left"/>
            </w:pPr>
            <w:r>
              <w:t xml:space="preserve">06</w:t>
            </w:r>
          </w:p>
        </w:tc>
        <w:tc>
          <w:tcPr/>
          <w:p>
            <w:pPr>
              <w:pStyle w:val="Compact"/>
              <w:jc w:val="left"/>
            </w:pPr>
            <w:r>
              <w:t xml:space="preserve">CVT transmission fluid (Dexron VI specification) – 8-litre containers</w:t>
            </w:r>
          </w:p>
        </w:tc>
        <w:tc>
          <w:tcPr/>
          <w:p>
            <w:pPr>
              <w:pStyle w:val="Compact"/>
              <w:jc w:val="left"/>
            </w:pPr>
            <w:r>
              <w:t xml:space="preserve">4</w:t>
            </w:r>
          </w:p>
        </w:tc>
        <w:tc>
          <w:tcPr/>
          <w:p>
            <w:pPr>
              <w:pStyle w:val="Compact"/>
              <w:jc w:val="left"/>
            </w:pPr>
            <w:r>
              <w:t xml:space="preserve">Container</w:t>
            </w:r>
          </w:p>
        </w:tc>
        <w:tc>
          <w:tcPr/>
          <w:p>
            <w:pPr>
              <w:pStyle w:val="Compact"/>
              <w:jc w:val="left"/>
            </w:pPr>
            <w:r>
              <w:t xml:space="preserve">62.00</w:t>
            </w:r>
          </w:p>
        </w:tc>
        <w:tc>
          <w:tcPr/>
          <w:p>
            <w:pPr>
              <w:pStyle w:val="Compact"/>
              <w:jc w:val="left"/>
            </w:pPr>
            <w:r>
              <w:t xml:space="preserve">248.00</w:t>
            </w:r>
          </w:p>
        </w:tc>
      </w:tr>
      <w:tr>
        <w:tc>
          <w:tcPr/>
          <w:p>
            <w:pPr>
              <w:pStyle w:val="Compact"/>
              <w:jc w:val="left"/>
            </w:pPr>
            <w:r>
              <w:t xml:space="preserve">07</w:t>
            </w:r>
          </w:p>
        </w:tc>
        <w:tc>
          <w:tcPr/>
          <w:p>
            <w:pPr>
              <w:pStyle w:val="Compact"/>
              <w:jc w:val="left"/>
            </w:pPr>
            <w:r>
              <w:t xml:space="preserve">Mechanic labour – Air conditioning system recharge and leak test (all 24 vehicles, required for Lyon summer operations)</w:t>
            </w:r>
          </w:p>
        </w:tc>
        <w:tc>
          <w:tcPr/>
          <w:p>
            <w:pPr>
              <w:pStyle w:val="Compact"/>
              <w:jc w:val="left"/>
            </w:pPr>
            <w:r>
              <w:t xml:space="preserve">24</w:t>
            </w:r>
          </w:p>
        </w:tc>
        <w:tc>
          <w:tcPr/>
          <w:p>
            <w:pPr>
              <w:pStyle w:val="Compact"/>
              <w:jc w:val="left"/>
            </w:pPr>
            <w:r>
              <w:t xml:space="preserve">Vehicle</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08</w:t>
            </w:r>
          </w:p>
        </w:tc>
        <w:tc>
          <w:tcPr/>
          <w:p>
            <w:pPr>
              <w:pStyle w:val="Compact"/>
              <w:jc w:val="left"/>
            </w:pPr>
            <w:r>
              <w:t xml:space="preserve">R134a refrigerant gas – 1 kg canisters</w:t>
            </w:r>
          </w:p>
        </w:tc>
        <w:tc>
          <w:tcPr/>
          <w:p>
            <w:pPr>
              <w:pStyle w:val="Compact"/>
              <w:jc w:val="left"/>
            </w:pPr>
            <w:r>
              <w:t xml:space="preserve">24</w:t>
            </w:r>
          </w:p>
        </w:tc>
        <w:tc>
          <w:tcPr/>
          <w:p>
            <w:pPr>
              <w:pStyle w:val="Compact"/>
              <w:jc w:val="left"/>
            </w:pPr>
            <w:r>
              <w:t xml:space="preserve">Canister</w:t>
            </w:r>
          </w:p>
        </w:tc>
        <w:tc>
          <w:tcPr/>
          <w:p>
            <w:pPr>
              <w:pStyle w:val="Compact"/>
              <w:jc w:val="left"/>
            </w:pPr>
            <w:r>
              <w:t xml:space="preserve">18.50</w:t>
            </w:r>
          </w:p>
        </w:tc>
        <w:tc>
          <w:tcPr/>
          <w:p>
            <w:pPr>
              <w:pStyle w:val="Compact"/>
              <w:jc w:val="left"/>
            </w:pPr>
            <w:r>
              <w:t xml:space="preserve">444.00</w:t>
            </w:r>
          </w:p>
        </w:tc>
      </w:tr>
      <w:tr>
        <w:tc>
          <w:tcPr/>
          <w:p>
            <w:pPr>
              <w:pStyle w:val="Compact"/>
              <w:jc w:val="left"/>
            </w:pPr>
            <w:r>
              <w:t xml:space="preserve">09</w:t>
            </w:r>
          </w:p>
        </w:tc>
        <w:tc>
          <w:tcPr/>
          <w:p>
            <w:pPr>
              <w:pStyle w:val="Compact"/>
              <w:jc w:val="left"/>
            </w:pPr>
            <w:r>
              <w:t xml:space="preserve">Mechanic labour – Tyre rotation, balancing, and pressure calibration (all 24 vehicles, 4 tyres each)</w:t>
            </w:r>
          </w:p>
        </w:tc>
        <w:tc>
          <w:tcPr/>
          <w:p>
            <w:pPr>
              <w:pStyle w:val="Compact"/>
              <w:jc w:val="left"/>
            </w:pPr>
            <w:r>
              <w:t xml:space="preserve">96</w:t>
            </w:r>
          </w:p>
        </w:tc>
        <w:tc>
          <w:tcPr/>
          <w:p>
            <w:pPr>
              <w:pStyle w:val="Compact"/>
              <w:jc w:val="left"/>
            </w:pPr>
            <w:r>
              <w:t xml:space="preserve">Tyre</w:t>
            </w:r>
          </w:p>
        </w:tc>
        <w:tc>
          <w:tcPr/>
          <w:p>
            <w:pPr>
              <w:pStyle w:val="Compact"/>
              <w:jc w:val="left"/>
            </w:pPr>
            <w:r>
              <w:t xml:space="preserve">12.00</w:t>
            </w:r>
          </w:p>
        </w:tc>
        <w:tc>
          <w:tcPr/>
          <w:p>
            <w:pPr>
              <w:pStyle w:val="Compact"/>
              <w:jc w:val="left"/>
            </w:pPr>
            <w:r>
              <w:t xml:space="preserve">1,152.00</w:t>
            </w:r>
          </w:p>
        </w:tc>
      </w:tr>
      <w:tr>
        <w:tc>
          <w:tcPr/>
          <w:p>
            <w:pPr>
              <w:pStyle w:val="Compact"/>
              <w:jc w:val="left"/>
            </w:pPr>
            <w:r>
              <w:t xml:space="preserve">10</w:t>
            </w:r>
          </w:p>
        </w:tc>
        <w:tc>
          <w:tcPr/>
          <w:p>
            <w:pPr>
              <w:pStyle w:val="Compact"/>
              <w:jc w:val="left"/>
            </w:pPr>
            <w:r>
              <w:t xml:space="preserve">Annual technical inspection (Contrôle Technique) preparation and pre-inspection by certified mechanic</w:t>
            </w:r>
          </w:p>
        </w:tc>
        <w:tc>
          <w:tcPr/>
          <w:p>
            <w:pPr>
              <w:pStyle w:val="Compact"/>
              <w:jc w:val="left"/>
            </w:pPr>
            <w:r>
              <w:t xml:space="preserve">24</w:t>
            </w:r>
          </w:p>
        </w:tc>
        <w:tc>
          <w:tcPr/>
          <w:p>
            <w:pPr>
              <w:pStyle w:val="Compact"/>
              <w:jc w:val="left"/>
            </w:pPr>
            <w:r>
              <w:t xml:space="preserve">Vehicle</w:t>
            </w:r>
          </w:p>
        </w:tc>
        <w:tc>
          <w:tcPr/>
          <w:p>
            <w:pPr>
              <w:pStyle w:val="Compact"/>
              <w:jc w:val="left"/>
            </w:pPr>
            <w:r>
              <w:t xml:space="preserve">55.00</w:t>
            </w:r>
          </w:p>
        </w:tc>
        <w:tc>
          <w:tcPr/>
          <w:p>
            <w:pPr>
              <w:pStyle w:val="Compact"/>
              <w:jc w:val="left"/>
            </w:pPr>
            <w:r>
              <w:t xml:space="preserve">1,320.00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€ 17,424.00</w:t>
            </w:r>
          </w:p>
        </w:tc>
      </w:tr>
      <w:tr>
        <w:tc>
          <w:tcPr/>
          <w:p>
            <w:pPr>
              <w:pStyle w:val="Compact"/>
              <w:jc w:val="left"/>
            </w:pPr>
            <w:r>
              <w:t xml:space="preserve">VAT (TVA) – 20% (French standard rate)</w:t>
            </w:r>
          </w:p>
        </w:tc>
        <w:tc>
          <w:tcPr/>
          <w:p>
            <w:pPr>
              <w:pStyle w:val="Compact"/>
              <w:jc w:val="right"/>
            </w:pPr>
            <w:r>
              <w:t xml:space="preserve">€ 3,484.80</w:t>
            </w:r>
          </w:p>
        </w:tc>
      </w:tr>
      <w:tr>
        <w:tc>
          <w:tcPr/>
          <w:p>
            <w:pPr>
              <w:pStyle w:val="Compact"/>
              <w:jc w:val="left"/>
            </w:pPr>
            <w:r>
              <w:t xml:space="preserve">Grand Total (TTC)</w:t>
            </w:r>
          </w:p>
        </w:tc>
        <w:tc>
          <w:tcPr/>
          <w:p>
            <w:pPr>
              <w:pStyle w:val="Compact"/>
              <w:jc w:val="right"/>
            </w:pPr>
            <w:r>
              <w:t xml:space="preserve">€ 20,908.80</w:t>
            </w:r>
          </w:p>
        </w:tc>
      </w:tr>
    </w:tbl>
    <w:bookmarkStart w:id="24" w:name="X4b3b906d0770fdb70abdcbeae618dd6efc03960"/>
    <w:p>
      <w:pPr>
        <w:pStyle w:val="Heading3"/>
      </w:pPr>
      <w:r>
        <w:t xml:space="preserve">Terms, Conditions &amp; Notes Specific to This Purchase Order</w:t>
      </w:r>
    </w:p>
    <w:p>
      <w:pPr>
        <w:numPr>
          <w:ilvl w:val="0"/>
          <w:numId w:val="1001"/>
        </w:numPr>
        <w:pStyle w:val="Compact"/>
      </w:pPr>
      <w:r>
        <w:rPr>
          <w:bCs/>
          <w:b/>
        </w:rPr>
        <w:t xml:space="preserve">Location of Work:</w:t>
      </w:r>
      <w:r>
        <w:t xml:space="preserve"> </w:t>
      </w:r>
      <w:r>
        <w:t xml:space="preserve">All mechanic services described in this Purchase Order shall be carried out at the supplier's certified workshop located at 18 Rue de la Charité, 69002 Lyon, France, or at the buyer's depot at 42 Quai de Serbie, Lyon, as mutually agreed per vehicle. No work shall be subcontracted to a third-party mechanic without prior written approval from the buyer.</w:t>
      </w:r>
    </w:p>
    <w:p>
      <w:pPr>
        <w:numPr>
          <w:ilvl w:val="0"/>
          <w:numId w:val="1001"/>
        </w:numPr>
        <w:pStyle w:val="Compact"/>
      </w:pPr>
      <w:r>
        <w:rPr>
          <w:bCs/>
          <w:b/>
        </w:rPr>
        <w:t xml:space="preserve">Qualification of Mechanic Staff:</w:t>
      </w:r>
      <w:r>
        <w:t xml:space="preserve"> </w:t>
      </w:r>
      <w:r>
        <w:t xml:space="preserve">The supplier guarantees that all mechanic work will be performed by technicians holding a valid French CAP (Certificat d'Aptitude Professionnelle) in automotive maintenance or an equivalent qualification recognised by the French Ministry of Transport. The lead mechanic assigned to this contract must hold a minimum of five years of documented experience with commercial diesel vehicles.</w:t>
      </w:r>
    </w:p>
    <w:p>
      <w:pPr>
        <w:numPr>
          <w:ilvl w:val="0"/>
          <w:numId w:val="1001"/>
        </w:numPr>
        <w:pStyle w:val="Compact"/>
      </w:pPr>
      <w:r>
        <w:rPr>
          <w:bCs/>
          <w:b/>
        </w:rPr>
        <w:t xml:space="preserve">Compliance with French Regulations:</w:t>
      </w:r>
      <w:r>
        <w:t xml:space="preserve"> </w:t>
      </w:r>
      <w:r>
        <w:t xml:space="preserve">All parts supplied and all mechanic interventions must comply with current French and European automotive regulations, including but not limited to the requirements of the Code de la Route, the European Emissions Standards (Euro 6 for diesel vehicles), and the specific technical inspection (Contrôle Technique) criteria applicable in the Rhône department.</w:t>
      </w:r>
    </w:p>
    <w:p>
      <w:pPr>
        <w:numPr>
          <w:ilvl w:val="0"/>
          <w:numId w:val="1001"/>
        </w:numPr>
        <w:pStyle w:val="Compact"/>
      </w:pPr>
      <w:r>
        <w:rPr>
          <w:bCs/>
          <w:b/>
        </w:rPr>
        <w:t xml:space="preserve">Warranty:</w:t>
      </w:r>
      <w:r>
        <w:t xml:space="preserve"> </w:t>
      </w:r>
      <w:r>
        <w:t xml:space="preserve">The supplier provides a minimum 12-month / 20,000 km warranty on all mechanic labour and a 24-month warranty on all replacement parts. Any defect discovered within the warranty period shall be rectified by the supplier's mechanic at no additional cost to the buyer.</w:t>
      </w:r>
    </w:p>
    <w:p>
      <w:pPr>
        <w:numPr>
          <w:ilvl w:val="0"/>
          <w:numId w:val="1001"/>
        </w:numPr>
        <w:pStyle w:val="Compact"/>
      </w:pPr>
      <w:r>
        <w:rPr>
          <w:bCs/>
          <w:b/>
        </w:rPr>
        <w:t xml:space="preserve">Delivery &amp; Scheduling:</w:t>
      </w:r>
      <w:r>
        <w:t xml:space="preserve"> </w:t>
      </w:r>
      <w:r>
        <w:t xml:space="preserve">The supplier shall complete all mechanic services listed in this Purchase Order no later than 30 June 2025. A detailed work schedule for each vehicle must be submitted to the buyer's Lyon operations team within five (5) business days of the issue date of this Purchase Order.</w:t>
      </w:r>
    </w:p>
    <w:p>
      <w:pPr>
        <w:numPr>
          <w:ilvl w:val="0"/>
          <w:numId w:val="1001"/>
        </w:numPr>
        <w:pStyle w:val="Compact"/>
      </w:pPr>
      <w:r>
        <w:rPr>
          <w:bCs/>
          <w:b/>
        </w:rPr>
        <w:t xml:space="preserve">Payment:</w:t>
      </w:r>
      <w:r>
        <w:t xml:space="preserve"> </w:t>
      </w:r>
      <w:r>
        <w:t xml:space="preserve">Payment of the full amount of €20,908.80 (TTC) shall be made by bank transfer (virement bancaire) within thirty (30) calendar days of receipt of a valid invoice from the supplier. The invoice must reference this Purchase Order number (PO-LYON-2025-04871) and include the supplier's SIRET number.</w:t>
      </w:r>
    </w:p>
    <w:p>
      <w:pPr>
        <w:numPr>
          <w:ilvl w:val="0"/>
          <w:numId w:val="1001"/>
        </w:numPr>
        <w:pStyle w:val="Compact"/>
      </w:pPr>
      <w:r>
        <w:rPr>
          <w:bCs/>
          <w:b/>
        </w:rPr>
        <w:t xml:space="preserve">Environmental Disposal:</w:t>
      </w:r>
      <w:r>
        <w:t xml:space="preserve"> </w:t>
      </w:r>
      <w:r>
        <w:t xml:space="preserve">All waste materials generated during the mechanic work (used oil, filters, brake dust, refrigerant gas, and worn parts) must be collected and disposed of in accordance with French environmental regulations (Code de l'Environnement) and the supplier's approved waste management plan for the Lyon area.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strikes in the Lyon transport sector, severe weather affecting the Rhône-Alpes region, or government-mandated closures.</w:t>
      </w:r>
    </w:p>
    <w:p>
      <w:pPr>
        <w:numPr>
          <w:ilvl w:val="0"/>
          <w:numId w:val="1001"/>
        </w:numPr>
        <w:pStyle w:val="Compact"/>
      </w:pPr>
      <w:r>
        <w:rPr>
          <w:bCs/>
          <w:b/>
        </w:rPr>
        <w:t xml:space="preserve">Governing Law:</w:t>
      </w:r>
      <w:r>
        <w:t xml:space="preserve"> </w:t>
      </w:r>
      <w:r>
        <w:t xml:space="preserve">This Purchase Order and any disputes arising from it shall be governed by the laws of the French Republic. Any legal proceedings shall be brought before the Tribunal de Commerce de Lyon.</w:t>
      </w:r>
    </w:p>
    <w:bookmarkEnd w:id="24"/>
    <w:p>
      <w:pPr>
        <w:pStyle w:val="FirstParagraph"/>
      </w:pPr>
      <w:r>
        <w:rPr>
          <w:bCs/>
          <w:b/>
        </w:rPr>
        <w:t xml:space="preserve">Authorised by (Buyer):</w:t>
      </w:r>
    </w:p>
    <w:p>
      <w:pPr>
        <w:pStyle w:val="BodyText"/>
      </w:pPr>
      <w:r>
        <w:t xml:space="preserve">Rhône-Alpes Fleet Management SARL</w:t>
      </w:r>
    </w:p>
    <w:p>
      <w:pPr>
        <w:pStyle w:val="BodyText"/>
      </w:pPr>
      <w:r>
        <w:rPr>
          <w:bCs/>
          <w:b/>
        </w:rPr>
        <w:t xml:space="preserve">Jean-Pierre Moreau</w:t>
      </w:r>
      <w:r>
        <w:br/>
      </w:r>
      <w:r>
        <w:t xml:space="preserve">Procurement Director</w:t>
      </w:r>
      <w:r>
        <w:br/>
      </w:r>
      <w:r>
        <w:t xml:space="preserve">Date: _______________</w:t>
      </w:r>
    </w:p>
    <w:p>
      <w:pPr>
        <w:pStyle w:val="BodyText"/>
      </w:pPr>
      <w:r>
        <w:rPr>
          <w:bCs/>
          <w:b/>
        </w:rPr>
        <w:t xml:space="preserve">Accepted by (Supplier / Mechanic Provider):</w:t>
      </w:r>
    </w:p>
    <w:p>
      <w:pPr>
        <w:pStyle w:val="BodyText"/>
      </w:pPr>
      <w:r>
        <w:t xml:space="preserve">Atelier Mécanique Lyonnais SAS</w:t>
      </w:r>
    </w:p>
    <w:p>
      <w:pPr>
        <w:pStyle w:val="BodyText"/>
      </w:pPr>
      <w:r>
        <w:rPr>
          <w:bCs/>
          <w:b/>
        </w:rPr>
        <w:t xml:space="preserve">Claire Dubois</w:t>
      </w:r>
      <w:r>
        <w:br/>
      </w:r>
      <w:r>
        <w:t xml:space="preserve">Workshop Manager</w:t>
      </w:r>
      <w:r>
        <w:br/>
      </w:r>
      <w:r>
        <w:t xml:space="preserve">Date: _______________</w:t>
      </w:r>
    </w:p>
    <w:p>
      <w:pPr>
        <w:pStyle w:val="BodyText"/>
      </w:pPr>
      <w:r>
        <w:t xml:space="preserve">This Purchase Order (PO-LYON-2025-04871) is a legally binding document issued under French commercial law (Code de commerce, Articles L441-1 et seq.).</w:t>
      </w:r>
    </w:p>
    <w:p>
      <w:pPr>
        <w:pStyle w:val="BodyText"/>
      </w:pPr>
      <w:r>
        <w:t xml:space="preserve">Issued in Lyon, France – 14 June 2025 | Page 1 of 1</w:t>
      </w:r>
    </w:p>
    <w:p>
      <w:pPr>
        <w:pStyle w:val="BodyText"/>
      </w:pPr>
      <w:r>
        <w:t xml:space="preserve">For queries regarding this mechanic services Purchase Order, contact the Procurement Department at Rhône-Alpes Fleet Management SARL, Lyon, France.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Lyon, France</dc:title>
  <dc:creator/>
  <dc:language>en</dc:language>
  <cp:keywords/>
  <dcterms:created xsi:type="dcterms:W3CDTF">2026-10-10T06:55:04Z</dcterms:created>
  <dcterms:modified xsi:type="dcterms:W3CDTF">2026-10-10T06:55:04Z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