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Atelier Mécanique du Sénégal – Dakar, Senegal</w:t>
      </w:r>
    </w:p>
    <w:p>
      <w:pPr>
        <w:pStyle w:val="BodyText"/>
      </w:pPr>
      <w:r>
        <w:t xml:space="preserve">Route de l'Aéroport, Zone Industrielle de Ngor, Dakar, Senegal</w:t>
      </w:r>
    </w:p>
    <w:p>
      <w:pPr>
        <w:pStyle w:val="BodyText"/>
      </w:pPr>
      <w:r>
        <w:t xml:space="preserve">Tel: +221 33 864 52 10 | Email: procurement@atelier-meca-dakar.sn</w:t>
      </w:r>
    </w:p>
    <w:p>
      <w:pPr>
        <w:pStyle w:val="BodyText"/>
      </w:pPr>
      <w:r>
        <w:t xml:space="preserve">PO No. SN-DKR-2025-04782</w:t>
      </w:r>
    </w:p>
    <w:bookmarkEnd w:id="20"/>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Currency:</w:t>
      </w:r>
      <w:r>
        <w:t xml:space="preserve"> </w:t>
      </w:r>
      <w:r>
        <w:t xml:space="preserve">XOF (West African CFA Franc)</w:t>
      </w:r>
    </w:p>
    <w:p>
      <w:pPr>
        <w:pStyle w:val="BodyText"/>
      </w:pPr>
      <w:r>
        <w:rPr>
          <w:bCs/>
          <w:b/>
        </w:rPr>
        <w:t xml:space="preserve">Prepared By:</w:t>
      </w:r>
      <w:r>
        <w:t xml:space="preserve"> </w:t>
      </w:r>
      <w:r>
        <w:t xml:space="preserve">M. Ousmane Diop, Procurement Manager</w:t>
      </w:r>
    </w:p>
    <w:p>
      <w:pPr>
        <w:pStyle w:val="BodyText"/>
      </w:pPr>
      <w:r>
        <w:rPr>
          <w:bCs/>
          <w:b/>
        </w:rPr>
        <w:t xml:space="preserve">Approved By:</w:t>
      </w:r>
      <w:r>
        <w:t xml:space="preserve"> </w:t>
      </w:r>
      <w:r>
        <w:t xml:space="preserve">Mme. Aïssatou Ndiaye, Operations Director</w:t>
      </w:r>
    </w:p>
    <w:p>
      <w:pPr>
        <w:pStyle w:val="BodyText"/>
      </w:pPr>
      <w:r>
        <w:rPr>
          <w:bCs/>
          <w:b/>
        </w:rPr>
        <w:t xml:space="preserve">Valid Until:</w:t>
      </w:r>
      <w:r>
        <w:t xml:space="preserve"> </w:t>
      </w:r>
      <w:r>
        <w:t xml:space="preserve">30 June 2025</w:t>
      </w:r>
    </w:p>
    <w:p>
      <w:pPr>
        <w:pStyle w:val="BodyText"/>
      </w:pPr>
      <w:r>
        <w:t xml:space="preserve">1. PURCHASER INFORMATION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Société de Transport et Logistique du Sénégal (STLS)</w:t>
            </w:r>
          </w:p>
        </w:tc>
        <w:tc>
          <w:tcPr/>
          <w:p>
            <w:pPr>
              <w:pStyle w:val="Compact"/>
              <w:jc w:val="left"/>
            </w:pPr>
            <w:r>
              <w:rPr>
                <w:bCs/>
                <w:b/>
              </w:rPr>
              <w:t xml:space="preserve">RC Number:</w:t>
            </w:r>
            <w:r>
              <w:t xml:space="preserve"> </w:t>
            </w:r>
            <w:r>
              <w:t xml:space="preserve">RC/DKR/2019/B/04521</w:t>
            </w:r>
          </w:p>
        </w:tc>
      </w:tr>
      <w:tr>
        <w:tc>
          <w:tcPr/>
          <w:p>
            <w:pPr>
              <w:pStyle w:val="Compact"/>
              <w:jc w:val="left"/>
            </w:pPr>
            <w:r>
              <w:rPr>
                <w:bCs/>
                <w:b/>
              </w:rPr>
              <w:t xml:space="preserve">Address:</w:t>
            </w:r>
            <w:r>
              <w:t xml:space="preserve"> </w:t>
            </w:r>
            <w:r>
              <w:t xml:space="preserve">Boulevard du Général De Gaulle, Plateau, Dakar, Senegal</w:t>
            </w:r>
          </w:p>
        </w:tc>
        <w:tc>
          <w:tcPr/>
          <w:p>
            <w:pPr>
              <w:pStyle w:val="Compact"/>
              <w:jc w:val="left"/>
            </w:pPr>
            <w:r>
              <w:rPr>
                <w:bCs/>
                <w:b/>
              </w:rPr>
              <w:t xml:space="preserve">NIF:</w:t>
            </w:r>
            <w:r>
              <w:t xml:space="preserve"> </w:t>
            </w:r>
            <w:r>
              <w:t xml:space="preserve">10023456789</w:t>
            </w:r>
          </w:p>
        </w:tc>
      </w:tr>
      <w:tr>
        <w:tc>
          <w:tcPr/>
          <w:p>
            <w:pPr>
              <w:pStyle w:val="Compact"/>
              <w:jc w:val="left"/>
            </w:pPr>
            <w:r>
              <w:rPr>
                <w:bCs/>
                <w:b/>
              </w:rPr>
              <w:t xml:space="preserve">Contact Person:</w:t>
            </w:r>
            <w:r>
              <w:t xml:space="preserve"> </w:t>
            </w:r>
            <w:r>
              <w:t xml:space="preserve">M. Ousmane Diop</w:t>
            </w:r>
          </w:p>
        </w:tc>
        <w:tc>
          <w:tcPr/>
          <w:p>
            <w:pPr>
              <w:pStyle w:val="Compact"/>
              <w:jc w:val="left"/>
            </w:pPr>
            <w:r>
              <w:rPr>
                <w:bCs/>
                <w:b/>
              </w:rPr>
              <w:t xml:space="preserve">Phone:</w:t>
            </w:r>
            <w:r>
              <w:t xml:space="preserve"> </w:t>
            </w:r>
            <w:r>
              <w:t xml:space="preserve">+221 77 654 32 10</w:t>
            </w:r>
          </w:p>
        </w:tc>
      </w:tr>
    </w:tbl>
    <w:p>
      <w:pPr>
        <w:pStyle w:val="BodyText"/>
      </w:pPr>
      <w:r>
        <w:t xml:space="preserve">2. SUPPLIER / MECHANIC WORKSHOP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Workshop Name:</w:t>
            </w:r>
            <w:r>
              <w:t xml:space="preserve"> </w:t>
            </w:r>
            <w:r>
              <w:t xml:space="preserve">Atelier Mécanique du Sénégal – Dakar</w:t>
            </w:r>
          </w:p>
        </w:tc>
        <w:tc>
          <w:tcPr/>
          <w:p>
            <w:pPr>
              <w:pStyle w:val="Compact"/>
              <w:jc w:val="left"/>
            </w:pPr>
            <w:r>
              <w:rPr>
                <w:bCs/>
                <w:b/>
              </w:rPr>
              <w:t xml:space="preserve">RC Number:</w:t>
            </w:r>
            <w:r>
              <w:t xml:space="preserve"> </w:t>
            </w:r>
            <w:r>
              <w:t xml:space="preserve">RC/DKR/2015/B/02187</w:t>
            </w:r>
          </w:p>
        </w:tc>
      </w:tr>
      <w:tr>
        <w:tc>
          <w:tcPr/>
          <w:p>
            <w:pPr>
              <w:pStyle w:val="Compact"/>
              <w:jc w:val="left"/>
            </w:pPr>
            <w:r>
              <w:rPr>
                <w:bCs/>
                <w:b/>
              </w:rPr>
              <w:t xml:space="preserve">Address:</w:t>
            </w:r>
            <w:r>
              <w:t xml:space="preserve"> </w:t>
            </w:r>
            <w:r>
              <w:t xml:space="preserve">Route de l'Aéroport, Zone Industrielle de Ngor, Dakar, Senegal</w:t>
            </w:r>
          </w:p>
        </w:tc>
        <w:tc>
          <w:tcPr/>
          <w:p>
            <w:pPr>
              <w:pStyle w:val="Compact"/>
              <w:jc w:val="left"/>
            </w:pPr>
            <w:r>
              <w:rPr>
                <w:bCs/>
                <w:b/>
              </w:rPr>
              <w:t xml:space="preserve">NIF:</w:t>
            </w:r>
            <w:r>
              <w:t xml:space="preserve"> </w:t>
            </w:r>
            <w:r>
              <w:t xml:space="preserve">10098765432</w:t>
            </w:r>
          </w:p>
        </w:tc>
      </w:tr>
      <w:tr>
        <w:tc>
          <w:tcPr/>
          <w:p>
            <w:pPr>
              <w:pStyle w:val="Compact"/>
              <w:jc w:val="left"/>
            </w:pPr>
            <w:r>
              <w:rPr>
                <w:bCs/>
                <w:b/>
              </w:rPr>
              <w:t xml:space="preserve">Lead Mechanic:</w:t>
            </w:r>
            <w:r>
              <w:t xml:space="preserve"> </w:t>
            </w:r>
            <w:r>
              <w:t xml:space="preserve">M. Mamadou Fall (Certified Automotive Mechanic, 18 years experience)</w:t>
            </w:r>
          </w:p>
        </w:tc>
        <w:tc>
          <w:tcPr/>
          <w:p>
            <w:pPr>
              <w:pStyle w:val="Compact"/>
              <w:jc w:val="left"/>
            </w:pPr>
            <w:r>
              <w:rPr>
                <w:bCs/>
                <w:b/>
              </w:rPr>
              <w:t xml:space="preserve">Phone:</w:t>
            </w:r>
            <w:r>
              <w:t xml:space="preserve"> </w:t>
            </w:r>
            <w:r>
              <w:t xml:space="preserve">+221 33 864 52 10</w:t>
            </w:r>
          </w:p>
        </w:tc>
      </w:tr>
      <w:tr>
        <w:tc>
          <w:tcPr/>
          <w:p>
            <w:pPr>
              <w:pStyle w:val="Compact"/>
              <w:jc w:val="left"/>
            </w:pPr>
            <w:r>
              <w:rPr>
                <w:bCs/>
                <w:b/>
              </w:rPr>
              <w:t xml:space="preserve">Specialization:</w:t>
            </w:r>
            <w:r>
              <w:t xml:space="preserve"> </w:t>
            </w:r>
            <w:r>
              <w:t xml:space="preserve">Heavy-duty truck maintenance, diesel engine repair, hydraulic systems, and preventive servicing for commercial vehicles operating in the Dakar metropolitan area.</w:t>
            </w:r>
          </w:p>
        </w:tc>
        <w:tc>
          <w:tcPr/>
          <w:p>
            <w:pPr>
              <w:pStyle w:val="Compact"/>
              <w:jc w:val="left"/>
            </w:pPr>
            <w:r>
              <w:rPr>
                <w:bCs/>
                <w:b/>
              </w:rPr>
              <w:t xml:space="preserve">Email:</w:t>
            </w:r>
            <w:r>
              <w:t xml:space="preserve"> </w:t>
            </w:r>
            <w:r>
              <w:t xml:space="preserve">services@atelier-meca-dakar.sn</w:t>
            </w:r>
          </w:p>
        </w:tc>
      </w:tr>
    </w:tbl>
    <w:p>
      <w:pPr>
        <w:pStyle w:val="BodyText"/>
      </w:pPr>
      <w:r>
        <w:t xml:space="preserve">3. SCOPE OF MECHANIC SERVICES AND LINE ITEMS</w:t>
      </w:r>
    </w:p>
    <w:p>
      <w:pPr>
        <w:pStyle w:val="BodyText"/>
      </w:pPr>
      <w:r>
        <w:t xml:space="preserve">This Purchase Order is issued to engage the services of the above-referenced mechanic workshop for the comprehensive maintenance, repair, and servicing of STLS's fleet of twelve (12) commercial trucks operating on the Dakar–Thiès and Dakar–Saint-Louis corridors. The mechanic services shall be performed in accordance with the manufacturer's specifications and the regulatory standards set forth by the Direction des Transports of Senegal.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engine overhaul (diesel 6-cylinder) including gasket replacement, piston ring renewal, and valve adjustment for 4 trucks</w:t>
            </w:r>
          </w:p>
        </w:tc>
        <w:tc>
          <w:tcPr/>
          <w:p>
            <w:pPr>
              <w:pStyle w:val="Compact"/>
              <w:jc w:val="left"/>
            </w:pPr>
            <w:r>
              <w:t xml:space="preserve">4</w:t>
            </w:r>
          </w:p>
        </w:tc>
        <w:tc>
          <w:tcPr/>
          <w:p>
            <w:pPr>
              <w:pStyle w:val="Compact"/>
              <w:jc w:val="left"/>
            </w:pPr>
            <w:r>
              <w:t xml:space="preserve">Service</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Hydraulic brake system repair and recalibration, including master cylinder replacement and brake line inspection for 6 vehicles</w:t>
            </w:r>
          </w:p>
        </w:tc>
        <w:tc>
          <w:tcPr/>
          <w:p>
            <w:pPr>
              <w:pStyle w:val="Compact"/>
              <w:jc w:val="left"/>
            </w:pPr>
            <w:r>
              <w:t xml:space="preserve">6</w:t>
            </w:r>
          </w:p>
        </w:tc>
        <w:tc>
          <w:tcPr/>
          <w:p>
            <w:pPr>
              <w:pStyle w:val="Compact"/>
              <w:jc w:val="left"/>
            </w:pPr>
            <w:r>
              <w:t xml:space="preserve">Service</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Transmission and gearbox servicing: clutch plate replacement, transmission fluid change, and gear synchronizer inspection for 3 trucks</w:t>
            </w:r>
          </w:p>
        </w:tc>
        <w:tc>
          <w:tcPr/>
          <w:p>
            <w:pPr>
              <w:pStyle w:val="Compact"/>
              <w:jc w:val="left"/>
            </w:pPr>
            <w:r>
              <w:t xml:space="preserve">3</w:t>
            </w:r>
          </w:p>
        </w:tc>
        <w:tc>
          <w:tcPr/>
          <w:p>
            <w:pPr>
              <w:pStyle w:val="Compact"/>
              <w:jc w:val="left"/>
            </w:pPr>
            <w:r>
              <w:t xml:space="preserve">Service</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Preventive maintenance package: oil and filter change, coolant flush, belt inspection, and electrical system diagnostic for all 12 vehicles</w:t>
            </w:r>
          </w:p>
        </w:tc>
        <w:tc>
          <w:tcPr/>
          <w:p>
            <w:pPr>
              <w:pStyle w:val="Compact"/>
              <w:jc w:val="left"/>
            </w:pPr>
            <w:r>
              <w:t xml:space="preserve">12</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Spare parts supply: 24 heavy-duty tires (12R22.5), 12 sets of shock absorbers, 6 alternators, and 12 starter motors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06</w:t>
            </w:r>
          </w:p>
        </w:tc>
        <w:tc>
          <w:tcPr/>
          <w:p>
            <w:pPr>
              <w:pStyle w:val="Compact"/>
              <w:jc w:val="left"/>
            </w:pPr>
            <w:r>
              <w:t xml:space="preserve">Welding and bodywork repair: chassis reinforcement, fuel tank patching, and cab panel replacement for 2 trucks</w:t>
            </w:r>
          </w:p>
        </w:tc>
        <w:tc>
          <w:tcPr/>
          <w:p>
            <w:pPr>
              <w:pStyle w:val="Compact"/>
              <w:jc w:val="left"/>
            </w:pPr>
            <w:r>
              <w:t xml:space="preserve">2</w:t>
            </w:r>
          </w:p>
        </w:tc>
        <w:tc>
          <w:tcPr/>
          <w:p>
            <w:pPr>
              <w:pStyle w:val="Compact"/>
              <w:jc w:val="left"/>
            </w:pPr>
            <w:r>
              <w:t xml:space="preserve">Service</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07</w:t>
            </w:r>
          </w:p>
        </w:tc>
        <w:tc>
          <w:tcPr/>
          <w:p>
            <w:pPr>
              <w:pStyle w:val="Compact"/>
              <w:jc w:val="left"/>
            </w:pPr>
            <w:r>
              <w:t xml:space="preserve">On-site mechanic inspection and roadworthiness certification preparation in compliance with Senegalese vehicle inspection regulations (Contrôle Technique)</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75,000</w:t>
            </w:r>
          </w:p>
        </w:tc>
        <w:tc>
          <w:tcPr/>
          <w:p>
            <w:pPr>
              <w:pStyle w:val="Compact"/>
              <w:jc w:val="left"/>
            </w:pPr>
            <w:r>
              <w:t xml:space="preserve">900,000</w:t>
            </w:r>
          </w:p>
        </w:tc>
      </w:tr>
    </w:tbl>
    <w:p>
      <w:pPr>
        <w:pStyle w:val="BodyText"/>
      </w:pPr>
      <w:r>
        <w:t xml:space="preserve">Subtotal: 26,030,000 XOF</w:t>
      </w:r>
    </w:p>
    <w:p>
      <w:pPr>
        <w:pStyle w:val="BodyText"/>
      </w:pPr>
      <w:r>
        <w:t xml:space="preserve">VAT (18% – applicable in Senegal): 4,685,400 XOF</w:t>
      </w:r>
    </w:p>
    <w:p>
      <w:pPr>
        <w:pStyle w:val="BodyText"/>
      </w:pPr>
      <w:r>
        <w:t xml:space="preserve">Grand Total: 30,715,400 XOF</w:t>
      </w:r>
    </w:p>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mechanic services and repairs shall be carried out at the supplier's workshop located in the Zone Industrielle de Ngor, Dakar, Senegal, unless otherwise agreed in writing. Mobile mechanic services may be dispatched to STLS's depot on Boulevard du Général De Gaulle, Plateau, Dakar, at no additional cost.</w:t>
      </w:r>
    </w:p>
    <w:p>
      <w:pPr>
        <w:numPr>
          <w:ilvl w:val="0"/>
          <w:numId w:val="1001"/>
        </w:numPr>
        <w:pStyle w:val="Compact"/>
      </w:pPr>
      <w:r>
        <w:rPr>
          <w:bCs/>
          <w:b/>
        </w:rPr>
        <w:t xml:space="preserve">Timeline:</w:t>
      </w:r>
      <w:r>
        <w:t xml:space="preserve"> </w:t>
      </w:r>
      <w:r>
        <w:t xml:space="preserve">The mechanic workshop shall commence work within three (3) business days of the acceptance of this Purchase Order. All services must be completed no later than 28 June 2025. Delays exceeding five (5) business days shall incur a penalty of 0.5% of the total contract value per day of delay.</w:t>
      </w:r>
    </w:p>
    <w:p>
      <w:pPr>
        <w:numPr>
          <w:ilvl w:val="0"/>
          <w:numId w:val="1001"/>
        </w:numPr>
        <w:pStyle w:val="Compact"/>
      </w:pPr>
      <w:r>
        <w:rPr>
          <w:bCs/>
          <w:b/>
        </w:rPr>
        <w:t xml:space="preserve">Quality Standards:</w:t>
      </w:r>
      <w:r>
        <w:t xml:space="preserve"> </w:t>
      </w:r>
      <w:r>
        <w:t xml:space="preserve">All mechanic work shall conform to the technical specifications of the vehicle manufacturers and the safety regulations enforced by the Direction des Transports of the Republic of Senegal. All replaced parts must be genuine or OEM-equivalent, with a minimum warranty of twelve (12) months.</w:t>
      </w:r>
    </w:p>
    <w:p>
      <w:pPr>
        <w:numPr>
          <w:ilvl w:val="0"/>
          <w:numId w:val="1001"/>
        </w:numPr>
        <w:pStyle w:val="Compact"/>
      </w:pPr>
      <w:r>
        <w:rPr>
          <w:bCs/>
          <w:b/>
        </w:rPr>
        <w:t xml:space="preserve">Payment Terms:</w:t>
      </w:r>
      <w:r>
        <w:t xml:space="preserve"> </w:t>
      </w:r>
      <w:r>
        <w:t xml:space="preserve">Payment shall be made in three installments: 30% upon signing and acceptance of this Purchase Order, 50% upon completion of 70% of the mechanic services (verified by joint inspection), and 20% upon final acceptance and delivery of the completed vehicles. Payment shall be made via bank transfer to the supplier's account at Société Générale Sénégal, Dakar branch.</w:t>
      </w:r>
    </w:p>
    <w:p>
      <w:pPr>
        <w:numPr>
          <w:ilvl w:val="0"/>
          <w:numId w:val="1001"/>
        </w:numPr>
        <w:pStyle w:val="Compact"/>
      </w:pPr>
      <w:r>
        <w:rPr>
          <w:bCs/>
          <w:b/>
        </w:rPr>
        <w:t xml:space="preserve">Warranty:</w:t>
      </w:r>
      <w:r>
        <w:t xml:space="preserve"> </w:t>
      </w:r>
      <w:r>
        <w:t xml:space="preserve">The mechanic workshop guarantees all labor and parts for a period of twelve (12) months or 50,000 kilometers, whichever occurs first. Any defect arising from the mechanic work performed under this Purchase Order shall be rectified at no additional cost to STLS.</w:t>
      </w:r>
    </w:p>
    <w:p>
      <w:pPr>
        <w:numPr>
          <w:ilvl w:val="0"/>
          <w:numId w:val="1001"/>
        </w:numPr>
        <w:pStyle w:val="Compact"/>
      </w:pPr>
      <w:r>
        <w:rPr>
          <w:bCs/>
          <w:b/>
        </w:rPr>
        <w:t xml:space="preserve">Regulatory Compliance:</w:t>
      </w:r>
      <w:r>
        <w:t xml:space="preserve"> </w:t>
      </w:r>
      <w:r>
        <w:t xml:space="preserve">The supplier shall ensure that all work complies with the labor laws of Senegal, including the Code du Travail, and that all mechanic personnel are properly licensed and insured. The workshop must hold a valid operating license issued by the Mairie de Dakar.</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commercial court of Dakar, Senegal, in accordance with the applicable provisions of the Senegalese Code de Commerce.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port strikes affecting the supply of spare parts in Dakar.</w:t>
      </w:r>
    </w:p>
    <w:p>
      <w:pPr>
        <w:numPr>
          <w:ilvl w:val="0"/>
          <w:numId w:val="1001"/>
        </w:numPr>
        <w:pStyle w:val="Compact"/>
      </w:pPr>
      <w:r>
        <w:rPr>
          <w:bCs/>
          <w:b/>
        </w:rPr>
        <w:t xml:space="preserve">Confidentiality:</w:t>
      </w:r>
      <w:r>
        <w:t xml:space="preserve"> </w:t>
      </w:r>
      <w:r>
        <w:t xml:space="preserve">Both parties agree to maintain the confidentiality of all technical data, fleet information, and commercial terms disclosed in connection with this Purchase Order.</w:t>
      </w:r>
    </w:p>
    <w:p>
      <w:pPr>
        <w:pStyle w:val="FirstParagraph"/>
      </w:pPr>
      <w:r>
        <w:t xml:space="preserve">5. ACCEPTANCE AND SIGNATURES</w:t>
      </w:r>
    </w:p>
    <w:p>
      <w:pPr>
        <w:pStyle w:val="BodyText"/>
      </w:pPr>
      <w:r>
        <w:rPr>
          <w:bCs/>
          <w:b/>
        </w:rPr>
        <w:t xml:space="preserve">For and on behalf of the Purchaser (STLS):</w:t>
      </w:r>
    </w:p>
    <w:p>
      <w:pPr>
        <w:pStyle w:val="BodyText"/>
      </w:pPr>
      <w:r>
        <w:t xml:space="preserve">M. Ousmane Diop</w:t>
      </w:r>
      <w:r>
        <w:br/>
      </w:r>
      <w:r>
        <w:t xml:space="preserve">Procurement Manager</w:t>
      </w:r>
      <w:r>
        <w:br/>
      </w:r>
      <w:r>
        <w:t xml:space="preserve">Date: _______________</w:t>
      </w:r>
    </w:p>
    <w:p>
      <w:pPr>
        <w:pStyle w:val="BodyText"/>
      </w:pPr>
      <w:r>
        <w:rPr>
          <w:bCs/>
          <w:b/>
        </w:rPr>
        <w:t xml:space="preserve">For and on behalf of the Mechanic Workshop (Supplier):</w:t>
      </w:r>
    </w:p>
    <w:p>
      <w:pPr>
        <w:pStyle w:val="BodyText"/>
      </w:pPr>
      <w:r>
        <w:t xml:space="preserve">M. Mamadou Fall</w:t>
      </w:r>
      <w:r>
        <w:br/>
      </w:r>
      <w:r>
        <w:t xml:space="preserve">Lead Mechanic / Workshop Director</w:t>
      </w:r>
      <w:r>
        <w:br/>
      </w:r>
      <w:r>
        <w:t xml:space="preserve">Date: _______________</w:t>
      </w:r>
    </w:p>
    <w:p>
      <w:pPr>
        <w:pStyle w:val="BodyText"/>
      </w:pPr>
      <w:r>
        <w:t xml:space="preserve">This Purchase Order is governed by the laws of the Republic of Senegal. It is issued in two (2) original copies, one for each party. This document is valid only when signed and stamped by both parties. PO No. SN-DKR-2025-04782 | Atelier Mécanique du Sénégal – Dakar | Plateau,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Senegal Dakar</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