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2"/>
      </w:pPr>
      <w:r>
        <w:t xml:space="preserve">PURCHASE ORDER</w:t>
      </w:r>
    </w:p>
    <w:p>
      <w:pPr>
        <w:pStyle w:val="FirstParagraph"/>
      </w:pPr>
      <w:r>
        <w:t xml:space="preserve">PO No: PO-CT-2025-04782</w:t>
      </w:r>
    </w:p>
    <w:p>
      <w:pPr>
        <w:pStyle w:val="BodyText"/>
      </w:pPr>
      <w:r>
        <w:t xml:space="preserve">Date of Issue: 14 June 2025</w:t>
      </w:r>
    </w:p>
    <w:p>
      <w:pPr>
        <w:pStyle w:val="BodyText"/>
      </w:pPr>
      <w:r>
        <w:t xml:space="preserve">Valid Until: 14 July 2025</w:t>
      </w:r>
    </w:p>
    <w:bookmarkEnd w:id="20"/>
    <w:bookmarkStart w:id="21" w:name="X5b288f9d02688e1e5527b4a9cf2360a8d93ef7a"/>
    <w:p>
      <w:pPr>
        <w:pStyle w:val="Heading1"/>
      </w:pPr>
      <w:r>
        <w:t xml:space="preserve">Formal Purchase Order for Mechanic Services</w:t>
      </w:r>
    </w:p>
    <w:p>
      <w:pPr>
        <w:pStyle w:val="FirstParagraph"/>
      </w:pPr>
      <w:r>
        <w:rPr>
          <w:bCs/>
          <w:b/>
        </w:rPr>
        <w:t xml:space="preserve">South Africa Cape Town</w:t>
      </w:r>
      <w:r>
        <w:t xml:space="preserve"> </w:t>
      </w:r>
      <w:r>
        <w:t xml:space="preserve">| Automotive Maintenance &amp; Repair Division</w:t>
      </w:r>
    </w:p>
    <w:p>
      <w:pPr>
        <w:pStyle w:val="BodyText"/>
      </w:pPr>
      <w:r>
        <w:t xml:space="preserve">Document Reference: PO-CT-2025-04782 | Status: Pending Approval</w:t>
      </w:r>
    </w:p>
    <w:bookmarkEnd w:id="21"/>
    <w:bookmarkStart w:id="22" w:name="parties-to-this-purchase-order"/>
    <w:p>
      <w:pPr>
        <w:pStyle w:val="Heading3"/>
      </w:pPr>
      <w:r>
        <w:t xml:space="preserve">1. Parties to This Purchase Order</w:t>
      </w:r>
    </w:p>
    <w:p>
      <w:pPr>
        <w:pStyle w:val="FirstParagraph"/>
      </w:pPr>
      <w:r>
        <w:rPr>
          <w:bCs/>
          <w:b/>
        </w:rPr>
        <w:t xml:space="preserve">Purchasing Entity (Buyer):</w:t>
      </w:r>
    </w:p>
    <w:p>
      <w:pPr>
        <w:pStyle w:val="BodyText"/>
      </w:pPr>
      <w:r>
        <w:t xml:space="preserve">Atlantic Fleet Automotive Services (Pty) Ltd</w:t>
      </w:r>
    </w:p>
    <w:p>
      <w:pPr>
        <w:pStyle w:val="BodyText"/>
      </w:pPr>
      <w:r>
        <w:t xml:space="preserve">Unit 12, 45 Bree Street</w:t>
      </w:r>
    </w:p>
    <w:p>
      <w:pPr>
        <w:pStyle w:val="BodyText"/>
      </w:pPr>
      <w:r>
        <w:t xml:space="preserve">City Bowl, Cape Town, 8001</w:t>
      </w:r>
    </w:p>
    <w:p>
      <w:pPr>
        <w:pStyle w:val="BodyText"/>
      </w:pPr>
      <w:r>
        <w:t xml:space="preserve">Western Cape, South Africa</w:t>
      </w:r>
    </w:p>
    <w:p>
      <w:pPr>
        <w:pStyle w:val="BodyText"/>
      </w:pPr>
      <w:r>
        <w:t xml:space="preserve">VAT No: 4910283746</w:t>
      </w:r>
    </w:p>
    <w:p>
      <w:pPr>
        <w:pStyle w:val="BodyText"/>
      </w:pPr>
      <w:r>
        <w:t xml:space="preserve">Registration No: 2011/045821/07</w:t>
      </w:r>
    </w:p>
    <w:p>
      <w:pPr>
        <w:pStyle w:val="BodyText"/>
      </w:pPr>
      <w:r>
        <w:t xml:space="preserve">Contact: Mr. Daniel van der Merwe, Procurement Manager</w:t>
      </w:r>
    </w:p>
    <w:p>
      <w:pPr>
        <w:pStyle w:val="BodyText"/>
      </w:pPr>
      <w:r>
        <w:t xml:space="preserve">Email: procurement@atlanticfleet.co.za</w:t>
      </w:r>
    </w:p>
    <w:p>
      <w:pPr>
        <w:pStyle w:val="BodyText"/>
      </w:pPr>
      <w:r>
        <w:t xml:space="preserve">Telephone: +27 21 424 5567</w:t>
      </w:r>
    </w:p>
    <w:p>
      <w:pPr>
        <w:pStyle w:val="BodyText"/>
      </w:pPr>
      <w:r>
        <w:rPr>
          <w:bCs/>
          <w:b/>
        </w:rPr>
        <w:t xml:space="preserve">Supplier (Seller):</w:t>
      </w:r>
    </w:p>
    <w:p>
      <w:pPr>
        <w:pStyle w:val="BodyText"/>
      </w:pPr>
      <w:r>
        <w:t xml:space="preserve">Cape Town Precision Mechanic &amp; Engineering (Pty) Ltd</w:t>
      </w:r>
    </w:p>
    <w:p>
      <w:pPr>
        <w:pStyle w:val="BodyText"/>
      </w:pPr>
      <w:r>
        <w:t xml:space="preserve">Plot 7, Industrial Avenue</w:t>
      </w:r>
    </w:p>
    <w:p>
      <w:pPr>
        <w:pStyle w:val="BodyText"/>
      </w:pPr>
      <w:r>
        <w:t xml:space="preserve">Woodstock, Cape Town, 7925</w:t>
      </w:r>
    </w:p>
    <w:p>
      <w:pPr>
        <w:pStyle w:val="BodyText"/>
      </w:pPr>
      <w:r>
        <w:t xml:space="preserve">Western Cape, South Africa</w:t>
      </w:r>
    </w:p>
    <w:p>
      <w:pPr>
        <w:pStyle w:val="BodyText"/>
      </w:pPr>
      <w:r>
        <w:t xml:space="preserve">VAT No: 4910552198</w:t>
      </w:r>
    </w:p>
    <w:p>
      <w:pPr>
        <w:pStyle w:val="BodyText"/>
      </w:pPr>
      <w:r>
        <w:t xml:space="preserve">Registration No: 2008/091234/07</w:t>
      </w:r>
    </w:p>
    <w:p>
      <w:pPr>
        <w:pStyle w:val="BodyText"/>
      </w:pPr>
      <w:r>
        <w:t xml:space="preserve">Contact: Ms. Thandiwe Nkosi, Operations Director</w:t>
      </w:r>
    </w:p>
    <w:p>
      <w:pPr>
        <w:pStyle w:val="BodyText"/>
      </w:pPr>
      <w:r>
        <w:t xml:space="preserve">Email: operations@ctprecisionmechanic.co.za</w:t>
      </w:r>
    </w:p>
    <w:p>
      <w:pPr>
        <w:pStyle w:val="BodyText"/>
      </w:pPr>
      <w:r>
        <w:t xml:space="preserve">Telephone: +27 21 430 8891</w:t>
      </w:r>
    </w:p>
    <w:bookmarkEnd w:id="22"/>
    <w:bookmarkStart w:id="23" w:name="scope-of-purchase-order"/>
    <w:p>
      <w:pPr>
        <w:pStyle w:val="Heading3"/>
      </w:pPr>
      <w:r>
        <w:t xml:space="preserve">2. Scope of Purchase Order</w:t>
      </w:r>
    </w:p>
    <w:p>
      <w:pPr>
        <w:pStyle w:val="FirstParagraph"/>
      </w:pPr>
      <w:r>
        <w:t xml:space="preserve">This Purchase Order is issued by Atlantic Fleet Automotive Services (Pty) Ltd to Cape Town Precision Mechanic &amp; Engineering (Pty) Ltd for the provision of qualified</w:t>
      </w:r>
      <w:r>
        <w:t xml:space="preserve"> </w:t>
      </w:r>
      <w:r>
        <w:t xml:space="preserve">Mechanic</w:t>
      </w:r>
      <w:r>
        <w:t xml:space="preserve"> </w:t>
      </w:r>
      <w:r>
        <w:t xml:space="preserve">services, including but not limited to diagnostic assessments, preventive maintenance, engine overhauls, transmission repairs, and hydraulic system servicing for a fleet of 34 commercial vehicles operated within the</w:t>
      </w:r>
      <w:r>
        <w:t xml:space="preserve"> </w:t>
      </w:r>
      <w:r>
        <w:t xml:space="preserve">South Africa Cape Town</w:t>
      </w:r>
      <w:r>
        <w:t xml:space="preserve"> </w:t>
      </w:r>
      <w:r>
        <w:t xml:space="preserve">metropolitan area. The</w:t>
      </w:r>
      <w:r>
        <w:t xml:space="preserve"> </w:t>
      </w:r>
      <w:r>
        <w:t xml:space="preserve">Mechanic</w:t>
      </w:r>
      <w:r>
        <w:t xml:space="preserve"> </w:t>
      </w:r>
      <w:r>
        <w:t xml:space="preserve">services shall be rendered in accordance with the specifications, timelines, and quality standards outlined in this Purchase Order and the attached Service Level Agreement (SLA) dated 14 June 2025.</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Qualified Mechanic – Full Engine Diagnostic &amp; Repair (per vehicle)</w:t>
            </w:r>
          </w:p>
        </w:tc>
        <w:tc>
          <w:tcPr/>
          <w:p>
            <w:pPr>
              <w:pStyle w:val="Compact"/>
              <w:jc w:val="left"/>
            </w:pPr>
            <w:r>
              <w:t xml:space="preserve">34</w:t>
            </w:r>
          </w:p>
        </w:tc>
        <w:tc>
          <w:tcPr/>
          <w:p>
            <w:pPr>
              <w:pStyle w:val="Compact"/>
              <w:jc w:val="left"/>
            </w:pPr>
            <w:r>
              <w:t xml:space="preserve">Vehicle</w:t>
            </w:r>
          </w:p>
        </w:tc>
        <w:tc>
          <w:tcPr/>
          <w:p>
            <w:pPr>
              <w:pStyle w:val="Compact"/>
              <w:jc w:val="left"/>
            </w:pPr>
            <w:r>
              <w:t xml:space="preserve">R 4,850.00</w:t>
            </w:r>
          </w:p>
        </w:tc>
        <w:tc>
          <w:tcPr/>
          <w:p>
            <w:pPr>
              <w:pStyle w:val="Compact"/>
              <w:jc w:val="left"/>
            </w:pPr>
            <w:r>
              <w:t xml:space="preserve">R 164,900.00</w:t>
            </w:r>
          </w:p>
        </w:tc>
      </w:tr>
      <w:tr>
        <w:tc>
          <w:tcPr/>
          <w:p>
            <w:pPr>
              <w:pStyle w:val="Compact"/>
              <w:jc w:val="left"/>
            </w:pPr>
            <w:r>
              <w:t xml:space="preserve">02</w:t>
            </w:r>
          </w:p>
        </w:tc>
        <w:tc>
          <w:tcPr/>
          <w:p>
            <w:pPr>
              <w:pStyle w:val="Compact"/>
              <w:jc w:val="left"/>
            </w:pPr>
            <w:r>
              <w:t xml:space="preserve">Mechanic – Transmission Overhaul &amp; Rebuild (per vehicle)</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R 12,400.00</w:t>
            </w:r>
          </w:p>
        </w:tc>
        <w:tc>
          <w:tcPr/>
          <w:p>
            <w:pPr>
              <w:pStyle w:val="Compact"/>
              <w:jc w:val="left"/>
            </w:pPr>
            <w:r>
              <w:t xml:space="preserve">R 148,800.00</w:t>
            </w:r>
          </w:p>
        </w:tc>
      </w:tr>
      <w:tr>
        <w:tc>
          <w:tcPr/>
          <w:p>
            <w:pPr>
              <w:pStyle w:val="Compact"/>
              <w:jc w:val="left"/>
            </w:pPr>
            <w:r>
              <w:t xml:space="preserve">03</w:t>
            </w:r>
          </w:p>
        </w:tc>
        <w:tc>
          <w:tcPr/>
          <w:p>
            <w:pPr>
              <w:pStyle w:val="Compact"/>
              <w:jc w:val="left"/>
            </w:pPr>
            <w:r>
              <w:t xml:space="preserve">Mechanic – Hydraulic System Inspection &amp; Servicing (per vehicle)</w:t>
            </w:r>
          </w:p>
        </w:tc>
        <w:tc>
          <w:tcPr/>
          <w:p>
            <w:pPr>
              <w:pStyle w:val="Compact"/>
              <w:jc w:val="left"/>
            </w:pPr>
            <w:r>
              <w:t xml:space="preserve">34</w:t>
            </w:r>
          </w:p>
        </w:tc>
        <w:tc>
          <w:tcPr/>
          <w:p>
            <w:pPr>
              <w:pStyle w:val="Compact"/>
              <w:jc w:val="left"/>
            </w:pPr>
            <w:r>
              <w:t xml:space="preserve">Vehicle</w:t>
            </w:r>
          </w:p>
        </w:tc>
        <w:tc>
          <w:tcPr/>
          <w:p>
            <w:pPr>
              <w:pStyle w:val="Compact"/>
              <w:jc w:val="left"/>
            </w:pPr>
            <w:r>
              <w:t xml:space="preserve">R 2,350.00</w:t>
            </w:r>
          </w:p>
        </w:tc>
        <w:tc>
          <w:tcPr/>
          <w:p>
            <w:pPr>
              <w:pStyle w:val="Compact"/>
              <w:jc w:val="left"/>
            </w:pPr>
            <w:r>
              <w:t xml:space="preserve">R 79,900.00</w:t>
            </w:r>
          </w:p>
        </w:tc>
      </w:tr>
      <w:tr>
        <w:tc>
          <w:tcPr/>
          <w:p>
            <w:pPr>
              <w:pStyle w:val="Compact"/>
              <w:jc w:val="left"/>
            </w:pPr>
            <w:r>
              <w:t xml:space="preserve">04</w:t>
            </w:r>
          </w:p>
        </w:tc>
        <w:tc>
          <w:tcPr/>
          <w:p>
            <w:pPr>
              <w:pStyle w:val="Compact"/>
              <w:jc w:val="left"/>
            </w:pPr>
            <w:r>
              <w:t xml:space="preserve">Mechanic – Preventive Maintenance Schedule (Quarterly, per vehicle)</w:t>
            </w:r>
          </w:p>
        </w:tc>
        <w:tc>
          <w:tcPr/>
          <w:p>
            <w:pPr>
              <w:pStyle w:val="Compact"/>
              <w:jc w:val="left"/>
            </w:pPr>
            <w:r>
              <w:t xml:space="preserve">136</w:t>
            </w:r>
          </w:p>
        </w:tc>
        <w:tc>
          <w:tcPr/>
          <w:p>
            <w:pPr>
              <w:pStyle w:val="Compact"/>
              <w:jc w:val="left"/>
            </w:pPr>
            <w:r>
              <w:t xml:space="preserve">Service</w:t>
            </w:r>
          </w:p>
        </w:tc>
        <w:tc>
          <w:tcPr/>
          <w:p>
            <w:pPr>
              <w:pStyle w:val="Compact"/>
              <w:jc w:val="left"/>
            </w:pPr>
            <w:r>
              <w:t xml:space="preserve">R 1,875.00</w:t>
            </w:r>
          </w:p>
        </w:tc>
        <w:tc>
          <w:tcPr/>
          <w:p>
            <w:pPr>
              <w:pStyle w:val="Compact"/>
              <w:jc w:val="left"/>
            </w:pPr>
            <w:r>
              <w:t xml:space="preserve">R 255,000.00</w:t>
            </w:r>
          </w:p>
        </w:tc>
      </w:tr>
      <w:tr>
        <w:tc>
          <w:tcPr/>
          <w:p>
            <w:pPr>
              <w:pStyle w:val="Compact"/>
              <w:jc w:val="left"/>
            </w:pPr>
            <w:r>
              <w:t xml:space="preserve">05</w:t>
            </w:r>
          </w:p>
        </w:tc>
        <w:tc>
          <w:tcPr/>
          <w:p>
            <w:pPr>
              <w:pStyle w:val="Compact"/>
              <w:jc w:val="left"/>
            </w:pPr>
            <w:r>
              <w:t xml:space="preserve">Mechanic – Brake System Replacement &amp; Calibration (per vehicle)</w:t>
            </w:r>
          </w:p>
        </w:tc>
        <w:tc>
          <w:tcPr/>
          <w:p>
            <w:pPr>
              <w:pStyle w:val="Compact"/>
              <w:jc w:val="left"/>
            </w:pPr>
            <w:r>
              <w:t xml:space="preserve">22</w:t>
            </w:r>
          </w:p>
        </w:tc>
        <w:tc>
          <w:tcPr/>
          <w:p>
            <w:pPr>
              <w:pStyle w:val="Compact"/>
              <w:jc w:val="left"/>
            </w:pPr>
            <w:r>
              <w:t xml:space="preserve">Vehicle</w:t>
            </w:r>
          </w:p>
        </w:tc>
        <w:tc>
          <w:tcPr/>
          <w:p>
            <w:pPr>
              <w:pStyle w:val="Compact"/>
              <w:jc w:val="left"/>
            </w:pPr>
            <w:r>
              <w:t xml:space="preserve">R 3,600.00</w:t>
            </w:r>
          </w:p>
        </w:tc>
        <w:tc>
          <w:tcPr/>
          <w:p>
            <w:pPr>
              <w:pStyle w:val="Compact"/>
              <w:jc w:val="left"/>
            </w:pPr>
            <w:r>
              <w:t xml:space="preserve">R 79,200.00</w:t>
            </w:r>
          </w:p>
        </w:tc>
      </w:tr>
      <w:tr>
        <w:tc>
          <w:tcPr/>
          <w:p>
            <w:pPr>
              <w:pStyle w:val="Compact"/>
              <w:jc w:val="left"/>
            </w:pPr>
            <w:r>
              <w:t xml:space="preserve">06</w:t>
            </w:r>
          </w:p>
        </w:tc>
        <w:tc>
          <w:tcPr/>
          <w:p>
            <w:pPr>
              <w:pStyle w:val="Compact"/>
              <w:jc w:val="left"/>
            </w:pPr>
            <w:r>
              <w:t xml:space="preserve">Mechanic – Electrical System Troubleshooting &amp; Repair (per vehicle)</w:t>
            </w:r>
          </w:p>
        </w:tc>
        <w:tc>
          <w:tcPr/>
          <w:p>
            <w:pPr>
              <w:pStyle w:val="Compact"/>
              <w:jc w:val="left"/>
            </w:pPr>
            <w:r>
              <w:t xml:space="preserve">18</w:t>
            </w:r>
          </w:p>
        </w:tc>
        <w:tc>
          <w:tcPr/>
          <w:p>
            <w:pPr>
              <w:pStyle w:val="Compact"/>
              <w:jc w:val="left"/>
            </w:pPr>
            <w:r>
              <w:t xml:space="preserve">Vehicle</w:t>
            </w:r>
          </w:p>
        </w:tc>
        <w:tc>
          <w:tcPr/>
          <w:p>
            <w:pPr>
              <w:pStyle w:val="Compact"/>
              <w:jc w:val="left"/>
            </w:pPr>
            <w:r>
              <w:t xml:space="preserve">R 2,950.00</w:t>
            </w:r>
          </w:p>
        </w:tc>
        <w:tc>
          <w:tcPr/>
          <w:p>
            <w:pPr>
              <w:pStyle w:val="Compact"/>
              <w:jc w:val="left"/>
            </w:pPr>
            <w:r>
              <w:t xml:space="preserve">R 53,100.00</w:t>
            </w:r>
          </w:p>
        </w:tc>
      </w:tr>
      <w:tr>
        <w:tc>
          <w:tcPr/>
          <w:p>
            <w:pPr>
              <w:pStyle w:val="Compact"/>
              <w:jc w:val="left"/>
            </w:pPr>
            <w:r>
              <w:t xml:space="preserve">07</w:t>
            </w:r>
          </w:p>
        </w:tc>
        <w:tc>
          <w:tcPr/>
          <w:p>
            <w:pPr>
              <w:pStyle w:val="Compact"/>
              <w:jc w:val="left"/>
            </w:pPr>
            <w:r>
              <w:t xml:space="preserve">Mechanic – On-Call Emergency Response (South Africa Cape Town Metro, 24/7)</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08</w:t>
            </w:r>
          </w:p>
        </w:tc>
        <w:tc>
          <w:tcPr/>
          <w:p>
            <w:pPr>
              <w:pStyle w:val="Compact"/>
              <w:jc w:val="left"/>
            </w:pPr>
            <w:r>
              <w:t xml:space="preserve">Mechanic – Annual Fleet Compliance Inspection (per vehicle, NHTSA-aligned)</w:t>
            </w:r>
          </w:p>
        </w:tc>
        <w:tc>
          <w:tcPr/>
          <w:p>
            <w:pPr>
              <w:pStyle w:val="Compact"/>
              <w:jc w:val="left"/>
            </w:pPr>
            <w:r>
              <w:t xml:space="preserve">34</w:t>
            </w:r>
          </w:p>
        </w:tc>
        <w:tc>
          <w:tcPr/>
          <w:p>
            <w:pPr>
              <w:pStyle w:val="Compact"/>
              <w:jc w:val="left"/>
            </w:pPr>
            <w:r>
              <w:t xml:space="preserve">Vehicle</w:t>
            </w:r>
          </w:p>
        </w:tc>
        <w:tc>
          <w:tcPr/>
          <w:p>
            <w:pPr>
              <w:pStyle w:val="Compact"/>
              <w:jc w:val="left"/>
            </w:pPr>
            <w:r>
              <w:t xml:space="preserve">R 1,200.00</w:t>
            </w:r>
          </w:p>
        </w:tc>
        <w:tc>
          <w:tcPr/>
          <w:p>
            <w:pPr>
              <w:pStyle w:val="Compact"/>
              <w:jc w:val="left"/>
            </w:pPr>
            <w:r>
              <w:t xml:space="preserve">R 40,800.00</w:t>
            </w:r>
          </w:p>
        </w:tc>
      </w:tr>
      <w:tr>
        <w:tc>
          <w:tcPr>
            <w:gridSpan w:val="5"/>
          </w:tcPr>
          <w:p>
            <w:pPr>
              <w:pStyle w:val="Compact"/>
              <w:jc w:val="right"/>
            </w:pPr>
            <w:r>
              <w:t xml:space="preserve">Subtotal (excl. VAT):</w:t>
            </w:r>
          </w:p>
        </w:tc>
        <w:tc>
          <w:tcPr/>
          <w:p>
            <w:pPr>
              <w:pStyle w:val="Compact"/>
              <w:jc w:val="left"/>
            </w:pPr>
            <w:r>
              <w:t xml:space="preserve">R 866,700.00</w:t>
            </w:r>
          </w:p>
        </w:tc>
      </w:tr>
      <w:tr>
        <w:tc>
          <w:tcPr>
            <w:gridSpan w:val="5"/>
          </w:tcPr>
          <w:p>
            <w:pPr>
              <w:pStyle w:val="Compact"/>
              <w:jc w:val="right"/>
            </w:pPr>
            <w:r>
              <w:t xml:space="preserve">VAT @ 15% (South Africa):</w:t>
            </w:r>
          </w:p>
        </w:tc>
        <w:tc>
          <w:tcPr/>
          <w:p>
            <w:pPr>
              <w:pStyle w:val="Compact"/>
              <w:jc w:val="left"/>
            </w:pPr>
            <w:r>
              <w:t xml:space="preserve">R 130,005.00</w:t>
            </w:r>
          </w:p>
        </w:tc>
      </w:tr>
      <w:tr>
        <w:tc>
          <w:tcPr>
            <w:gridSpan w:val="5"/>
          </w:tcPr>
          <w:p>
            <w:pPr>
              <w:pStyle w:val="Compact"/>
              <w:jc w:val="right"/>
            </w:pPr>
            <w:r>
              <w:t xml:space="preserve">TOTAL AMOUNT DUE (incl. VAT):</w:t>
            </w:r>
          </w:p>
        </w:tc>
        <w:tc>
          <w:tcPr/>
          <w:p>
            <w:pPr>
              <w:pStyle w:val="Compact"/>
              <w:jc w:val="left"/>
            </w:pPr>
            <w:r>
              <w:t xml:space="preserve">R 996,705.00</w:t>
            </w:r>
          </w:p>
        </w:tc>
      </w:tr>
    </w:tbl>
    <w:bookmarkEnd w:id="24"/>
    <w:bookmarkStart w:id="25" w:name="delivery-and-performance-location"/>
    <w:p>
      <w:pPr>
        <w:pStyle w:val="Heading3"/>
      </w:pPr>
      <w:r>
        <w:t xml:space="preserve">4. Delivery and Performance Location</w:t>
      </w:r>
    </w:p>
    <w:p>
      <w:pPr>
        <w:pStyle w:val="FirstParagraph"/>
      </w:pPr>
      <w:r>
        <w:t xml:space="preserve">All</w:t>
      </w:r>
      <w:r>
        <w:t xml:space="preserve"> </w:t>
      </w:r>
      <w:r>
        <w:t xml:space="preserve">Mechanic</w:t>
      </w:r>
      <w:r>
        <w:t xml:space="preserve"> </w:t>
      </w:r>
      <w:r>
        <w:t xml:space="preserve">services under this Purchase Order shall be performed at the designated service bays located at 45 Bree Street, City Bowl,</w:t>
      </w:r>
      <w:r>
        <w:t xml:space="preserve"> </w:t>
      </w:r>
      <w:r>
        <w:t xml:space="preserve">South Africa Cape Town</w:t>
      </w:r>
      <w:r>
        <w:t xml:space="preserve">, 8001, or at such other location within the Cape Town metropolitan area as mutually agreed upon in writing by both parties. The Supplier shall ensure that all qualified</w:t>
      </w:r>
      <w:r>
        <w:t xml:space="preserve"> </w:t>
      </w:r>
      <w:r>
        <w:t xml:space="preserve">Mechanic</w:t>
      </w:r>
      <w:r>
        <w:t xml:space="preserve"> </w:t>
      </w:r>
      <w:r>
        <w:t xml:space="preserve">personnel assigned to this contract hold valid South African trade certificates (NQF Level 3 or higher) and are registered with the relevant provincial Department of Employment and Labour in the Western Cape.</w:t>
      </w:r>
    </w:p>
    <w:bookmarkEnd w:id="25"/>
    <w:bookmarkStart w:id="26" w:name="payment-terms"/>
    <w:p>
      <w:pPr>
        <w:pStyle w:val="Heading3"/>
      </w:pPr>
      <w:r>
        <w:t xml:space="preserve">5. Payment Terms</w:t>
      </w:r>
    </w:p>
    <w:p>
      <w:pPr>
        <w:pStyle w:val="FirstParagraph"/>
      </w:pPr>
      <w:r>
        <w:t xml:space="preserve">Payment for all services rendered under this Purchase Order shall be made within thirty (30) calendar days from the date of receipt of a valid tax invoice from the Supplier. Payment shall be effected by electronic funds transfer (EFT) to the Supplier's designated bank account in South Africa. The Supplier shall include the Purchase Order number (PO-CT-2025-04782) as a reference on all invoices submitted. Late payments shall attract interest at the rate of 10% per annum, calculated on a daily basis, in accordance with the Late Payment of Interest Act 3 of 2003 (South Africa).</w:t>
      </w:r>
    </w:p>
    <w:bookmarkEnd w:id="26"/>
    <w:bookmarkStart w:id="27" w:name="terms-and-conditions"/>
    <w:p>
      <w:pPr>
        <w:pStyle w:val="Heading3"/>
      </w:pPr>
      <w:r>
        <w:t xml:space="preserve">6. Terms and Conditions</w:t>
      </w:r>
    </w:p>
    <w:p>
      <w:pPr>
        <w:numPr>
          <w:ilvl w:val="0"/>
          <w:numId w:val="1001"/>
        </w:numPr>
        <w:pStyle w:val="Compact"/>
      </w:pPr>
      <w:r>
        <w:t xml:space="preserve">This Purchase Order is governed by and shall be construed in accordance with the laws of the Republic of South Africa, specifically the Western Cape jurisdiction applicable to</w:t>
      </w:r>
      <w:r>
        <w:t xml:space="preserve"> </w:t>
      </w:r>
      <w:r>
        <w:t xml:space="preserve">South Africa Cape Town</w:t>
      </w:r>
      <w:r>
        <w:t xml:space="preserve">.</w:t>
      </w:r>
    </w:p>
    <w:p>
      <w:pPr>
        <w:numPr>
          <w:ilvl w:val="0"/>
          <w:numId w:val="1001"/>
        </w:numPr>
        <w:pStyle w:val="Compact"/>
      </w:pPr>
      <w:r>
        <w:t xml:space="preserve">The Supplier warrants that all</w:t>
      </w:r>
      <w:r>
        <w:t xml:space="preserve"> </w:t>
      </w:r>
      <w:r>
        <w:t xml:space="preserve">Mechanic</w:t>
      </w:r>
      <w:r>
        <w:t xml:space="preserve"> </w:t>
      </w:r>
      <w:r>
        <w:t xml:space="preserve">work shall be performed to the highest professional standard, in compliance with the National Road Traffic Act 93 of 1996 and all applicable municipal by-laws of the City of Cape Town.</w:t>
      </w:r>
    </w:p>
    <w:p>
      <w:pPr>
        <w:numPr>
          <w:ilvl w:val="0"/>
          <w:numId w:val="1001"/>
        </w:numPr>
        <w:pStyle w:val="Compact"/>
      </w:pPr>
      <w:r>
        <w:t xml:space="preserve">All parts and components used in the execution of this Purchase Order shall be new, OEM-equivalent, or as specified in the attached Bill of Materials. Used or refurbished parts shall require prior written approval from the Buyer's Procurement Manager.</w:t>
      </w:r>
    </w:p>
    <w:p>
      <w:pPr>
        <w:numPr>
          <w:ilvl w:val="0"/>
          <w:numId w:val="1001"/>
        </w:numPr>
        <w:pStyle w:val="Compact"/>
      </w:pPr>
      <w:r>
        <w:t xml:space="preserve">The Supplier shall maintain comprehensive public liability insurance of no less than R 5,000,000 and professional indemnity insurance of no less than R 2,000,000 for the duration of this Purchase Order.</w:t>
      </w:r>
    </w:p>
    <w:p>
      <w:pPr>
        <w:numPr>
          <w:ilvl w:val="0"/>
          <w:numId w:val="1001"/>
        </w:numPr>
        <w:pStyle w:val="Compact"/>
      </w:pPr>
      <w:r>
        <w:t xml:space="preserve">The Buyer reserves the right to inspect the</w:t>
      </w:r>
      <w:r>
        <w:t xml:space="preserve"> </w:t>
      </w:r>
      <w:r>
        <w:t xml:space="preserve">Mechanic</w:t>
      </w:r>
      <w:r>
        <w:t xml:space="preserve"> </w:t>
      </w:r>
      <w:r>
        <w:t xml:space="preserve">work at any stage and to withhold payment for any work found to be substandard or not in compliance with the specifications set forth in this Purchase Order.</w:t>
      </w:r>
    </w:p>
    <w:p>
      <w:pPr>
        <w:numPr>
          <w:ilvl w:val="0"/>
          <w:numId w:val="1001"/>
        </w:numPr>
        <w:pStyle w:val="Compact"/>
      </w:pPr>
      <w:r>
        <w:t xml:space="preserve">Any disputes arising from this Purchase Order shall first be subject to mediation in Cape Town, South Africa, in accordance with the Arbitration Act 42 of 1965. Should mediation fail, the matter shall be referred to the High Court of South Africa, Western Cape Division, Cape Town.</w:t>
      </w:r>
    </w:p>
    <w:p>
      <w:pPr>
        <w:numPr>
          <w:ilvl w:val="0"/>
          <w:numId w:val="1001"/>
        </w:numPr>
        <w:pStyle w:val="Compact"/>
      </w:pPr>
      <w:r>
        <w:t xml:space="preserve">This Purchase Order may be amended only by written addendum signed by both parties. No verbal modifications shall be binding.</w:t>
      </w:r>
    </w:p>
    <w:p>
      <w:pPr>
        <w:numPr>
          <w:ilvl w:val="0"/>
          <w:numId w:val="1001"/>
        </w:numPr>
        <w:pStyle w:val="Compact"/>
      </w:pPr>
      <w:r>
        <w:t xml:space="preserve">The Supplier shall comply with all applicable health, safety, and environmental regulations as enforced by the City of Cape Town and the Western Cape Department of Environmental Affairs.</w:t>
      </w:r>
    </w:p>
    <w:p>
      <w:pPr>
        <w:numPr>
          <w:ilvl w:val="0"/>
          <w:numId w:val="1001"/>
        </w:numPr>
        <w:pStyle w:val="Compact"/>
      </w:pPr>
      <w:r>
        <w:t xml:space="preserve">Confidentiality: Both parties agree to treat all proprietary information exchanged under this Purchase Order as strictly confidential and shall not disclose such information to third parties without prior written consent.</w:t>
      </w:r>
    </w:p>
    <w:p>
      <w:pPr>
        <w:numPr>
          <w:ilvl w:val="0"/>
          <w:numId w:val="1001"/>
        </w:numPr>
        <w:pStyle w:val="Compact"/>
      </w:pPr>
      <w:r>
        <w:t xml:space="preserve">This Purchase Order shall remain in full force and effect for a period of twelve (12) months from the date of issue, unless terminated earlier by either party with thirty (30) days' written notice.</w:t>
      </w:r>
    </w:p>
    <w:bookmarkEnd w:id="27"/>
    <w:bookmarkStart w:id="28" w:name="acceptance-and-authorisation"/>
    <w:p>
      <w:pPr>
        <w:pStyle w:val="Heading3"/>
      </w:pPr>
      <w:r>
        <w:t xml:space="preserve">7. Acceptance and Authorisation</w:t>
      </w:r>
    </w:p>
    <w:p>
      <w:pPr>
        <w:pStyle w:val="FirstParagraph"/>
      </w:pPr>
      <w:r>
        <w:t xml:space="preserve">By signing below, both parties acknowledge and agree to all terms, conditions, and specifications set forth in this Purchase Order for the provision of</w:t>
      </w:r>
      <w:r>
        <w:t xml:space="preserve"> </w:t>
      </w:r>
      <w:r>
        <w:t xml:space="preserve">Mechanic</w:t>
      </w:r>
      <w:r>
        <w:t xml:space="preserve"> </w:t>
      </w:r>
      <w:r>
        <w:t xml:space="preserve">services in</w:t>
      </w:r>
      <w:r>
        <w:t xml:space="preserve"> </w:t>
      </w:r>
      <w:r>
        <w:t xml:space="preserve">South Africa Cape Town</w:t>
      </w:r>
      <w:r>
        <w:t xml:space="preserve">. This document constitutes a binding agreement upon execution by both authorised signatories.</w:t>
      </w:r>
    </w:p>
    <w:bookmarkEnd w:id="28"/>
    <w:p>
      <w:pPr>
        <w:pStyle w:val="BodyText"/>
      </w:pPr>
      <w:r>
        <w:rPr>
          <w:bCs/>
          <w:b/>
        </w:rPr>
        <w:t xml:space="preserve">For and on behalf of the Buyer:</w:t>
      </w:r>
    </w:p>
    <w:p>
      <w:pPr>
        <w:pStyle w:val="BodyText"/>
      </w:pPr>
      <w:r>
        <w:t xml:space="preserve">Atlantic Fleet Automotive Services (Pty) Ltd</w:t>
      </w:r>
    </w:p>
    <w:p>
      <w:pPr>
        <w:pStyle w:val="BodyText"/>
      </w:pPr>
      <w:r>
        <w:t xml:space="preserve">Signature: ___________________________</w:t>
      </w:r>
    </w:p>
    <w:p>
      <w:pPr>
        <w:pStyle w:val="BodyText"/>
      </w:pPr>
      <w:r>
        <w:t xml:space="preserve">Name: Daniel van der Merwe</w:t>
      </w:r>
    </w:p>
    <w:p>
      <w:pPr>
        <w:pStyle w:val="BodyText"/>
      </w:pPr>
      <w:r>
        <w:t xml:space="preserve">Title: Procurement Manager</w:t>
      </w:r>
    </w:p>
    <w:p>
      <w:pPr>
        <w:pStyle w:val="BodyText"/>
      </w:pPr>
      <w:r>
        <w:t xml:space="preserve">Date: ___________________________</w:t>
      </w:r>
    </w:p>
    <w:p>
      <w:pPr>
        <w:pStyle w:val="BodyText"/>
      </w:pPr>
      <w:r>
        <w:rPr>
          <w:bCs/>
          <w:b/>
        </w:rPr>
        <w:t xml:space="preserve">For and on behalf of the Supplier:</w:t>
      </w:r>
    </w:p>
    <w:p>
      <w:pPr>
        <w:pStyle w:val="BodyText"/>
      </w:pPr>
      <w:r>
        <w:t xml:space="preserve">Cape Town Precision Mechanic &amp; Engineering (Pty) Ltd</w:t>
      </w:r>
    </w:p>
    <w:p>
      <w:pPr>
        <w:pStyle w:val="BodyText"/>
      </w:pPr>
      <w:r>
        <w:t xml:space="preserve">Signature: ___________________________</w:t>
      </w:r>
    </w:p>
    <w:p>
      <w:pPr>
        <w:pStyle w:val="BodyText"/>
      </w:pPr>
      <w:r>
        <w:t xml:space="preserve">Name: Thandiwe Nkosi</w:t>
      </w:r>
    </w:p>
    <w:p>
      <w:pPr>
        <w:pStyle w:val="BodyText"/>
      </w:pPr>
      <w:r>
        <w:t xml:space="preserve">Title: Operations Director</w:t>
      </w:r>
    </w:p>
    <w:p>
      <w:pPr>
        <w:pStyle w:val="BodyText"/>
      </w:pPr>
      <w:r>
        <w:t xml:space="preserve">Date: ___________________________</w:t>
      </w:r>
    </w:p>
    <w:p>
      <w:pPr>
        <w:pStyle w:val="BodyText"/>
      </w:pPr>
      <w:r>
        <w:t xml:space="preserve">This Purchase Order (PO-CT-2025-04782) was issued in</w:t>
      </w:r>
      <w:r>
        <w:t xml:space="preserve"> </w:t>
      </w:r>
      <w:r>
        <w:t xml:space="preserve">South Africa Cape Town</w:t>
      </w:r>
      <w:r>
        <w:t xml:space="preserve"> </w:t>
      </w:r>
      <w:r>
        <w:t xml:space="preserve">and pertains to the procurement of professional</w:t>
      </w:r>
      <w:r>
        <w:t xml:space="preserve"> </w:t>
      </w:r>
      <w:r>
        <w:t xml:space="preserve">Mechanic</w:t>
      </w:r>
      <w:r>
        <w:t xml:space="preserve"> </w:t>
      </w:r>
      <w:r>
        <w:t xml:space="preserve">services. All references to currency are in South African Rand (ZAR). This document is the property of Atlantic Fleet Automotive Services (Pty) Ltd and shall not be reproduced without written consent. © 2025 Atlantic Fleet Automotive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South Africa Cape Town</dc:title>
  <dc:creator/>
  <dc:language>en</dc:language>
  <cp:keywords/>
  <dcterms:created xsi:type="dcterms:W3CDTF">2026-10-10T09:48:32Z</dcterms:created>
  <dcterms:modified xsi:type="dcterms:W3CDTF">2026-10-10T09:48:32Z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