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Official Procurement Document for Mechanic Services and Automotive Parts</w:t>
      </w:r>
    </w:p>
    <w:p>
      <w:pPr>
        <w:pStyle w:val="BodyText"/>
      </w:pPr>
      <w:r>
        <w:t xml:space="preserve">Issued in Turkey Ankara — Republic of Turkey</w:t>
      </w:r>
    </w:p>
    <w:bookmarkEnd w:id="20"/>
    <w:p>
      <w:pPr>
        <w:pStyle w:val="BodyText"/>
      </w:pPr>
      <w:r>
        <w:rPr>
          <w:bCs/>
          <w:b/>
        </w:rPr>
        <w:t xml:space="preserve">Purchase Order No.:</w:t>
      </w:r>
      <w:r>
        <w:t xml:space="preserve"> </w:t>
      </w:r>
      <w:r>
        <w:t xml:space="preserve">PO-ANK-2025-04782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Incoterms:</w:t>
      </w:r>
      <w:r>
        <w:t xml:space="preserve"> </w:t>
      </w:r>
      <w:r>
        <w:t xml:space="preserve">DAP Ankara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Ankara Fleet Management A.S.</w:t>
            </w:r>
            <w:r>
              <w:br/>
            </w:r>
            <w:r>
              <w:rPr>
                <w:bCs/>
                <w:b/>
              </w:rPr>
              <w:t xml:space="preserve">Address:</w:t>
            </w:r>
            <w:r>
              <w:t xml:space="preserve"> </w:t>
            </w:r>
            <w:r>
              <w:t xml:space="preserve">Kızılay Mahallesi, Atatürk Bulvarı No. 142, Çankaya, 06690 Ankara, Turkey</w:t>
            </w:r>
            <w:r>
              <w:br/>
            </w:r>
            <w:r>
              <w:rPr>
                <w:bCs/>
                <w:b/>
              </w:rPr>
              <w:t xml:space="preserve">Tax ID (VKN):</w:t>
            </w:r>
            <w:r>
              <w:t xml:space="preserve"> </w:t>
            </w:r>
            <w:r>
              <w:t xml:space="preserve">1234567890</w:t>
            </w:r>
            <w:r>
              <w:br/>
            </w:r>
            <w:r>
              <w:rPr>
                <w:bCs/>
                <w:b/>
              </w:rPr>
              <w:t xml:space="preserve">Contact:</w:t>
            </w:r>
            <w:r>
              <w:t xml:space="preserve"> </w:t>
            </w:r>
            <w:r>
              <w:t xml:space="preserve">Mr. Emre Yılmaz, Procurement Director</w:t>
            </w:r>
            <w:r>
              <w:br/>
            </w:r>
            <w:r>
              <w:rPr>
                <w:bCs/>
                <w:b/>
              </w:rPr>
              <w:t xml:space="preserve">Email:</w:t>
            </w:r>
            <w:r>
              <w:t xml:space="preserve"> </w:t>
            </w:r>
            <w:r>
              <w:t xml:space="preserve">procurement@ankarafleet.com.tr</w:t>
            </w:r>
            <w:r>
              <w:br/>
            </w:r>
            <w:r>
              <w:rPr>
                <w:bCs/>
                <w:b/>
              </w:rPr>
              <w:t xml:space="preserve">Phone:</w:t>
            </w:r>
            <w:r>
              <w:t xml:space="preserve"> </w:t>
            </w:r>
            <w:r>
              <w:t xml:space="preserve">+90 312 445 6789</w:t>
            </w:r>
          </w:p>
        </w:tc>
        <w:tc>
          <w:tcPr/>
          <w:p>
            <w:pPr>
              <w:pStyle w:val="Compact"/>
              <w:jc w:val="left"/>
            </w:pPr>
            <w:r>
              <w:rPr>
                <w:bCs/>
                <w:b/>
              </w:rPr>
              <w:t xml:space="preserve">Company:</w:t>
            </w:r>
            <w:r>
              <w:t xml:space="preserve"> </w:t>
            </w:r>
            <w:r>
              <w:t xml:space="preserve">Mekanik Uzmanlık Hizmetleri Ltd. Şti.</w:t>
            </w:r>
            <w:r>
              <w:br/>
            </w:r>
            <w:r>
              <w:rPr>
                <w:bCs/>
                <w:b/>
              </w:rPr>
              <w:t xml:space="preserve">Address:</w:t>
            </w:r>
            <w:r>
              <w:t xml:space="preserve"> </w:t>
            </w:r>
            <w:r>
              <w:t xml:space="preserve">Ostim Organize Sanayi Bölgesi, 12. Cadde No. 8, 06370 Ankara, Turkey</w:t>
            </w:r>
            <w:r>
              <w:br/>
            </w:r>
            <w:r>
              <w:rPr>
                <w:bCs/>
                <w:b/>
              </w:rPr>
              <w:t xml:space="preserve">Tax ID (VKN):</w:t>
            </w:r>
            <w:r>
              <w:t xml:space="preserve"> </w:t>
            </w:r>
            <w:r>
              <w:t xml:space="preserve">9876543210</w:t>
            </w:r>
            <w:r>
              <w:br/>
            </w:r>
            <w:r>
              <w:rPr>
                <w:bCs/>
                <w:b/>
              </w:rPr>
              <w:t xml:space="preserve">Contact:</w:t>
            </w:r>
            <w:r>
              <w:t xml:space="preserve"> </w:t>
            </w:r>
            <w:r>
              <w:t xml:space="preserve">Ms. Ayşe Demir, Chief Mechanic &amp; Operations Manager</w:t>
            </w:r>
            <w:r>
              <w:br/>
            </w:r>
            <w:r>
              <w:rPr>
                <w:bCs/>
                <w:b/>
              </w:rPr>
              <w:t xml:space="preserve">Email:</w:t>
            </w:r>
            <w:r>
              <w:t xml:space="preserve"> </w:t>
            </w:r>
            <w:r>
              <w:t xml:space="preserve">info@mekanikuzmanlik.com.tr</w:t>
            </w:r>
            <w:r>
              <w:br/>
            </w:r>
            <w:r>
              <w:rPr>
                <w:bCs/>
                <w:b/>
              </w:rPr>
              <w:t xml:space="preserve">Phone:</w:t>
            </w:r>
            <w:r>
              <w:t xml:space="preserve"> </w:t>
            </w:r>
            <w:r>
              <w:t xml:space="preserve">+90 312 556 7890</w:t>
            </w:r>
          </w:p>
        </w:tc>
      </w:tr>
    </w:tbl>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Ankara Fleet Management A.S. to formally request and authorize the procurement of comprehensive</w:t>
      </w:r>
      <w:r>
        <w:t xml:space="preserve"> </w:t>
      </w:r>
      <w:r>
        <w:t xml:space="preserve">Mechanic</w:t>
      </w:r>
      <w:r>
        <w:t xml:space="preserve"> </w:t>
      </w:r>
      <w:r>
        <w:t xml:space="preserve">services, diagnostic work, and associated automotive parts for a fleet of forty-two (42) commercial vehicles currently operated within the</w:t>
      </w:r>
      <w:r>
        <w:t xml:space="preserve"> </w:t>
      </w:r>
      <w:r>
        <w:t xml:space="preserve">Turkey Ankara</w:t>
      </w:r>
      <w:r>
        <w:t xml:space="preserve"> </w:t>
      </w:r>
      <w:r>
        <w:t xml:space="preserve">metropolitan region. The supplier, Mekanik Uzmanlık Hizmetleri Ltd. Şti., is a certified and licensed</w:t>
      </w:r>
      <w:r>
        <w:t xml:space="preserve"> </w:t>
      </w:r>
      <w:r>
        <w:t xml:space="preserve">Mechanic</w:t>
      </w:r>
      <w:r>
        <w:t xml:space="preserve"> </w:t>
      </w:r>
      <w:r>
        <w:t xml:space="preserve">workshop located in the Ostim Industrial Zone of</w:t>
      </w:r>
      <w:r>
        <w:t xml:space="preserve"> </w:t>
      </w:r>
      <w:r>
        <w:t xml:space="preserve">Turkey Ankara</w:t>
      </w:r>
      <w:r>
        <w:t xml:space="preserve">, holding all necessary trade permits issued by the Ankara Chamber of Commerce and the Ministry of Trade of the Republic of Turkey.</w:t>
      </w:r>
    </w:p>
    <w:p>
      <w:pPr>
        <w:pStyle w:val="BodyText"/>
      </w:pPr>
      <w:r>
        <w:t xml:space="preserve">The scope of this</w:t>
      </w:r>
      <w:r>
        <w:t xml:space="preserve"> </w:t>
      </w:r>
      <w:r>
        <w:t xml:space="preserve">Purchase Order</w:t>
      </w:r>
      <w:r>
        <w:t xml:space="preserve"> </w:t>
      </w:r>
      <w:r>
        <w:t xml:space="preserve">encompasses preventive maintenance, corrective repairs, engine overhauls, transmission servicing, brake system replacements, electrical diagnostics, and the supply of OEM-grade replacement parts. All</w:t>
      </w:r>
      <w:r>
        <w:t xml:space="preserve"> </w:t>
      </w:r>
      <w:r>
        <w:t xml:space="preserve">Mechanic</w:t>
      </w:r>
      <w:r>
        <w:t xml:space="preserve"> </w:t>
      </w:r>
      <w:r>
        <w:t xml:space="preserve">work shall be performed in strict accordance with the manufacturer's service specifications and the technical regulations enforced by the Turkish Directorate of Motor Vehicles (Trafik Denetleme Şube Müdürlüğü) in</w:t>
      </w:r>
      <w:r>
        <w:t xml:space="preserve"> </w:t>
      </w:r>
      <w:r>
        <w:t xml:space="preserve">Turkey Ankara</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Complete engine diagnostic and overhaul service (4-cylinder diesel, 2.5L) performed by certified Mechanic technicians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Transmission rebuild including clutch kit, flywheel, and hydraulic components — Mechanic labor and parts</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24,750.00</w:t>
            </w:r>
          </w:p>
        </w:tc>
        <w:tc>
          <w:tcPr/>
          <w:p>
            <w:pPr>
              <w:pStyle w:val="Compact"/>
              <w:jc w:val="left"/>
            </w:pPr>
            <w:r>
              <w:t xml:space="preserve">198,000.00</w:t>
            </w:r>
          </w:p>
        </w:tc>
      </w:tr>
      <w:tr>
        <w:tc>
          <w:tcPr/>
          <w:p>
            <w:pPr>
              <w:pStyle w:val="Compact"/>
              <w:jc w:val="left"/>
            </w:pPr>
            <w:r>
              <w:t xml:space="preserve">03</w:t>
            </w:r>
          </w:p>
        </w:tc>
        <w:tc>
          <w:tcPr/>
          <w:p>
            <w:pPr>
              <w:pStyle w:val="Compact"/>
              <w:jc w:val="left"/>
            </w:pPr>
            <w:r>
              <w:t xml:space="preserve">Brake system full replacement (discs, pads, calipers, ABS module) — Mechanic service in Turkey Ankara facility</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6,200.00</w:t>
            </w:r>
          </w:p>
        </w:tc>
        <w:tc>
          <w:tcPr/>
          <w:p>
            <w:pPr>
              <w:pStyle w:val="Compact"/>
              <w:jc w:val="left"/>
            </w:pPr>
            <w:r>
              <w:t xml:space="preserve">260,400.00</w:t>
            </w:r>
          </w:p>
        </w:tc>
      </w:tr>
      <w:tr>
        <w:tc>
          <w:tcPr/>
          <w:p>
            <w:pPr>
              <w:pStyle w:val="Compact"/>
              <w:jc w:val="left"/>
            </w:pPr>
            <w:r>
              <w:t xml:space="preserve">04</w:t>
            </w:r>
          </w:p>
        </w:tc>
        <w:tc>
          <w:tcPr/>
          <w:p>
            <w:pPr>
              <w:pStyle w:val="Compact"/>
              <w:jc w:val="left"/>
            </w:pPr>
            <w:r>
              <w:t xml:space="preserve">Electrical system diagnostic, wiring repair, and ECU recalibration by senior Mechanic specialist</w:t>
            </w:r>
          </w:p>
        </w:tc>
        <w:tc>
          <w:tcPr/>
          <w:p>
            <w:pPr>
              <w:pStyle w:val="Compact"/>
              <w:jc w:val="left"/>
            </w:pPr>
            <w:r>
              <w:t xml:space="preserve">15</w:t>
            </w:r>
          </w:p>
        </w:tc>
        <w:tc>
          <w:tcPr/>
          <w:p>
            <w:pPr>
              <w:pStyle w:val="Compact"/>
              <w:jc w:val="left"/>
            </w:pPr>
            <w:r>
              <w:t xml:space="preserve">Vehicle</w:t>
            </w:r>
          </w:p>
        </w:tc>
        <w:tc>
          <w:tcPr/>
          <w:p>
            <w:pPr>
              <w:pStyle w:val="Compact"/>
              <w:jc w:val="left"/>
            </w:pPr>
            <w:r>
              <w:t xml:space="preserve">4,800.00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Suspension and steering alignment service including shock absorber replacement — Mechanic workshop Turkey Ankara</w:t>
            </w:r>
          </w:p>
        </w:tc>
        <w:tc>
          <w:tcPr/>
          <w:p>
            <w:pPr>
              <w:pStyle w:val="Compact"/>
              <w:jc w:val="left"/>
            </w:pPr>
            <w:r>
              <w:t xml:space="preserve">20</w:t>
            </w:r>
          </w:p>
        </w:tc>
        <w:tc>
          <w:tcPr/>
          <w:p>
            <w:pPr>
              <w:pStyle w:val="Compact"/>
              <w:jc w:val="left"/>
            </w:pPr>
            <w:r>
              <w:t xml:space="preserve">Vehicle</w:t>
            </w:r>
          </w:p>
        </w:tc>
        <w:tc>
          <w:tcPr/>
          <w:p>
            <w:pPr>
              <w:pStyle w:val="Compact"/>
              <w:jc w:val="left"/>
            </w:pPr>
            <w:r>
              <w:t xml:space="preserve">7,350.00</w:t>
            </w:r>
          </w:p>
        </w:tc>
        <w:tc>
          <w:tcPr/>
          <w:p>
            <w:pPr>
              <w:pStyle w:val="Compact"/>
              <w:jc w:val="left"/>
            </w:pPr>
            <w:r>
              <w:t xml:space="preserve">147,000.00</w:t>
            </w:r>
          </w:p>
        </w:tc>
      </w:tr>
      <w:tr>
        <w:tc>
          <w:tcPr/>
          <w:p>
            <w:pPr>
              <w:pStyle w:val="Compact"/>
              <w:jc w:val="left"/>
            </w:pPr>
            <w:r>
              <w:t xml:space="preserve">06</w:t>
            </w:r>
          </w:p>
        </w:tc>
        <w:tc>
          <w:tcPr/>
          <w:p>
            <w:pPr>
              <w:pStyle w:val="Compact"/>
              <w:jc w:val="left"/>
            </w:pPr>
            <w:r>
              <w:t xml:space="preserve">Annual preventive maintenance package (oil, filters, coolant, belts, inspection) — Mechanic service</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3,900.00</w:t>
            </w:r>
          </w:p>
        </w:tc>
        <w:tc>
          <w:tcPr/>
          <w:p>
            <w:pPr>
              <w:pStyle w:val="Compact"/>
              <w:jc w:val="left"/>
            </w:pPr>
            <w:r>
              <w:t xml:space="preserve">163,800.00</w:t>
            </w:r>
          </w:p>
        </w:tc>
      </w:tr>
      <w:tr>
        <w:tc>
          <w:tcPr/>
          <w:p>
            <w:pPr>
              <w:pStyle w:val="Compact"/>
              <w:jc w:val="left"/>
            </w:pPr>
            <w:r>
              <w:t xml:space="preserve">07</w:t>
            </w:r>
          </w:p>
        </w:tc>
        <w:tc>
          <w:tcPr/>
          <w:p>
            <w:pPr>
              <w:pStyle w:val="Compact"/>
              <w:jc w:val="left"/>
            </w:pPr>
            <w:r>
              <w:t xml:space="preserve">Supply of OEM-grade engine oil (15W-40), 5L containers — delivered to Turkey Ankara depot</w:t>
            </w:r>
          </w:p>
        </w:tc>
        <w:tc>
          <w:tcPr/>
          <w:p>
            <w:pPr>
              <w:pStyle w:val="Compact"/>
              <w:jc w:val="left"/>
            </w:pPr>
            <w:r>
              <w:t xml:space="preserve">120</w:t>
            </w:r>
          </w:p>
        </w:tc>
        <w:tc>
          <w:tcPr/>
          <w:p>
            <w:pPr>
              <w:pStyle w:val="Compact"/>
              <w:jc w:val="left"/>
            </w:pPr>
            <w:r>
              <w:t xml:space="preserve">Container</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Mobile Mechanic on-call service for emergency roadside repairs within Ankara city limits (24/7 coverage,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96,000.00</w:t>
            </w:r>
          </w:p>
        </w:tc>
        <w:tc>
          <w:tcPr/>
          <w:p>
            <w:pPr>
              <w:pStyle w:val="Compact"/>
              <w:jc w:val="left"/>
            </w:pPr>
            <w:r>
              <w:t xml:space="preserve">96,000.00</w:t>
            </w:r>
          </w:p>
        </w:tc>
      </w:tr>
      <w:tr>
        <w:tc>
          <w:tcPr>
            <w:gridSpan w:val="5"/>
          </w:tcPr>
          <w:p>
            <w:pPr>
              <w:pStyle w:val="Compact"/>
              <w:jc w:val="right"/>
            </w:pPr>
            <w:r>
              <w:t xml:space="preserve">SUBTOTAL</w:t>
            </w:r>
          </w:p>
        </w:tc>
        <w:tc>
          <w:tcPr/>
          <w:p>
            <w:pPr>
              <w:pStyle w:val="Compact"/>
              <w:jc w:val="left"/>
            </w:pPr>
            <w:r>
              <w:t xml:space="preserve">1,261,200.00</w:t>
            </w:r>
          </w:p>
        </w:tc>
      </w:tr>
      <w:tr>
        <w:tc>
          <w:tcPr>
            <w:gridSpan w:val="5"/>
          </w:tcPr>
          <w:p>
            <w:pPr>
              <w:pStyle w:val="Compact"/>
              <w:jc w:val="right"/>
            </w:pPr>
            <w:r>
              <w:t xml:space="preserve">VAT (KDV) — 20%</w:t>
            </w:r>
          </w:p>
        </w:tc>
        <w:tc>
          <w:tcPr/>
          <w:p>
            <w:pPr>
              <w:pStyle w:val="Compact"/>
              <w:jc w:val="left"/>
            </w:pPr>
            <w:r>
              <w:t xml:space="preserve">252,240.00</w:t>
            </w:r>
          </w:p>
        </w:tc>
      </w:tr>
      <w:tr>
        <w:tc>
          <w:tcPr>
            <w:gridSpan w:val="5"/>
          </w:tcPr>
          <w:p>
            <w:pPr>
              <w:pStyle w:val="Compact"/>
              <w:jc w:val="right"/>
            </w:pPr>
            <w:r>
              <w:t xml:space="preserve">GRAND TOTAL</w:t>
            </w:r>
          </w:p>
        </w:tc>
        <w:tc>
          <w:tcPr/>
          <w:p>
            <w:pPr>
              <w:pStyle w:val="Compact"/>
              <w:jc w:val="left"/>
            </w:pPr>
            <w:r>
              <w:t xml:space="preserve">1,513,440.00</w:t>
            </w:r>
          </w:p>
        </w:tc>
      </w:tr>
    </w:tbl>
    <w:p>
      <w:pPr>
        <w:pStyle w:val="BodyText"/>
      </w:pPr>
      <w:r>
        <w:t xml:space="preserve">4. TERMS AND CONDITIONS</w:t>
      </w:r>
    </w:p>
    <w:p>
      <w:pPr>
        <w:numPr>
          <w:ilvl w:val="0"/>
          <w:numId w:val="1001"/>
        </w:numPr>
        <w:pStyle w:val="Compact"/>
      </w:pPr>
      <w:r>
        <w:rPr>
          <w:bCs/>
          <w:b/>
        </w:rPr>
        <w:t xml:space="preserve">Delivery and Performance Location:</w:t>
      </w:r>
      <w:r>
        <w:t xml:space="preserve"> </w:t>
      </w:r>
      <w:r>
        <w:t xml:space="preserve">All</w:t>
      </w:r>
      <w:r>
        <w:t xml:space="preserve"> </w:t>
      </w:r>
      <w:r>
        <w:t xml:space="preserve">Mechanic</w:t>
      </w:r>
      <w:r>
        <w:t xml:space="preserve"> </w:t>
      </w:r>
      <w:r>
        <w:t xml:space="preserve">services under this</w:t>
      </w:r>
      <w:r>
        <w:t xml:space="preserve"> </w:t>
      </w:r>
      <w:r>
        <w:t xml:space="preserve">Purchase Order</w:t>
      </w:r>
      <w:r>
        <w:t xml:space="preserve"> </w:t>
      </w:r>
      <w:r>
        <w:t xml:space="preserve">shall be executed at the supplier's certified workshop located in Ostim,</w:t>
      </w:r>
      <w:r>
        <w:t xml:space="preserve"> </w:t>
      </w:r>
      <w:r>
        <w:t xml:space="preserve">Turkey Ankara</w:t>
      </w:r>
      <w:r>
        <w:t xml:space="preserve">, or at the buyer's designated depot in Çankaya, Ankara, as mutually agreed upon in writing prior to each service window.</w:t>
      </w:r>
    </w:p>
    <w:p>
      <w:pPr>
        <w:numPr>
          <w:ilvl w:val="0"/>
          <w:numId w:val="1001"/>
        </w:numPr>
        <w:pStyle w:val="Compact"/>
      </w:pPr>
      <w:r>
        <w:rPr>
          <w:bCs/>
          <w:b/>
        </w:rPr>
        <w:t xml:space="preserve">Timeline:</w:t>
      </w:r>
      <w:r>
        <w:t xml:space="preserve"> </w:t>
      </w:r>
      <w:r>
        <w:t xml:space="preserve">The supplier shall complete all</w:t>
      </w:r>
      <w:r>
        <w:t xml:space="preserve"> </w:t>
      </w:r>
      <w:r>
        <w:t xml:space="preserve">Mechanic</w:t>
      </w:r>
      <w:r>
        <w:t xml:space="preserve"> </w:t>
      </w:r>
      <w:r>
        <w:t xml:space="preserve">work items listed in Section 3 within ninety (90) calendar days from the date of acceptance of this</w:t>
      </w:r>
      <w:r>
        <w:t xml:space="preserve"> </w:t>
      </w:r>
      <w:r>
        <w:t xml:space="preserve">Purchase Order</w:t>
      </w:r>
      <w:r>
        <w:t xml:space="preserve">. A detailed work schedule shall be submitted to the buyer within five (5) business days of order confirmation.</w:t>
      </w:r>
    </w:p>
    <w:p>
      <w:pPr>
        <w:numPr>
          <w:ilvl w:val="0"/>
          <w:numId w:val="1001"/>
        </w:numPr>
        <w:pStyle w:val="Compact"/>
      </w:pPr>
      <w:r>
        <w:rPr>
          <w:bCs/>
          <w:b/>
        </w:rPr>
        <w:t xml:space="preserve">Quality Assurance:</w:t>
      </w:r>
      <w:r>
        <w:t xml:space="preserve"> </w:t>
      </w:r>
      <w:r>
        <w:t xml:space="preserve">Every</w:t>
      </w:r>
      <w:r>
        <w:t xml:space="preserve"> </w:t>
      </w:r>
      <w:r>
        <w:t xml:space="preserve">Mechanic</w:t>
      </w:r>
      <w:r>
        <w:t xml:space="preserve"> </w:t>
      </w:r>
      <w:r>
        <w:t xml:space="preserve">intervention must be documented with a service report signed by the lead</w:t>
      </w:r>
      <w:r>
        <w:t xml:space="preserve"> </w:t>
      </w:r>
      <w:r>
        <w:t xml:space="preserve">Mechanic</w:t>
      </w:r>
      <w:r>
        <w:t xml:space="preserve"> </w:t>
      </w:r>
      <w:r>
        <w:t xml:space="preserve">technician. All replaced parts must carry a minimum twelve-month warranty. The buyer reserves the right to conduct random quality inspections at the</w:t>
      </w:r>
      <w:r>
        <w:t xml:space="preserve"> </w:t>
      </w:r>
      <w:r>
        <w:t xml:space="preserve">Turkey Ankara</w:t>
      </w:r>
      <w:r>
        <w:t xml:space="preserve"> </w:t>
      </w:r>
      <w:r>
        <w:t xml:space="preserve">workshop at no additional cost.</w:t>
      </w:r>
    </w:p>
    <w:p>
      <w:pPr>
        <w:numPr>
          <w:ilvl w:val="0"/>
          <w:numId w:val="1001"/>
        </w:numPr>
        <w:pStyle w:val="Compact"/>
      </w:pPr>
      <w:r>
        <w:rPr>
          <w:bCs/>
          <w:b/>
        </w:rPr>
        <w:t xml:space="preserve">Payment:</w:t>
      </w:r>
      <w:r>
        <w:t xml:space="preserve"> </w:t>
      </w:r>
      <w:r>
        <w:t xml:space="preserve">Payment shall be made via bank transfer to the supplier's account in Turkish Lira (TRY) within thirty (30) days of receipt of a valid invoice and completion certificate. The buyer's bank is Ziraat Bankası, Ankara Main Branch, IBAN: TR12 0001 0000 1234 5678 9012 34.</w:t>
      </w:r>
    </w:p>
    <w:p>
      <w:pPr>
        <w:numPr>
          <w:ilvl w:val="0"/>
          <w:numId w:val="1001"/>
        </w:numPr>
        <w:pStyle w:val="Compact"/>
      </w:pPr>
      <w:r>
        <w:rPr>
          <w:bCs/>
          <w:b/>
        </w:rPr>
        <w:t xml:space="preserve">Warranty and Liability:</w:t>
      </w:r>
      <w:r>
        <w:t xml:space="preserve"> </w:t>
      </w:r>
      <w:r>
        <w:t xml:space="preserve">The supplier warrants that all</w:t>
      </w:r>
      <w:r>
        <w:t xml:space="preserve"> </w:t>
      </w:r>
      <w:r>
        <w:t xml:space="preserve">Mechanic</w:t>
      </w:r>
      <w:r>
        <w:t xml:space="preserve"> </w:t>
      </w:r>
      <w:r>
        <w:t xml:space="preserve">work performed under this</w:t>
      </w:r>
      <w:r>
        <w:t xml:space="preserve"> </w:t>
      </w:r>
      <w:r>
        <w:t xml:space="preserve">Purchase Order</w:t>
      </w:r>
      <w:r>
        <w:t xml:space="preserve"> </w:t>
      </w:r>
      <w:r>
        <w:t xml:space="preserve">shall be free from defects in workmanship and materials for a period of twelve (12) months or 20,000 kilometers, whichever occurs first. Any warranty claim must be submitted in writing to the</w:t>
      </w:r>
      <w:r>
        <w:t xml:space="preserve"> </w:t>
      </w:r>
      <w:r>
        <w:t xml:space="preserve">Turkey Ankara</w:t>
      </w:r>
      <w:r>
        <w:t xml:space="preserve"> </w:t>
      </w:r>
      <w:r>
        <w:t xml:space="preserve">workshop within the warranty period.</w:t>
      </w:r>
    </w:p>
    <w:p>
      <w:pPr>
        <w:numPr>
          <w:ilvl w:val="0"/>
          <w:numId w:val="1001"/>
        </w:numPr>
        <w:pStyle w:val="Compact"/>
      </w:pPr>
      <w:r>
        <w:rPr>
          <w:bCs/>
          <w:b/>
        </w:rPr>
        <w:t xml:space="preserve">Regulatory Compliance:</w:t>
      </w:r>
      <w:r>
        <w:t xml:space="preserve"> </w:t>
      </w:r>
      <w:r>
        <w:t xml:space="preserve">The supplier confirms that it holds a valid trade license (esnaf ve sanatkâr sicili) and all environmental permits required to operate a</w:t>
      </w:r>
      <w:r>
        <w:t xml:space="preserve"> </w:t>
      </w:r>
      <w:r>
        <w:t xml:space="preserve">Mechanic</w:t>
      </w:r>
      <w:r>
        <w:t xml:space="preserve"> </w:t>
      </w:r>
      <w:r>
        <w:t xml:space="preserve">workshop in</w:t>
      </w:r>
      <w:r>
        <w:t xml:space="preserve"> </w:t>
      </w:r>
      <w:r>
        <w:t xml:space="preserve">Turkey Ankara</w:t>
      </w:r>
      <w:r>
        <w:t xml:space="preserve">. All hazardous waste generated during</w:t>
      </w:r>
      <w:r>
        <w:t xml:space="preserve"> </w:t>
      </w:r>
      <w:r>
        <w:t xml:space="preserve">Mechanic</w:t>
      </w:r>
      <w:r>
        <w:t xml:space="preserve"> </w:t>
      </w:r>
      <w:r>
        <w:t xml:space="preserve">operations shall be disposed of in compliance with the Turkish Environmental Law (Çevre Kanunu No. 2872).</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w:t>
      </w:r>
      <w:r>
        <w:t xml:space="preserve"> </w:t>
      </w:r>
      <w:r>
        <w:t xml:space="preserve">Turkey Ankara</w:t>
      </w:r>
      <w:r>
        <w:t xml:space="preserve">, or national emergencies declared by the Republic of Turkey.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arising from this document shall be subject to the exclusive jurisdiction of the commercial courts in</w:t>
      </w:r>
      <w:r>
        <w:t xml:space="preserve"> </w:t>
      </w:r>
      <w:r>
        <w:t xml:space="preserve">Turkey Ankara</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technical data, fleet information, and commercial terms disclosed during the execution of this</w:t>
      </w:r>
      <w:r>
        <w:t xml:space="preserve"> </w:t>
      </w:r>
      <w:r>
        <w:t xml:space="preserve">Purchase Order</w:t>
      </w:r>
      <w:r>
        <w:t xml:space="preserve"> </w:t>
      </w:r>
      <w:r>
        <w:t xml:space="preserve">and the associated</w:t>
      </w:r>
      <w:r>
        <w:t xml:space="preserve"> </w:t>
      </w:r>
      <w:r>
        <w:t xml:space="preserve">Mechanic</w:t>
      </w:r>
      <w:r>
        <w:t xml:space="preserve"> </w:t>
      </w:r>
      <w:r>
        <w:t xml:space="preserve">service engagements.</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The supplier confirms its capacity to deliver the specified</w:t>
      </w:r>
      <w:r>
        <w:t xml:space="preserve"> </w:t>
      </w:r>
      <w:r>
        <w:t xml:space="preserve">Mechanic</w:t>
      </w:r>
      <w:r>
        <w:t xml:space="preserve"> </w:t>
      </w:r>
      <w:r>
        <w:t xml:space="preserve">services at the</w:t>
      </w:r>
      <w:r>
        <w:t xml:space="preserve"> </w:t>
      </w:r>
      <w:r>
        <w:t xml:space="preserve">Turkey Ankara</w:t>
      </w:r>
      <w:r>
        <w:t xml:space="preserve"> </w:t>
      </w:r>
      <w:r>
        <w:t xml:space="preserve">facility within the agreed timeline and at the stated prices. The buyer authorizes the expenditure of the total amount specified in Section 3 for the procurement of these</w:t>
      </w:r>
      <w:r>
        <w:t xml:space="preserve"> </w:t>
      </w:r>
      <w:r>
        <w:t xml:space="preserve">Mechanic</w:t>
      </w:r>
      <w:r>
        <w:t xml:space="preserve"> </w:t>
      </w:r>
      <w:r>
        <w:t xml:space="preserve">services and parts.</w:t>
      </w:r>
    </w:p>
    <w:p>
      <w:pPr>
        <w:pStyle w:val="BodyText"/>
      </w:pPr>
      <w:r>
        <w:rPr>
          <w:bCs/>
          <w:b/>
        </w:rPr>
        <w:t xml:space="preserve">For and on behalf of the Buyer:</w:t>
      </w:r>
    </w:p>
    <w:p>
      <w:pPr>
        <w:pStyle w:val="BodyText"/>
      </w:pPr>
      <w:r>
        <w:t xml:space="preserve">Ankara Fleet Management A.S.</w:t>
      </w:r>
    </w:p>
    <w:p>
      <w:pPr>
        <w:pStyle w:val="BodyText"/>
      </w:pPr>
      <w:r>
        <w:t xml:space="preserve">Name: Emre Yılmaz</w:t>
      </w:r>
      <w:r>
        <w:br/>
      </w:r>
      <w:r>
        <w:t xml:space="preserve">Title: Procurement Director</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Mekanik Uzmanlık Hizmetleri Ltd. Şti.</w:t>
      </w:r>
    </w:p>
    <w:p>
      <w:pPr>
        <w:pStyle w:val="BodyText"/>
      </w:pPr>
      <w:r>
        <w:t xml:space="preserve">Name: Ayşe Demir</w:t>
      </w:r>
      <w:r>
        <w:br/>
      </w:r>
      <w:r>
        <w:t xml:space="preserve">Title: Chief Mechanic &amp; Operations Manager</w:t>
      </w:r>
      <w:r>
        <w:br/>
      </w:r>
      <w:r>
        <w:t xml:space="preserve">Signature: _________________________</w:t>
      </w:r>
      <w:r>
        <w:br/>
      </w:r>
      <w:r>
        <w:t xml:space="preserve">Date: 14 June 2025</w:t>
      </w:r>
    </w:p>
    <w:p>
      <w:pPr>
        <w:pStyle w:val="BodyText"/>
      </w:pPr>
      <w:r>
        <w:t xml:space="preserve">This Purchase Order document (PO-ANK-2025-04782) was prepared and issued in Turkey Ankara, Republic of Turkey. It constitutes a legally binding procurement instrument for the specified Mechanic services and parts. Unauthorized reproduction or distribution of this document is prohibited. For inquiries, contact the Procurement Department at Ankara Fleet Management A.S., Çankaya,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Turkey Ankara</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