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Professional Mechanical Engineer Services</w:t>
      </w:r>
    </w:p>
    <w:p>
      <w:pPr>
        <w:pStyle w:val="BodyText"/>
      </w:pPr>
      <w:r>
        <w:rPr>
          <w:bCs/>
          <w:b/>
        </w:rPr>
        <w:t xml:space="preserve">PO Number:</w:t>
      </w:r>
      <w:r>
        <w:t xml:space="preserve"> </w:t>
      </w:r>
      <w:r>
        <w:t xml:space="preserve">PO-ALG-2025-04782  | </w:t>
      </w:r>
      <w:r>
        <w:t xml:space="preserve"> </w:t>
      </w: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w:t>
      </w:r>
    </w:p>
    <w:bookmarkEnd w:id="20"/>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Sahara Industrial Solutions SARL</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00251600123456789</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procurement@sahara-industrial.dz</w:t>
      </w:r>
    </w:p>
    <w:p>
      <w:pPr>
        <w:pStyle w:val="BodyText"/>
      </w:pPr>
      <w:r>
        <w:rPr>
          <w:bCs/>
          <w:b/>
        </w:rPr>
        <w:t xml:space="preserve">Phone:</w:t>
      </w:r>
      <w:r>
        <w:t xml:space="preserve"> </w:t>
      </w:r>
      <w:r>
        <w:t xml:space="preserve">+213 21 65 43 21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Atlas Engineering &amp; Design Bureau</w:t>
      </w:r>
    </w:p>
    <w:p>
      <w:pPr>
        <w:pStyle w:val="BodyText"/>
      </w:pPr>
      <w:r>
        <w:rPr>
          <w:bCs/>
          <w:b/>
        </w:rPr>
        <w:t xml:space="preserve">Address:</w:t>
      </w:r>
      <w:r>
        <w:t xml:space="preserve"> </w:t>
      </w:r>
      <w:r>
        <w:t xml:space="preserve">18, Rue Didouche Mourad, Bab El Oued, 13000 Algiers, Algeria</w:t>
      </w:r>
    </w:p>
    <w:p>
      <w:pPr>
        <w:pStyle w:val="BodyText"/>
      </w:pPr>
      <w:r>
        <w:rPr>
          <w:bCs/>
          <w:b/>
        </w:rPr>
        <w:t xml:space="preserve">RC:</w:t>
      </w:r>
      <w:r>
        <w:t xml:space="preserve"> </w:t>
      </w:r>
      <w:r>
        <w:t xml:space="preserve">13/00-7654321A24</w:t>
      </w:r>
    </w:p>
    <w:p>
      <w:pPr>
        <w:pStyle w:val="BodyText"/>
      </w:pPr>
      <w:r>
        <w:rPr>
          <w:bCs/>
          <w:b/>
        </w:rPr>
        <w:t xml:space="preserve">NIF:</w:t>
      </w:r>
      <w:r>
        <w:t xml:space="preserve"> </w:t>
      </w:r>
      <w:r>
        <w:t xml:space="preserve">00241300765432109</w:t>
      </w:r>
    </w:p>
    <w:p>
      <w:pPr>
        <w:pStyle w:val="BodyText"/>
      </w:pPr>
      <w:r>
        <w:rPr>
          <w:bCs/>
          <w:b/>
        </w:rPr>
        <w:t xml:space="preserve">Contact:</w:t>
      </w:r>
      <w:r>
        <w:t xml:space="preserve"> </w:t>
      </w:r>
      <w:r>
        <w:t xml:space="preserve">Dr. Yacine Hamidi, Lead Mechanical Engineer</w:t>
      </w:r>
    </w:p>
    <w:p>
      <w:pPr>
        <w:pStyle w:val="BodyText"/>
      </w:pPr>
      <w:r>
        <w:rPr>
          <w:bCs/>
          <w:b/>
        </w:rPr>
        <w:t xml:space="preserve">Email:</w:t>
      </w:r>
      <w:r>
        <w:t xml:space="preserve"> </w:t>
      </w:r>
      <w:r>
        <w:t xml:space="preserve">services@atlas-engineering.dz</w:t>
      </w:r>
    </w:p>
    <w:p>
      <w:pPr>
        <w:pStyle w:val="BodyText"/>
      </w:pPr>
      <w:r>
        <w:rPr>
          <w:bCs/>
          <w:b/>
        </w:rPr>
        <w:t xml:space="preserve">Phone:</w:t>
      </w:r>
      <w:r>
        <w:t xml:space="preserve"> </w:t>
      </w:r>
      <w:r>
        <w:t xml:space="preserve">+213 21 98 76 54</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Sahara Industrial Solutions SARL, a registered industrial entity operating in</w:t>
      </w:r>
      <w:r>
        <w:t xml:space="preserve"> </w:t>
      </w:r>
      <w:r>
        <w:t xml:space="preserve">Algeria Algiers</w:t>
      </w:r>
      <w:r>
        <w:t xml:space="preserve">, to formally request and authorize the procurement of specialized</w:t>
      </w:r>
      <w:r>
        <w:t xml:space="preserve"> </w:t>
      </w:r>
      <w:r>
        <w:t xml:space="preserve">Mechanical Engineer</w:t>
      </w:r>
      <w:r>
        <w:t xml:space="preserve"> </w:t>
      </w:r>
      <w:r>
        <w:t xml:space="preserve">consulting and design services. 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provide comprehensive technical expertise in the design, analysis, and optimization of industrial mechanical systems for the buyer's new manufacturing facility located in the industrial zone of Rouiba,</w:t>
      </w:r>
      <w:r>
        <w:t xml:space="preserve"> </w:t>
      </w:r>
      <w:r>
        <w:t xml:space="preserve">Algeria Algiers</w:t>
      </w:r>
      <w:r>
        <w:t xml:space="preserve">. All deliverables, site visits, and technical consultations referenced in this</w:t>
      </w:r>
      <w:r>
        <w:t xml:space="preserve"> </w:t>
      </w:r>
      <w:r>
        <w:t xml:space="preserve">Purchase Order</w:t>
      </w:r>
      <w:r>
        <w:t xml:space="preserve"> </w:t>
      </w:r>
      <w:r>
        <w:t xml:space="preserve">shall be conducted within the jurisdiction of</w:t>
      </w:r>
      <w:r>
        <w:t xml:space="preserve"> </w:t>
      </w:r>
      <w:r>
        <w:t xml:space="preserve">Algeria Algiers</w:t>
      </w:r>
      <w:r>
        <w:t xml:space="preserve"> </w:t>
      </w:r>
      <w:r>
        <w:t xml:space="preserve">in compliance with Algerian industrial regulations and professional engineering standards.</w:t>
      </w:r>
    </w:p>
    <w:p>
      <w:pPr>
        <w:pStyle w:val="BodyText"/>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Initial site assessment and feasibility study for the new mechanical production line at the Rouiba industrial site,</w:t>
            </w:r>
            <w:r>
              <w:t xml:space="preserve"> </w:t>
            </w:r>
            <w:r>
              <w:t xml:space="preserve">Algeria Algiers</w:t>
            </w:r>
            <w:r>
              <w:t xml:space="preserve">. The</w:t>
            </w:r>
            <w:r>
              <w:t xml:space="preserve"> </w:t>
            </w:r>
            <w:r>
              <w:t xml:space="preserve">Mechanical Engineer</w:t>
            </w:r>
            <w:r>
              <w:t xml:space="preserve"> </w:t>
            </w:r>
            <w:r>
              <w:t xml:space="preserve">shall conduct a full structural and thermal analysis of the existing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Detailed CAD design and 3D modeling of custom hydraulic press assemblies (4 units) to be manufactured locally. The</w:t>
            </w:r>
            <w:r>
              <w:t xml:space="preserve"> </w:t>
            </w:r>
            <w:r>
              <w:t xml:space="preserve">Mechanical Engineer</w:t>
            </w:r>
            <w:r>
              <w:t xml:space="preserve"> </w:t>
            </w:r>
            <w:r>
              <w:t xml:space="preserve">shall deliver all technical drawings in DWG and STEP formats.</w:t>
            </w:r>
          </w:p>
        </w:tc>
        <w:tc>
          <w:tcPr/>
          <w:p>
            <w:pPr>
              <w:pStyle w:val="Compact"/>
              <w:jc w:val="left"/>
            </w:pPr>
            <w:r>
              <w:t xml:space="preserve">4</w:t>
            </w:r>
          </w:p>
        </w:tc>
        <w:tc>
          <w:tcPr/>
          <w:p>
            <w:pPr>
              <w:pStyle w:val="Compact"/>
              <w:jc w:val="left"/>
            </w:pPr>
            <w:r>
              <w:t xml:space="preserve">Assembly</w:t>
            </w:r>
          </w:p>
        </w:tc>
        <w:tc>
          <w:tcPr/>
          <w:p>
            <w:pPr>
              <w:pStyle w:val="Compact"/>
              <w:jc w:val="left"/>
            </w:pPr>
            <w:r>
              <w:t xml:space="preserve">320,000.00</w:t>
            </w:r>
          </w:p>
        </w:tc>
        <w:tc>
          <w:tcPr/>
          <w:p>
            <w:pPr>
              <w:pStyle w:val="Compact"/>
              <w:jc w:val="left"/>
            </w:pPr>
            <w:r>
              <w:t xml:space="preserve">1,280,000.00</w:t>
            </w:r>
          </w:p>
        </w:tc>
      </w:tr>
      <w:tr>
        <w:tc>
          <w:tcPr/>
          <w:p>
            <w:pPr>
              <w:pStyle w:val="Compact"/>
              <w:jc w:val="left"/>
            </w:pPr>
            <w:r>
              <w:t xml:space="preserve">03</w:t>
            </w:r>
          </w:p>
        </w:tc>
        <w:tc>
          <w:tcPr/>
          <w:p>
            <w:pPr>
              <w:pStyle w:val="Compact"/>
              <w:jc w:val="left"/>
            </w:pPr>
            <w:r>
              <w:t xml:space="preserve">Thermal and fluid dynamics simulation (CFD) for the cooling system of the new CNC machining center. The</w:t>
            </w:r>
            <w:r>
              <w:t xml:space="preserve"> </w:t>
            </w:r>
            <w:r>
              <w:t xml:space="preserve">Mechanical Engineer</w:t>
            </w:r>
            <w:r>
              <w:t xml:space="preserve"> </w:t>
            </w:r>
            <w:r>
              <w:t xml:space="preserve">shall provide a full simulation report with optimization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On-site supervision and technical guidance during the installation phase of all mechanical equipment. The</w:t>
            </w:r>
            <w:r>
              <w:t xml:space="preserve"> </w:t>
            </w:r>
            <w:r>
              <w:t xml:space="preserve">Mechanical Engineer</w:t>
            </w:r>
            <w:r>
              <w:t xml:space="preserve"> </w:t>
            </w:r>
            <w:r>
              <w:t xml:space="preserve">shall be present at the</w:t>
            </w:r>
            <w:r>
              <w:t xml:space="preserve"> </w:t>
            </w:r>
            <w:r>
              <w:t xml:space="preserve">Algeria Algiers</w:t>
            </w:r>
            <w:r>
              <w:t xml:space="preserve"> </w:t>
            </w:r>
            <w:r>
              <w:t xml:space="preserve">site for a minimum of 30 working days.</w:t>
            </w:r>
          </w:p>
        </w:tc>
        <w:tc>
          <w:tcPr/>
          <w:p>
            <w:pPr>
              <w:pStyle w:val="Compact"/>
              <w:jc w:val="left"/>
            </w:pPr>
            <w:r>
              <w:t xml:space="preserve">30</w:t>
            </w:r>
          </w:p>
        </w:tc>
        <w:tc>
          <w:tcPr/>
          <w:p>
            <w:pPr>
              <w:pStyle w:val="Compact"/>
              <w:jc w:val="left"/>
            </w:pPr>
            <w:r>
              <w:t xml:space="preserve">Working Days</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Preparation of the complete technical documentation package, including operation manuals, maintenance schedules, and compliance certificates as required by Algerian industrial law. The</w:t>
            </w:r>
            <w:r>
              <w:t xml:space="preserve"> </w:t>
            </w:r>
            <w:r>
              <w:t xml:space="preserve">Mechanical Engineer</w:t>
            </w:r>
            <w:r>
              <w:t xml:space="preserve"> </w:t>
            </w:r>
            <w:r>
              <w:t xml:space="preserve">shall ensure all documents meet the standards of the Algerian Ministry of Industry.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Post-installation performance testing and commissioning of all mechanical systems. The</w:t>
            </w:r>
            <w:r>
              <w:t xml:space="preserve"> </w:t>
            </w:r>
            <w:r>
              <w:t xml:space="preserve">Mechanical Engineer</w:t>
            </w:r>
            <w:r>
              <w:t xml:space="preserve"> </w:t>
            </w:r>
            <w:r>
              <w:t xml:space="preserve">shall issue a final acceptance report confirming compliance with the specifications outlined in this</w:t>
            </w:r>
            <w:r>
              <w:t xml:space="preserve"> </w:t>
            </w:r>
            <w:r>
              <w:t xml:space="preserve">Purchase Order</w:t>
            </w:r>
            <w:r>
              <w:t xml:space="preserv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310,000.00</w:t>
            </w:r>
          </w:p>
        </w:tc>
        <w:tc>
          <w:tcPr/>
          <w:p>
            <w:pPr>
              <w:pStyle w:val="Compact"/>
              <w:jc w:val="left"/>
            </w:pPr>
            <w:r>
              <w:t xml:space="preserve">310,000.00</w:t>
            </w:r>
          </w:p>
        </w:tc>
      </w:tr>
      <w:tr>
        <w:tc>
          <w:tcPr>
            <w:gridSpan w:val="5"/>
          </w:tcPr>
          <w:p>
            <w:pPr>
              <w:pStyle w:val="Compact"/>
              <w:jc w:val="right"/>
            </w:pPr>
            <w:r>
              <w:t xml:space="preserve">Subtotal (DZD)</w:t>
            </w:r>
          </w:p>
        </w:tc>
        <w:tc>
          <w:tcPr/>
          <w:p>
            <w:pPr>
              <w:pStyle w:val="Compact"/>
              <w:jc w:val="left"/>
            </w:pPr>
            <w:r>
              <w:t xml:space="preserve">3,050,000.00</w:t>
            </w:r>
          </w:p>
        </w:tc>
      </w:tr>
      <w:tr>
        <w:tc>
          <w:tcPr>
            <w:gridSpan w:val="5"/>
          </w:tcPr>
          <w:p>
            <w:pPr>
              <w:pStyle w:val="Compact"/>
              <w:jc w:val="right"/>
            </w:pPr>
            <w:r>
              <w:t xml:space="preserve">VAT (19% - Algerian Tax Code)</w:t>
            </w:r>
          </w:p>
        </w:tc>
        <w:tc>
          <w:tcPr/>
          <w:p>
            <w:pPr>
              <w:pStyle w:val="Compact"/>
              <w:jc w:val="left"/>
            </w:pPr>
            <w:r>
              <w:t xml:space="preserve">579,500.00</w:t>
            </w:r>
          </w:p>
        </w:tc>
      </w:tr>
      <w:tr>
        <w:tc>
          <w:tcPr>
            <w:gridSpan w:val="5"/>
          </w:tcPr>
          <w:p>
            <w:pPr>
              <w:pStyle w:val="Compact"/>
              <w:jc w:val="right"/>
            </w:pPr>
            <w:r>
              <w:t xml:space="preserve">Grand Total (DZD)</w:t>
            </w:r>
          </w:p>
        </w:tc>
        <w:tc>
          <w:tcPr/>
          <w:p>
            <w:pPr>
              <w:pStyle w:val="Compact"/>
              <w:jc w:val="left"/>
            </w:pPr>
            <w:r>
              <w:t xml:space="preserve">3,629,500.00</w:t>
            </w:r>
          </w:p>
        </w:tc>
      </w:tr>
    </w:tbl>
    <w:p>
      <w:pPr>
        <w:pStyle w:val="BodyText"/>
      </w:pPr>
      <w:r>
        <w:t xml:space="preserve">Payment Terms and Conditions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three (3) installments: 30% upon signing and confirmation of this</w:t>
      </w:r>
      <w:r>
        <w:t xml:space="preserve"> </w:t>
      </w:r>
      <w:r>
        <w:t xml:space="preserve">Purchase Order</w:t>
      </w:r>
      <w:r>
        <w:t xml:space="preserve">, 40% upon completion of all design and simulation deliverables (Items 01–03), and 30% upon final acceptance and commissioning (Items 04–06). All payments shall be processed via bank transfer to the supplier's account at BNA (Banque Nationale d'Algérie), Algiers branch.</w:t>
      </w:r>
    </w:p>
    <w:p>
      <w:pPr>
        <w:numPr>
          <w:ilvl w:val="0"/>
          <w:numId w:val="1001"/>
        </w:numPr>
        <w:pStyle w:val="Compact"/>
      </w:pPr>
      <w:r>
        <w:rPr>
          <w:bCs/>
          <w:b/>
        </w:rPr>
        <w:t xml:space="preserve">Payment Currency:</w:t>
      </w:r>
      <w:r>
        <w:t xml:space="preserve"> </w:t>
      </w:r>
      <w:r>
        <w:t xml:space="preserve">All amounts stated in this</w:t>
      </w:r>
      <w:r>
        <w:t xml:space="preserve"> </w:t>
      </w:r>
      <w:r>
        <w:t xml:space="preserve">Purchase Order</w:t>
      </w:r>
      <w:r>
        <w:t xml:space="preserve"> </w:t>
      </w:r>
      <w:r>
        <w:t xml:space="preserve">are denominated in Algerian Dinars (DZD). No foreign currency transactions are permitted under this agreement in accordance with Algerian monetary regulations.</w:t>
      </w:r>
    </w:p>
    <w:p>
      <w:pPr>
        <w:numPr>
          <w:ilvl w:val="0"/>
          <w:numId w:val="1001"/>
        </w:numPr>
        <w:pStyle w:val="Compact"/>
      </w:pPr>
      <w:r>
        <w:rPr>
          <w:bCs/>
          <w:b/>
        </w:rPr>
        <w:t xml:space="preserve">Payment Deadline:</w:t>
      </w:r>
      <w:r>
        <w:t xml:space="preserve"> </w:t>
      </w:r>
      <w:r>
        <w:t xml:space="preserve">Each installment shall be paid within fifteen (15) calendar days of the supplier's invoice submission. Late payments shall incur a penalty of 1.5% per month as stipulated by Algerian commercial law.</w:t>
      </w:r>
    </w:p>
    <w:p>
      <w:pPr>
        <w:numPr>
          <w:ilvl w:val="0"/>
          <w:numId w:val="1001"/>
        </w:numPr>
        <w:pStyle w:val="Compact"/>
      </w:pPr>
      <w:r>
        <w:rPr>
          <w:bCs/>
          <w:b/>
        </w:rPr>
        <w:t xml:space="preserve">Warranty:</w:t>
      </w:r>
      <w:r>
        <w:t xml:space="preserve"> </w:t>
      </w:r>
      <w:r>
        <w:t xml:space="preserve">The</w:t>
      </w:r>
      <w:r>
        <w:t xml:space="preserve"> </w:t>
      </w:r>
      <w:r>
        <w:t xml:space="preserve">Mechanical Engineer</w:t>
      </w:r>
      <w:r>
        <w:t xml:space="preserve"> </w:t>
      </w:r>
      <w:r>
        <w:t xml:space="preserve">services rendered under this</w:t>
      </w:r>
      <w:r>
        <w:t xml:space="preserve"> </w:t>
      </w:r>
      <w:r>
        <w:t xml:space="preserve">Purchase Order</w:t>
      </w:r>
      <w:r>
        <w:t xml:space="preserve"> </w:t>
      </w:r>
      <w:r>
        <w:t xml:space="preserve">carry a warranty period of twelve (12) months from the date of final acceptance. Any design defects or non-conformities identified within this period shall be rectified at no additional cost to the buyer.</w:t>
      </w:r>
    </w:p>
    <w:p>
      <w:pPr>
        <w:numPr>
          <w:ilvl w:val="0"/>
          <w:numId w:val="1001"/>
        </w:numPr>
        <w:pStyle w:val="Compact"/>
      </w:pPr>
      <w:r>
        <w:rPr>
          <w:bCs/>
          <w:b/>
        </w:rPr>
        <w:t xml:space="preserve">Confidentiality:</w:t>
      </w:r>
      <w:r>
        <w:t xml:space="preserve"> </w:t>
      </w:r>
      <w:r>
        <w:t xml:space="preserve">All technical data, proprietary designs, and operational information exchanged in connection with this</w:t>
      </w:r>
      <w:r>
        <w:t xml:space="preserve"> </w:t>
      </w:r>
      <w:r>
        <w:t xml:space="preserve">Purchase Order</w:t>
      </w:r>
      <w:r>
        <w:t xml:space="preserve"> </w:t>
      </w:r>
      <w:r>
        <w:t xml:space="preserve">shall be treated as strictly confidential. The</w:t>
      </w:r>
      <w:r>
        <w:t xml:space="preserve"> </w:t>
      </w:r>
      <w:r>
        <w:t xml:space="preserve">Mechanical Engineer</w:t>
      </w:r>
      <w:r>
        <w:t xml:space="preserve"> </w:t>
      </w:r>
      <w:r>
        <w:t xml:space="preserve">and all associated personnel shall sign a Non-Disclosure Agreement (NDA) prior to commencing any work in</w:t>
      </w:r>
      <w:r>
        <w:t xml:space="preserve"> </w:t>
      </w:r>
      <w:r>
        <w:t xml:space="preserve">Algeria Algiers</w:t>
      </w:r>
      <w:r>
        <w:t xml:space="preserve">.</w:t>
      </w:r>
    </w:p>
    <w:p>
      <w:pPr>
        <w:numPr>
          <w:ilvl w:val="0"/>
          <w:numId w:val="1001"/>
        </w:numPr>
        <w:pStyle w:val="Compact"/>
      </w:pPr>
      <w:r>
        <w:rPr>
          <w:bCs/>
          <w:b/>
        </w:rPr>
        <w:t xml:space="preserve">Compliance:</w:t>
      </w:r>
      <w:r>
        <w:t xml:space="preserve"> </w:t>
      </w:r>
      <w:r>
        <w:t xml:space="preserve">All services shall comply with the Algerian Code of Commerce, the Algerian Labor Code, and the specific regulations governing engineering practice in</w:t>
      </w:r>
      <w:r>
        <w:t xml:space="preserve"> </w:t>
      </w:r>
      <w:r>
        <w:t xml:space="preserve">Algeria Algiers</w:t>
      </w:r>
      <w:r>
        <w:t xml:space="preserve">. The</w:t>
      </w:r>
      <w:r>
        <w:t xml:space="preserve"> </w:t>
      </w:r>
      <w:r>
        <w:t xml:space="preserve">Mechanical Engineer</w:t>
      </w:r>
      <w:r>
        <w:t xml:space="preserve"> </w:t>
      </w:r>
      <w:r>
        <w:t xml:space="preserve">must hold a valid professional license issued by the Algerian Order of Engineers (Ordre National des Ingénieurs).</w:t>
      </w:r>
    </w:p>
    <w:p>
      <w:pPr>
        <w:numPr>
          <w:ilvl w:val="0"/>
          <w:numId w:val="1001"/>
        </w:numPr>
        <w:pStyle w:val="Compact"/>
      </w:pPr>
      <w:r>
        <w:rPr>
          <w:bCs/>
          <w:b/>
        </w:rPr>
        <w:t xml:space="preserve">Dispute Resolution:</w:t>
      </w:r>
      <w:r>
        <w:t xml:space="preserve"> </w:t>
      </w:r>
      <w:r>
        <w:t xml:space="preserve">Any dispute arising from the interpretation or execution of this</w:t>
      </w:r>
      <w:r>
        <w:t xml:space="preserve"> </w:t>
      </w:r>
      <w:r>
        <w:t xml:space="preserve">Purchase Order</w:t>
      </w:r>
      <w:r>
        <w:t xml:space="preserve"> </w:t>
      </w:r>
      <w:r>
        <w:t xml:space="preserve">shall be resolved amicably. Failing amicable resolution within thirty (30) days, the matter shall be submitted to the competent commercial court of Algiers,</w:t>
      </w:r>
      <w:r>
        <w:t xml:space="preserve"> </w:t>
      </w:r>
      <w:r>
        <w:t xml:space="preserve">Algeria Algiers</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decrees, or civil unrest affecting the</w:t>
      </w:r>
      <w:r>
        <w:t xml:space="preserve"> </w:t>
      </w:r>
      <w:r>
        <w:t xml:space="preserve">Algeria Algiers</w:t>
      </w:r>
      <w:r>
        <w:t xml:space="preserve"> </w:t>
      </w:r>
      <w:r>
        <w:t xml:space="preserve">region.</w:t>
      </w:r>
    </w:p>
    <w:p>
      <w:pPr>
        <w:pStyle w:val="FirstParagraph"/>
      </w:pPr>
      <w:r>
        <w:t xml:space="preserve">Delivery and Acceptance</w:t>
      </w:r>
    </w:p>
    <w:p>
      <w:pPr>
        <w:pStyle w:val="BodyText"/>
      </w:pPr>
      <w:r>
        <w:t xml:space="preserve">All deliverables specified in this</w:t>
      </w:r>
      <w:r>
        <w:t xml:space="preserve"> </w:t>
      </w:r>
      <w:r>
        <w:t xml:space="preserve">Purchase Order</w:t>
      </w:r>
      <w:r>
        <w:t xml:space="preserve"> </w:t>
      </w:r>
      <w:r>
        <w:t xml:space="preserve">shall be submitted to the buyer's office at 42, Boulevard Zighout Youcef, Hydra,</w:t>
      </w:r>
      <w:r>
        <w:t xml:space="preserve"> </w:t>
      </w:r>
      <w:r>
        <w:t xml:space="preserve">Algeria Algiers</w:t>
      </w:r>
      <w:r>
        <w:t xml:space="preserve">, or delivered electronically to the designated procurement email. The buyer shall have ten (10) business days to review and accept or reject each deliverable. Rejection must be accompanied by a written statement of non-conformity. The</w:t>
      </w:r>
      <w:r>
        <w:t xml:space="preserve"> </w:t>
      </w:r>
      <w:r>
        <w:t xml:space="preserve">Mechanical Engineer</w:t>
      </w:r>
      <w:r>
        <w:t xml:space="preserve"> </w:t>
      </w:r>
      <w:r>
        <w:t xml:space="preserve">shall have five (5) business days to address any identified deficiencies and resubmit the corrected work.</w:t>
      </w:r>
    </w:p>
    <w:p>
      <w:pPr>
        <w:pStyle w:val="BodyText"/>
      </w:pPr>
      <w:r>
        <w:t xml:space="preserve">Authorization and Signatures</w:t>
      </w:r>
    </w:p>
    <w:p>
      <w:pPr>
        <w:pStyle w:val="BodyText"/>
      </w:pPr>
      <w:r>
        <w:t xml:space="preserve">This</w:t>
      </w:r>
      <w:r>
        <w:t xml:space="preserve"> </w:t>
      </w:r>
      <w:r>
        <w:t xml:space="preserve">Purchase Order</w:t>
      </w:r>
      <w:r>
        <w:t xml:space="preserve"> </w:t>
      </w:r>
      <w:r>
        <w:t xml:space="preserve">is hereby authorized and approved by the undersigned representatives of both parties. By signing below, both parties acknowledge and agree to all terms, conditions, and specifications set forth in this document governing the engagement of the</w:t>
      </w:r>
      <w:r>
        <w:t xml:space="preserve"> </w:t>
      </w:r>
      <w:r>
        <w:t xml:space="preserve">Mechanical Engineer</w:t>
      </w:r>
      <w:r>
        <w:t xml:space="preserve"> </w:t>
      </w:r>
      <w:r>
        <w:t xml:space="preserve">services in</w:t>
      </w:r>
      <w:r>
        <w:t xml:space="preserve"> </w:t>
      </w:r>
      <w:r>
        <w:t xml:space="preserve">Algeria Algiers</w:t>
      </w:r>
      <w:r>
        <w:t xml:space="preserve">.</w:t>
      </w:r>
    </w:p>
    <w:p>
      <w:pPr>
        <w:pStyle w:val="BodyText"/>
      </w:pPr>
      <w:r>
        <w:rPr>
          <w:bCs/>
          <w:b/>
        </w:rPr>
        <w:t xml:space="preserve">For the Purchasing Party</w:t>
      </w:r>
    </w:p>
    <w:p>
      <w:pPr>
        <w:pStyle w:val="BodyText"/>
      </w:pPr>
      <w:r>
        <w:t xml:space="preserve">Sahara Industrial Solutions SARL</w:t>
      </w:r>
    </w:p>
    <w:p>
      <w:pPr>
        <w:pStyle w:val="BodyText"/>
      </w:pPr>
      <w:r>
        <w:rPr>
          <w:bCs/>
          <w:b/>
        </w:rPr>
        <w:t xml:space="preserve">Mr. Karim Benali</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Atlas Engineering &amp; Design Bureau</w:t>
      </w:r>
    </w:p>
    <w:p>
      <w:pPr>
        <w:pStyle w:val="BodyText"/>
      </w:pPr>
      <w:r>
        <w:rPr>
          <w:bCs/>
          <w:b/>
        </w:rPr>
        <w:t xml:space="preserve">Dr. Yacine Hamidi</w:t>
      </w:r>
      <w:r>
        <w:br/>
      </w:r>
      <w:r>
        <w:t xml:space="preserve">Lead Mechanical Engineer</w:t>
      </w:r>
      <w:r>
        <w:br/>
      </w:r>
      <w:r>
        <w:t xml:space="preserve">Date: _______________</w:t>
      </w:r>
    </w:p>
    <w:p>
      <w:pPr>
        <w:pStyle w:val="BodyText"/>
      </w:pPr>
      <w:r>
        <w:t xml:space="preserve">This</w:t>
      </w:r>
      <w:r>
        <w:t xml:space="preserve"> </w:t>
      </w:r>
      <w:r>
        <w:t xml:space="preserve">Purchase Order</w:t>
      </w:r>
      <w:r>
        <w:t xml:space="preserve"> </w:t>
      </w:r>
      <w:r>
        <w:t xml:space="preserve">(PO-ALG-2025-04782) is a legally binding document issued in accordance with Algerian commercial law. It is valid only for the procurement of</w:t>
      </w:r>
      <w:r>
        <w:t xml:space="preserve"> </w:t>
      </w:r>
      <w:r>
        <w:t xml:space="preserve">Mechanical Engineer</w:t>
      </w:r>
      <w:r>
        <w:t xml:space="preserve"> </w:t>
      </w:r>
      <w:r>
        <w:t xml:space="preserve">services as described herein and for execution within the territory of</w:t>
      </w:r>
      <w:r>
        <w:t xml:space="preserve"> </w:t>
      </w:r>
      <w:r>
        <w:t xml:space="preserve">Algeria Algiers</w:t>
      </w:r>
      <w:r>
        <w:t xml:space="preserve">. Unauthorized reproduction or modification of this document is strictly prohibited.</w:t>
      </w:r>
    </w:p>
    <w:p>
      <w:pPr>
        <w:pStyle w:val="BodyText"/>
      </w:pPr>
      <w:r>
        <w:t xml:space="preserve">Document Reference: PO-ALG-2025-04782 | Page 1 of 1 | Issued by: Sahara Industrial Solutions SARL,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Algeria Algiers</dc:title>
  <dc:creator/>
  <dc:language>en</dc:language>
  <cp:keywords/>
  <dcterms:created xsi:type="dcterms:W3CDTF">2026-10-10T05:44:51Z</dcterms:created>
  <dcterms:modified xsi:type="dcterms:W3CDTF">2026-10-10T05:44:51Z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