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Engenharia &amp; Tecnologia do Rio Ltda.</w:t>
      </w:r>
    </w:p>
    <w:p>
      <w:pPr>
        <w:pStyle w:val="BodyText"/>
      </w:pPr>
      <w:r>
        <w:t xml:space="preserve">Av. Rio Branco, 1200 - Centro, Rio de Janeiro, RJ - CEP 20040-001, Brazil</w:t>
      </w:r>
    </w:p>
    <w:p>
      <w:pPr>
        <w:pStyle w:val="BodyText"/>
      </w:pPr>
      <w:r>
        <w:t xml:space="preserve">CNPJ: 12.345.678/0001-90 | Phone: +55 (21) 3456-7890 | Email: procurement@engtechrio.com.br</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Project Reference:</w:t>
      </w:r>
      <w:r>
        <w:t xml:space="preserve"> </w:t>
      </w:r>
      <w:r>
        <w:t xml:space="preserve">PROJ-RJ-2025-034</w:t>
      </w:r>
      <w:r>
        <w:br/>
      </w:r>
      <w:r>
        <w:rPr>
          <w:bCs/>
          <w:b/>
        </w:rPr>
        <w:t xml:space="preserve">Location of Work:</w:t>
      </w:r>
      <w:r>
        <w:t xml:space="preserve"> </w:t>
      </w:r>
      <w:r>
        <w:t xml:space="preserve">Brazil, Rio de Janeiro</w:t>
      </w:r>
      <w:r>
        <w:br/>
      </w:r>
      <w:r>
        <w:rPr>
          <w:bCs/>
          <w:b/>
        </w:rPr>
        <w:t xml:space="preserve">Priority:</w:t>
      </w:r>
      <w:r>
        <w:t xml:space="preserve"> </w:t>
      </w:r>
      <w:r>
        <w:t xml:space="preserve">HIGH</w:t>
      </w:r>
    </w:p>
    <w:p>
      <w:pPr>
        <w:pStyle w:val="BodyText"/>
      </w:pPr>
      <w:r>
        <w:rPr>
          <w:bCs/>
          <w:b/>
        </w:rPr>
        <w:t xml:space="preserve">Requested By:</w:t>
      </w:r>
      <w:r>
        <w:t xml:space="preserve"> </w:t>
      </w:r>
      <w:r>
        <w:t xml:space="preserve">Carlos Mendes, Director of Operations</w:t>
      </w:r>
      <w:r>
        <w:br/>
      </w:r>
      <w:r>
        <w:rPr>
          <w:bCs/>
          <w:b/>
        </w:rPr>
        <w:t xml:space="preserve">Approved By:</w:t>
      </w:r>
      <w:r>
        <w:t xml:space="preserve"> </w:t>
      </w:r>
      <w:r>
        <w:t xml:space="preserve">Fernanda Oliveira, CFO</w:t>
      </w:r>
      <w:r>
        <w:br/>
      </w:r>
      <w:r>
        <w:rPr>
          <w:bCs/>
          <w:b/>
        </w:rPr>
        <w:t xml:space="preserve">Department:</w:t>
      </w:r>
      <w:r>
        <w:t xml:space="preserve"> </w:t>
      </w:r>
      <w:r>
        <w:t xml:space="preserve">Engineering &amp; Technical Services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Consultoria Mecânica Avançada S.A.</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Address</w:t>
            </w:r>
          </w:p>
        </w:tc>
        <w:tc>
          <w:tcPr/>
          <w:p>
            <w:pPr>
              <w:pStyle w:val="Compact"/>
              <w:jc w:val="left"/>
            </w:pPr>
            <w:r>
              <w:t xml:space="preserve">Rua da Assembleia, 450 - Sala 1205, Centro, Rio de Janeiro, RJ - CEP 20011-010, Brazil</w:t>
            </w:r>
          </w:p>
        </w:tc>
      </w:tr>
      <w:tr>
        <w:tc>
          <w:tcPr/>
          <w:p>
            <w:pPr>
              <w:pStyle w:val="Compact"/>
              <w:jc w:val="left"/>
            </w:pPr>
            <w:r>
              <w:t xml:space="preserve">Contact Person</w:t>
            </w:r>
          </w:p>
        </w:tc>
        <w:tc>
          <w:tcPr/>
          <w:p>
            <w:pPr>
              <w:pStyle w:val="Compact"/>
              <w:jc w:val="left"/>
            </w:pPr>
            <w:r>
              <w:t xml:space="preserve">Eng. Roberto Santos, Technical Director</w:t>
            </w:r>
          </w:p>
        </w:tc>
      </w:tr>
      <w:tr>
        <w:tc>
          <w:tcPr/>
          <w:p>
            <w:pPr>
              <w:pStyle w:val="Compact"/>
              <w:jc w:val="left"/>
            </w:pPr>
            <w:r>
              <w:t xml:space="preserve">Email</w:t>
            </w:r>
          </w:p>
        </w:tc>
        <w:tc>
          <w:tcPr/>
          <w:p>
            <w:pPr>
              <w:pStyle w:val="Compact"/>
              <w:jc w:val="left"/>
            </w:pPr>
            <w:r>
              <w:t xml:space="preserve">roberto.santos@consultoriamecanica.com.br</w:t>
            </w:r>
          </w:p>
        </w:tc>
      </w:tr>
      <w:tr>
        <w:tc>
          <w:tcPr/>
          <w:p>
            <w:pPr>
              <w:pStyle w:val="Compact"/>
              <w:jc w:val="left"/>
            </w:pPr>
            <w:r>
              <w:t xml:space="preserve">Phone</w:t>
            </w:r>
          </w:p>
        </w:tc>
        <w:tc>
          <w:tcPr/>
          <w:p>
            <w:pPr>
              <w:pStyle w:val="Compact"/>
              <w:jc w:val="left"/>
            </w:pPr>
            <w:r>
              <w:t xml:space="preserve">+55 (21) 98765-4321</w:t>
            </w:r>
          </w:p>
        </w:tc>
      </w:tr>
    </w:tbl>
    <w:bookmarkEnd w:id="21"/>
    <w:bookmarkStart w:id="22" w:name="X50f10c2b6e7619ff22655d80a6a06d5d7814792"/>
    <w:p>
      <w:pPr>
        <w:pStyle w:val="Heading2"/>
      </w:pPr>
      <w:r>
        <w:t xml:space="preserve">2. Description of Procurement – Mechanical Engineer Services</w:t>
      </w:r>
    </w:p>
    <w:p>
      <w:pPr>
        <w:pStyle w:val="FirstParagraph"/>
      </w:pPr>
      <w:r>
        <w:t xml:space="preserve">This Purchase Order is issued by Engenharia &amp; Tecnologia do Rio Ltda. for the procurement of specialized</w:t>
      </w:r>
      <w:r>
        <w:t xml:space="preserve"> </w:t>
      </w:r>
      <w:r>
        <w:rPr>
          <w:bCs/>
          <w:b/>
        </w:rPr>
        <w:t xml:space="preserve">Mechanical Engineer</w:t>
      </w:r>
      <w:r>
        <w:t xml:space="preserve"> </w:t>
      </w:r>
      <w:r>
        <w:t xml:space="preserve">professional services to be rendered in</w:t>
      </w:r>
      <w:r>
        <w:t xml:space="preserve"> </w:t>
      </w:r>
      <w:r>
        <w:rPr>
          <w:bCs/>
          <w:b/>
        </w:rPr>
        <w:t xml:space="preserve">Brazil, Rio de Janeiro</w:t>
      </w:r>
      <w:r>
        <w:t xml:space="preserve">. The selected Mechanical Engineer shall be responsible for the complete design, analysis, and technical oversight of the industrial piping and structural systems for the new manufacturing facility located in the Portuária district of Rio de Janeiro. The Mechanical Engineer must hold a valid registration with the Conselho Federal de Engenharia e Agronomia (CREA-RJ) and possess a minimum of ten (10) years of professional experience in mechanical design, thermodynamics, fluid mechanics, and industrial equipment engineering.</w:t>
      </w:r>
    </w:p>
    <w:p>
      <w:pPr>
        <w:pStyle w:val="BodyText"/>
      </w:pPr>
      <w:r>
        <w:t xml:space="preserve">The scope of work for this Mechanical Engineer engagement includes, but is not limited to: the development of detailed 3D CAD models for all mechanical assemblies; the preparation of technical drawings and fabrication specifications compliant with Brazilian ABNT standards (NBR 6491, NBR 6492, NBR 14727); the execution of finite element analysis (FEA) for stress and thermal evaluation of critical components; the supervision of on-site mechanical installation activities at the Rio de Janeiro facility; and the preparation of all technical documentation required for regulatory approval by the local authorities in the state of Rio de Janeiro.</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Mechanical Engineer – Senior Level: Complete design and engineering of industrial piping systems (Phase 1 – Design &amp;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Mechanical Engineer – Senior Level: Finite Element Analysis and thermal simulation of pressure vessels and heat exchangers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Mechanical Engineer – On-site supervision of mechanical installation at Rio de Janeiro facility (40 working days)</w:t>
            </w:r>
          </w:p>
        </w:tc>
        <w:tc>
          <w:tcPr/>
          <w:p>
            <w:pPr>
              <w:pStyle w:val="Compact"/>
              <w:jc w:val="left"/>
            </w:pPr>
            <w:r>
              <w:t xml:space="preserve">40</w:t>
            </w:r>
          </w:p>
        </w:tc>
        <w:tc>
          <w:tcPr/>
          <w:p>
            <w:pPr>
              <w:pStyle w:val="Compact"/>
              <w:jc w:val="left"/>
            </w:pPr>
            <w:r>
              <w:t xml:space="preserve">Day</w:t>
            </w:r>
          </w:p>
        </w:tc>
        <w:tc>
          <w:tcPr/>
          <w:p>
            <w:pPr>
              <w:pStyle w:val="Compact"/>
              <w:jc w:val="left"/>
            </w:pPr>
            <w:r>
              <w:t xml:space="preserve">R$ 2,800.00</w:t>
            </w:r>
          </w:p>
        </w:tc>
        <w:tc>
          <w:tcPr/>
          <w:p>
            <w:pPr>
              <w:pStyle w:val="Compact"/>
              <w:jc w:val="left"/>
            </w:pPr>
            <w:r>
              <w:t xml:space="preserve">R$ 112,000.00</w:t>
            </w:r>
          </w:p>
        </w:tc>
      </w:tr>
      <w:tr>
        <w:tc>
          <w:tcPr/>
          <w:p>
            <w:pPr>
              <w:pStyle w:val="Compact"/>
              <w:jc w:val="left"/>
            </w:pPr>
            <w:r>
              <w:t xml:space="preserve">04</w:t>
            </w:r>
          </w:p>
        </w:tc>
        <w:tc>
          <w:tcPr/>
          <w:p>
            <w:pPr>
              <w:pStyle w:val="Compact"/>
              <w:jc w:val="left"/>
            </w:pPr>
            <w:r>
              <w:t xml:space="preserve">Mechanical Engineer – Preparation of technical reports, as-built drawings, and regulatory compliance documentation for CREA-RJ and IBAMA</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R$ 48,000.00</w:t>
            </w:r>
          </w:p>
        </w:tc>
        <w:tc>
          <w:tcPr/>
          <w:p>
            <w:pPr>
              <w:pStyle w:val="Compact"/>
              <w:jc w:val="left"/>
            </w:pPr>
            <w:r>
              <w:t xml:space="preserve">R$ 48,000.00</w:t>
            </w:r>
          </w:p>
        </w:tc>
      </w:tr>
      <w:tr>
        <w:tc>
          <w:tcPr/>
          <w:p>
            <w:pPr>
              <w:pStyle w:val="Compact"/>
              <w:jc w:val="left"/>
            </w:pPr>
            <w:r>
              <w:t xml:space="preserve">05</w:t>
            </w:r>
          </w:p>
        </w:tc>
        <w:tc>
          <w:tcPr/>
          <w:p>
            <w:pPr>
              <w:pStyle w:val="Compact"/>
              <w:jc w:val="left"/>
            </w:pPr>
            <w:r>
              <w:t xml:space="preserve">Mechanical Engineer – Training and knowledge transfer sessions for in-house engineering team (6 sessions of 4 hours each)</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R$ 3,500.00</w:t>
            </w:r>
          </w:p>
        </w:tc>
        <w:tc>
          <w:tcPr/>
          <w:p>
            <w:pPr>
              <w:pStyle w:val="Compact"/>
              <w:jc w:val="left"/>
            </w:pPr>
            <w:r>
              <w:t xml:space="preserve">R$ 21,000.00</w:t>
            </w:r>
          </w:p>
        </w:tc>
      </w:tr>
      <w:tr>
        <w:tc>
          <w:tcPr>
            <w:gridSpan w:val="5"/>
          </w:tcPr>
          <w:p>
            <w:pPr>
              <w:pStyle w:val="Compact"/>
              <w:jc w:val="left"/>
            </w:pPr>
            <w:r>
              <w:t xml:space="preserve">SUBTOTAL</w:t>
            </w:r>
          </w:p>
        </w:tc>
        <w:tc>
          <w:tcPr/>
          <w:p>
            <w:pPr>
              <w:pStyle w:val="Compact"/>
              <w:jc w:val="left"/>
            </w:pPr>
            <w:r>
              <w:t xml:space="preserve">R$ 458,500.00</w:t>
            </w:r>
          </w:p>
        </w:tc>
      </w:tr>
      <w:tr>
        <w:tc>
          <w:tcPr>
            <w:gridSpan w:val="5"/>
          </w:tcPr>
          <w:p>
            <w:pPr>
              <w:pStyle w:val="Compact"/>
              <w:jc w:val="left"/>
            </w:pPr>
            <w:r>
              <w:t xml:space="preserve">ICMS (12% – Rio de Janeiro State Tax)</w:t>
            </w:r>
          </w:p>
        </w:tc>
        <w:tc>
          <w:tcPr/>
          <w:p>
            <w:pPr>
              <w:pStyle w:val="Compact"/>
              <w:jc w:val="left"/>
            </w:pPr>
            <w:r>
              <w:t xml:space="preserve">R$ 55,020.00</w:t>
            </w:r>
          </w:p>
        </w:tc>
      </w:tr>
      <w:tr>
        <w:tc>
          <w:tcPr>
            <w:gridSpan w:val="5"/>
          </w:tcPr>
          <w:p>
            <w:pPr>
              <w:pStyle w:val="Compact"/>
              <w:jc w:val="left"/>
            </w:pPr>
            <w:r>
              <w:t xml:space="preserve">GRAND TOTAL</w:t>
            </w:r>
          </w:p>
        </w:tc>
        <w:tc>
          <w:tcPr/>
          <w:p>
            <w:pPr>
              <w:pStyle w:val="Compact"/>
              <w:jc w:val="left"/>
            </w:pPr>
            <w:r>
              <w:t xml:space="preserve">R$ 513,520.00</w:t>
            </w:r>
          </w:p>
        </w:tc>
      </w:tr>
    </w:tbl>
    <w:bookmarkEnd w:id="23"/>
    <w:bookmarkStart w:id="24" w:name="delivery-and-performance-schedule"/>
    <w:p>
      <w:pPr>
        <w:pStyle w:val="Heading2"/>
      </w:pPr>
      <w:r>
        <w:t xml:space="preserve">4.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Submission of complete mechanical design package and 3D models</w:t>
            </w:r>
          </w:p>
        </w:tc>
        <w:tc>
          <w:tcPr/>
          <w:p>
            <w:pPr>
              <w:pStyle w:val="Compact"/>
              <w:jc w:val="left"/>
            </w:pPr>
            <w:r>
              <w:t xml:space="preserve">August 15, 2025</w:t>
            </w:r>
          </w:p>
        </w:tc>
      </w:tr>
      <w:tr>
        <w:tc>
          <w:tcPr/>
          <w:p>
            <w:pPr>
              <w:pStyle w:val="Compact"/>
              <w:jc w:val="left"/>
            </w:pPr>
            <w:r>
              <w:t xml:space="preserve">Milestone 2</w:t>
            </w:r>
          </w:p>
        </w:tc>
        <w:tc>
          <w:tcPr/>
          <w:p>
            <w:pPr>
              <w:pStyle w:val="Compact"/>
              <w:jc w:val="left"/>
            </w:pPr>
            <w:r>
              <w:t xml:space="preserve">Completion of FEA reports and thermal simulation documentation</w:t>
            </w:r>
          </w:p>
        </w:tc>
        <w:tc>
          <w:tcPr/>
          <w:p>
            <w:pPr>
              <w:pStyle w:val="Compact"/>
              <w:jc w:val="left"/>
            </w:pPr>
            <w:r>
              <w:t xml:space="preserve">September 10, 2025</w:t>
            </w:r>
          </w:p>
        </w:tc>
      </w:tr>
      <w:tr>
        <w:tc>
          <w:tcPr/>
          <w:p>
            <w:pPr>
              <w:pStyle w:val="Compact"/>
              <w:jc w:val="left"/>
            </w:pPr>
            <w:r>
              <w:t xml:space="preserve">Milestone 3</w:t>
            </w:r>
          </w:p>
        </w:tc>
        <w:tc>
          <w:tcPr/>
          <w:p>
            <w:pPr>
              <w:pStyle w:val="Compact"/>
              <w:jc w:val="left"/>
            </w:pPr>
            <w:r>
              <w:t xml:space="preserve">On-site supervision period (40 working days) at Rio de Janeiro facility</w:t>
            </w:r>
          </w:p>
        </w:tc>
        <w:tc>
          <w:tcPr/>
          <w:p>
            <w:pPr>
              <w:pStyle w:val="Compact"/>
              <w:jc w:val="left"/>
            </w:pPr>
            <w:r>
              <w:t xml:space="preserve">October 30, 2025</w:t>
            </w:r>
          </w:p>
        </w:tc>
      </w:tr>
      <w:tr>
        <w:tc>
          <w:tcPr/>
          <w:p>
            <w:pPr>
              <w:pStyle w:val="Compact"/>
              <w:jc w:val="left"/>
            </w:pPr>
            <w:r>
              <w:t xml:space="preserve">Milestone 4</w:t>
            </w:r>
          </w:p>
        </w:tc>
        <w:tc>
          <w:tcPr/>
          <w:p>
            <w:pPr>
              <w:pStyle w:val="Compact"/>
              <w:jc w:val="left"/>
            </w:pPr>
            <w:r>
              <w:t xml:space="preserve">Final as-built documentation and regulatory submission to CREA-RJ</w:t>
            </w:r>
          </w:p>
        </w:tc>
        <w:tc>
          <w:tcPr/>
          <w:p>
            <w:pPr>
              <w:pStyle w:val="Compact"/>
              <w:jc w:val="left"/>
            </w:pPr>
            <w:r>
              <w:t xml:space="preserve">November 20, 2025</w:t>
            </w:r>
          </w:p>
        </w:tc>
      </w:tr>
      <w:tr>
        <w:tc>
          <w:tcPr/>
          <w:p>
            <w:pPr>
              <w:pStyle w:val="Compact"/>
              <w:jc w:val="left"/>
            </w:pPr>
            <w:r>
              <w:t xml:space="preserve">Milestone 5</w:t>
            </w:r>
          </w:p>
        </w:tc>
        <w:tc>
          <w:tcPr/>
          <w:p>
            <w:pPr>
              <w:pStyle w:val="Compact"/>
              <w:jc w:val="left"/>
            </w:pPr>
            <w:r>
              <w:t xml:space="preserve">Completion of all training sessions for internal team</w:t>
            </w:r>
          </w:p>
        </w:tc>
        <w:tc>
          <w:tcPr/>
          <w:p>
            <w:pPr>
              <w:pStyle w:val="Compact"/>
              <w:jc w:val="left"/>
            </w:pPr>
            <w:r>
              <w:t xml:space="preserve">December 10, 2025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in five (5) equal installments of R$ 102,704.00 each, due within fifteen (15) business days following the acceptance of each milestone deliverable. Payment shall be executed via bank transfer (TED/PIX) to the account designated by the vendor. All amounts are quoted in Brazilian Reais (BRL) and are subject to applicable taxes in the state of Rio de Janeiro.</w:t>
      </w:r>
    </w:p>
    <w:p>
      <w:pPr>
        <w:numPr>
          <w:ilvl w:val="0"/>
          <w:numId w:val="1001"/>
        </w:numPr>
        <w:pStyle w:val="Compact"/>
      </w:pPr>
      <w:r>
        <w:rPr>
          <w:bCs/>
          <w:b/>
        </w:rPr>
        <w:t xml:space="preserve">Professional Qualification:</w:t>
      </w:r>
      <w:r>
        <w:t xml:space="preserve"> </w:t>
      </w:r>
      <w:r>
        <w:t xml:space="preserve">The Mechanical Engineer assigned to this Purchase Order must maintain an active CREA-RJ registration throughout the entire duration of the contract. The vendor shall provide proof of registration and professional liability insurance (minimum coverage of R$ 2,000,000.00) prior to the commencement of any work.</w:t>
      </w:r>
    </w:p>
    <w:p>
      <w:pPr>
        <w:numPr>
          <w:ilvl w:val="0"/>
          <w:numId w:val="1001"/>
        </w:numPr>
        <w:pStyle w:val="Compact"/>
      </w:pPr>
      <w:r>
        <w:rPr>
          <w:bCs/>
          <w:b/>
        </w:rPr>
        <w:t xml:space="preserve">Location of Services:</w:t>
      </w:r>
      <w:r>
        <w:t xml:space="preserve"> </w:t>
      </w:r>
      <w:r>
        <w:t xml:space="preserve">All on-site activities, inspections, and supervisory duties related to this Purchase Order shall be performed at the project site located in the Portuária district, Rio de Janeiro, RJ, Brazil. The Mechanical Engineer shall comply with all local labor regulations, occupational safety standards (NR-12, NR-35), and municipal ordinances applicable in the city of Rio de Janeiro.</w:t>
      </w:r>
    </w:p>
    <w:p>
      <w:pPr>
        <w:numPr>
          <w:ilvl w:val="0"/>
          <w:numId w:val="1001"/>
        </w:numPr>
        <w:pStyle w:val="Compact"/>
      </w:pPr>
      <w:r>
        <w:rPr>
          <w:bCs/>
          <w:b/>
        </w:rPr>
        <w:t xml:space="preserve">Intellectual Property:</w:t>
      </w:r>
      <w:r>
        <w:t xml:space="preserve"> </w:t>
      </w:r>
      <w:r>
        <w:t xml:space="preserve">All designs, drawings, calculations, reports, and documentation produced by the Mechanical Engineer under this Purchase Order shall be the exclusive property of Engenharia &amp; Tecnologia do Rio Ltda. The vendor grants a full and irrevocable assignment of all intellectual property rights upon final payment.</w:t>
      </w:r>
    </w:p>
    <w:p>
      <w:pPr>
        <w:numPr>
          <w:ilvl w:val="0"/>
          <w:numId w:val="1001"/>
        </w:numPr>
        <w:pStyle w:val="Compact"/>
      </w:pPr>
      <w:r>
        <w:rPr>
          <w:bCs/>
          <w:b/>
        </w:rPr>
        <w:t xml:space="preserve">Confidentiality:</w:t>
      </w:r>
      <w:r>
        <w:t xml:space="preserve"> </w:t>
      </w:r>
      <w:r>
        <w:t xml:space="preserve">The Mechanical Engineer and all personnel engaged under this Purchase Order shall maintain strict confidentiality regarding all technical data, proprietary information, and business strategies disclosed during the performance of services in Rio de Janeiro. This obligation shall survive the termination of this Purchase Order for a period of five (5) years.</w:t>
      </w:r>
    </w:p>
    <w:p>
      <w:pPr>
        <w:numPr>
          <w:ilvl w:val="0"/>
          <w:numId w:val="1001"/>
        </w:numPr>
        <w:pStyle w:val="Compact"/>
      </w:pPr>
      <w:r>
        <w:rPr>
          <w:bCs/>
          <w:b/>
        </w:rPr>
        <w:t xml:space="preserve">Warranty and Liability:</w:t>
      </w:r>
      <w:r>
        <w:t xml:space="preserve"> </w:t>
      </w:r>
      <w:r>
        <w:t xml:space="preserve">The Mechanical Engineer warrants that all engineering services shall be performed in a professional, competent, and diligent manner in accordance with the best practices of the mechanical engineering profession in Brazil. The vendor shall be liable for any defects, errors, or omissions in the engineering deliverables for a period of twenty-four (24) months from the date of final acceptance.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work completed and accepted up to the date of termination, plus reasonable demobilization costs.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Rio de Janeiro, RJ.</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Rio de Janeiro metropolitan area.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Mechanical Engineer services in Brazil, Rio de Janeiro. This document constitutes a binding agreement between the parties upon execution.</w:t>
      </w:r>
    </w:p>
    <w:bookmarkEnd w:id="26"/>
    <w:p>
      <w:pPr>
        <w:pStyle w:val="BodyText"/>
      </w:pPr>
      <w:r>
        <w:rPr>
          <w:bCs/>
          <w:b/>
        </w:rPr>
        <w:t xml:space="preserve">For: Engenharia &amp; Tecnologia do Rio Ltda.</w:t>
      </w:r>
      <w:r>
        <w:br/>
      </w:r>
      <w:r>
        <w:t xml:space="preserve">Name: Fernanda Oliveira</w:t>
      </w:r>
      <w:r>
        <w:br/>
      </w:r>
      <w:r>
        <w:t xml:space="preserve">Title: Chief Financial Officer</w:t>
      </w:r>
      <w:r>
        <w:br/>
      </w:r>
      <w:r>
        <w:t xml:space="preserve">Date: ______________________</w:t>
      </w:r>
    </w:p>
    <w:p>
      <w:pPr>
        <w:pStyle w:val="BodyText"/>
      </w:pPr>
      <w:r>
        <w:rPr>
          <w:bCs/>
          <w:b/>
        </w:rPr>
        <w:t xml:space="preserve">For: Consultoria Mecânica Avançada S.A.</w:t>
      </w:r>
      <w:r>
        <w:br/>
      </w:r>
      <w:r>
        <w:t xml:space="preserve">Name: Eng. Roberto Santos</w:t>
      </w:r>
      <w:r>
        <w:br/>
      </w:r>
      <w:r>
        <w:t xml:space="preserve">Title: Technical Director</w:t>
      </w:r>
      <w:r>
        <w:br/>
      </w:r>
      <w:r>
        <w:t xml:space="preserve">Date: ______________________</w:t>
      </w:r>
    </w:p>
    <w:p>
      <w:pPr>
        <w:pStyle w:val="BodyText"/>
      </w:pPr>
      <w:r>
        <w:t xml:space="preserve">This Purchase Order (PO-2025-04872) was issued by Engenharia &amp; Tecnologia do Rio Ltda., located in Rio de Janeiro, Brazil. All services described herein pertain to the engagement of a qualified Mechanical Engineer for industrial engineering projects in the Rio de Janeiro metropolitan area. This document is valid for a period of thirty (30) days from the date of issue. For inquiries, please contact the Procurement Department at procurement@engtechrio.com.br or +55 (21) 3456-7890.</w:t>
      </w:r>
    </w:p>
    <w:p>
      <w:pPr>
        <w:pStyle w:val="BodyText"/>
      </w:pPr>
      <w:r>
        <w:t xml:space="preserve">© 2025 Engenharia &amp; Tecnologia do Rio Ltda. –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Brazil Rio de Janeiro</dc:title>
  <dc:creator/>
  <dc:language>en</dc:language>
  <cp:keywords/>
  <dcterms:created xsi:type="dcterms:W3CDTF">2026-10-10T03:39:22Z</dcterms:created>
  <dcterms:modified xsi:type="dcterms:W3CDTF">2026-10-10T03:39:22Z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