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rPr>
          <w:bCs/>
          <w:b/>
        </w:rPr>
        <w:t xml:space="preserve">Andina Industrial Solutions S.A.S.</w:t>
      </w:r>
    </w:p>
    <w:p>
      <w:pPr>
        <w:pStyle w:val="BodyText"/>
      </w:pPr>
      <w:r>
        <w:t xml:space="preserve">Calle 43 # 52-18, Of. 904, El Poblado, Medellín, Antioquia, Colombia</w:t>
      </w:r>
    </w:p>
    <w:p>
      <w:pPr>
        <w:pStyle w:val="BodyText"/>
      </w:pPr>
      <w:r>
        <w:t xml:space="preserve">NIT: 901.234.567-8 | Phone: +57 (604) 444 5566 | Email: procurement@andinaindustrial.co</w:t>
      </w:r>
    </w:p>
    <w:p>
      <w:pPr>
        <w:pStyle w:val="BodyText"/>
      </w:pPr>
      <w:r>
        <w:t xml:space="preserve">PO No. AI-2025-0487</w:t>
      </w:r>
      <w:r>
        <w:t xml:space="preserve"> </w:t>
      </w:r>
      <w:r>
        <w:t xml:space="preserve"> </w:t>
      </w:r>
      <w:r>
        <w:t xml:space="preserve"> </w:t>
      </w:r>
      <w:r>
        <w:t xml:space="preserve">Date: June 12, 2025</w:t>
      </w:r>
      <w:r>
        <w:t xml:space="preserve"> </w:t>
      </w:r>
      <w:r>
        <w:t xml:space="preserve"> </w:t>
      </w:r>
      <w:r>
        <w:t xml:space="preserve"> </w:t>
      </w:r>
      <w:r>
        <w:t xml:space="preserve">Status: PENDING APPROVAL</w:t>
      </w:r>
    </w:p>
    <w:bookmarkEnd w:id="20"/>
    <w:bookmarkStart w:id="21" w:name="vendor-service-provider"/>
    <w:p>
      <w:pPr>
        <w:pStyle w:val="Heading3"/>
      </w:pPr>
      <w:r>
        <w:t xml:space="preserve">Vendor / Service Provider</w:t>
      </w:r>
    </w:p>
    <w:p>
      <w:pPr>
        <w:pStyle w:val="FirstParagraph"/>
      </w:pPr>
      <w:r>
        <w:rPr>
          <w:bCs/>
          <w:b/>
        </w:rPr>
        <w:t xml:space="preserve">Ing. Carlos Alberto Restrepo M.</w:t>
      </w:r>
    </w:p>
    <w:p>
      <w:pPr>
        <w:pStyle w:val="BodyText"/>
      </w:pPr>
      <w:r>
        <w:t xml:space="preserve">Mechanical Engineer – Independent Consultant</w:t>
      </w:r>
    </w:p>
    <w:p>
      <w:pPr>
        <w:pStyle w:val="BodyText"/>
      </w:pPr>
      <w:r>
        <w:t xml:space="preserve">Carrera 45 # 25-310, Envigado, Antioquia, Colombia</w:t>
      </w:r>
    </w:p>
    <w:p>
      <w:pPr>
        <w:pStyle w:val="BodyText"/>
      </w:pPr>
      <w:r>
        <w:t xml:space="preserve">Professional License: CCM 123456</w:t>
      </w:r>
    </w:p>
    <w:p>
      <w:pPr>
        <w:pStyle w:val="BodyText"/>
      </w:pPr>
      <w:r>
        <w:t xml:space="preserve">Email: c.restrepo@ingenieria-mecanica.co</w:t>
      </w:r>
    </w:p>
    <w:p>
      <w:pPr>
        <w:pStyle w:val="BodyText"/>
      </w:pPr>
      <w:r>
        <w:t xml:space="preserve">Phone: +57 300 789 1234</w:t>
      </w:r>
    </w:p>
    <w:bookmarkEnd w:id="21"/>
    <w:bookmarkStart w:id="22" w:name="project-location"/>
    <w:p>
      <w:pPr>
        <w:pStyle w:val="Heading3"/>
      </w:pPr>
      <w:r>
        <w:t xml:space="preserve">Project Location</w:t>
      </w:r>
    </w:p>
    <w:p>
      <w:pPr>
        <w:pStyle w:val="FirstParagraph"/>
      </w:pPr>
      <w:r>
        <w:rPr>
          <w:bCs/>
          <w:b/>
        </w:rPr>
        <w:t xml:space="preserve">Colombia Medellín</w:t>
      </w:r>
    </w:p>
    <w:p>
      <w:pPr>
        <w:pStyle w:val="BodyText"/>
      </w:pPr>
      <w:r>
        <w:t xml:space="preserve">Andina Industrial Solutions – Plant 2</w:t>
      </w:r>
    </w:p>
    <w:p>
      <w:pPr>
        <w:pStyle w:val="BodyText"/>
      </w:pPr>
      <w:r>
        <w:t xml:space="preserve">Parque Industrial El Prado, Km 4</w:t>
      </w:r>
    </w:p>
    <w:p>
      <w:pPr>
        <w:pStyle w:val="BodyText"/>
      </w:pPr>
      <w:r>
        <w:t xml:space="preserve">Medellín, Antioquia, Colombia</w:t>
      </w:r>
    </w:p>
    <w:p>
      <w:pPr>
        <w:pStyle w:val="BodyText"/>
      </w:pPr>
      <w:r>
        <w:t xml:space="preserve">Coordinates: 6.1650° N, 75.5970° W</w:t>
      </w:r>
    </w:p>
    <w:p>
      <w:pPr>
        <w:pStyle w:val="BodyText"/>
      </w:pPr>
      <w:r>
        <w:t xml:space="preserve">Timezone: GMT-5 (COT)</w:t>
      </w:r>
    </w:p>
    <w:bookmarkEnd w:id="22"/>
    <w:bookmarkStart w:id="24" w:name="X0858babd189f2391ebab122aa179bf63e01644d"/>
    <w:p>
      <w:pPr>
        <w:pStyle w:val="Heading2"/>
      </w:pPr>
      <w:r>
        <w:t xml:space="preserve">Description of Services – Mechanical Engineer Engagement</w:t>
      </w:r>
    </w:p>
    <w:p>
      <w:pPr>
        <w:pStyle w:val="FirstParagraph"/>
      </w:pPr>
      <w:r>
        <w:t xml:space="preserve">This Purchase Order authorizes the procurement of specialized Mechanical Engineer services to be rendered at the Andina Industrial Solutions manufacturing facility located in Colombia Medellín. The Mechanical Engineer shall be responsible for the complete design review, thermal analysis, and structural integrity assessment of the newly installed CNC machining line, as well as the development of a comprehensive preventive maintenance program for all rotating equipment within the plant. The scope of work encompasses on-site inspections, CAD modeling revisions, hydraulic system diagnostics, and the preparation of technical reports in compliance with Colombian industrial regulations (NTC standards) and applicable Antioquia municipal codes.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Mechanical Engineer – Full design review and structural analysis of CNC machining line (Line 7), including load calculations, vibration analysis, and material stress verification. Deliverable: Technical report with stamped engineering calculations.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Mechanical Engineer – Thermal and fluid dynamics analysis of the plant cooling system. Includes CFD simulation, heat exchanger performance evaluation, and recommendation of upgrades. On-site data collection in Colombia Medellín 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12,300,000</w:t>
            </w:r>
          </w:p>
        </w:tc>
        <w:tc>
          <w:tcPr/>
          <w:p>
            <w:pPr>
              <w:pStyle w:val="Compact"/>
              <w:jc w:val="left"/>
            </w:pPr>
            <w:r>
              <w:t xml:space="preserve">12,300,000</w:t>
            </w:r>
          </w:p>
        </w:tc>
      </w:tr>
      <w:tr>
        <w:tc>
          <w:tcPr/>
          <w:p>
            <w:pPr>
              <w:pStyle w:val="Compact"/>
              <w:jc w:val="left"/>
            </w:pPr>
            <w:r>
              <w:t xml:space="preserve">3</w:t>
            </w:r>
          </w:p>
        </w:tc>
        <w:tc>
          <w:tcPr/>
          <w:p>
            <w:pPr>
              <w:pStyle w:val="Compact"/>
              <w:jc w:val="left"/>
            </w:pPr>
            <w:r>
              <w:t xml:space="preserve">Mechanical Engineer – Development of preventive maintenance program for 24 rotating equipment units (pumps, compressors, gearboxes). Includes condition monitoring schedule, spare parts list, and operator training sessions (3 sessions of 4 hours each).</w:t>
            </w:r>
          </w:p>
        </w:tc>
        <w:tc>
          <w:tcPr/>
          <w:p>
            <w:pPr>
              <w:pStyle w:val="Compact"/>
              <w:jc w:val="left"/>
            </w:pPr>
            <w:r>
              <w:t xml:space="preserve">1</w:t>
            </w:r>
          </w:p>
        </w:tc>
        <w:tc>
          <w:tcPr/>
          <w:p>
            <w:pPr>
              <w:pStyle w:val="Compact"/>
              <w:jc w:val="left"/>
            </w:pPr>
            <w:r>
              <w:t xml:space="preserve">Lot</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4</w:t>
            </w:r>
          </w:p>
        </w:tc>
        <w:tc>
          <w:tcPr/>
          <w:p>
            <w:pPr>
              <w:pStyle w:val="Compact"/>
              <w:jc w:val="left"/>
            </w:pPr>
            <w:r>
              <w:t xml:space="preserve">Mechanical Engineer – On-site inspection and diagnostic of hydraulic power units (6 units). Includes pressure testing, seal replacement assessment, and fluid contamination analysis. Minimum 5 working days on-site in Colombia Medellín.</w:t>
            </w:r>
          </w:p>
        </w:tc>
        <w:tc>
          <w:tcPr/>
          <w:p>
            <w:pPr>
              <w:pStyle w:val="Compact"/>
              <w:jc w:val="left"/>
            </w:pPr>
            <w:r>
              <w:t xml:space="preserve">5</w:t>
            </w:r>
          </w:p>
        </w:tc>
        <w:tc>
          <w:tcPr/>
          <w:p>
            <w:pPr>
              <w:pStyle w:val="Compact"/>
              <w:jc w:val="left"/>
            </w:pPr>
            <w:r>
              <w:t xml:space="preserve">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5</w:t>
            </w:r>
          </w:p>
        </w:tc>
        <w:tc>
          <w:tcPr/>
          <w:p>
            <w:pPr>
              <w:pStyle w:val="Compact"/>
              <w:jc w:val="left"/>
            </w:pPr>
            <w:r>
              <w:t xml:space="preserve">Mechanical Engineer – Preparation of as-built CAD drawings (SolidWorks) for the modified conveyor system and submission to the Medellín municipal planning office for permit compliance.</w:t>
            </w:r>
          </w:p>
        </w:tc>
        <w:tc>
          <w:tcPr/>
          <w:p>
            <w:pPr>
              <w:pStyle w:val="Compact"/>
              <w:jc w:val="left"/>
            </w:pPr>
            <w:r>
              <w:t xml:space="preserve">1</w:t>
            </w:r>
          </w:p>
        </w:tc>
        <w:tc>
          <w:tcPr/>
          <w:p>
            <w:pPr>
              <w:pStyle w:val="Compact"/>
              <w:jc w:val="left"/>
            </w:pPr>
            <w:r>
              <w:t xml:space="preserve">Lot</w:t>
            </w:r>
          </w:p>
        </w:tc>
        <w:tc>
          <w:tcPr/>
          <w:p>
            <w:pPr>
              <w:pStyle w:val="Compact"/>
              <w:jc w:val="left"/>
            </w:pPr>
            <w:r>
              <w:t xml:space="preserve">7,400,000</w:t>
            </w:r>
          </w:p>
        </w:tc>
        <w:tc>
          <w:tcPr/>
          <w:p>
            <w:pPr>
              <w:pStyle w:val="Compact"/>
              <w:jc w:val="left"/>
            </w:pPr>
            <w:r>
              <w:t xml:space="preserve">7,400,000</w:t>
            </w:r>
          </w:p>
        </w:tc>
      </w:tr>
      <w:tr>
        <w:tc>
          <w:tcPr/>
          <w:p>
            <w:pPr>
              <w:pStyle w:val="Compact"/>
              <w:jc w:val="left"/>
            </w:pPr>
            <w:r>
              <w:t xml:space="preserve">6</w:t>
            </w:r>
          </w:p>
        </w:tc>
        <w:tc>
          <w:tcPr/>
          <w:p>
            <w:pPr>
              <w:pStyle w:val="Compact"/>
              <w:jc w:val="left"/>
            </w:pPr>
            <w:r>
              <w:t xml:space="preserve">Mechanical Engineer – Final project report, regulatory compliance certification, and presentation to Andina Industrial Solutions management team. Includes 30-day post-delivery support window for clarifications.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58,500,000</w:t>
            </w:r>
          </w:p>
        </w:tc>
      </w:tr>
      <w:tr>
        <w:tc>
          <w:tcPr/>
          <w:p>
            <w:pPr>
              <w:pStyle w:val="Compact"/>
              <w:jc w:val="left"/>
            </w:pPr>
            <w:r>
              <w:t xml:space="preserve">VAT – IVA 19% (Colombia)</w:t>
            </w:r>
          </w:p>
        </w:tc>
        <w:tc>
          <w:tcPr/>
          <w:p>
            <w:pPr>
              <w:pStyle w:val="Compact"/>
              <w:jc w:val="right"/>
            </w:pPr>
            <w:r>
              <w:t xml:space="preserve">11,115,000</w:t>
            </w:r>
          </w:p>
        </w:tc>
      </w:tr>
      <w:tr>
        <w:tc>
          <w:tcPr/>
          <w:p>
            <w:pPr>
              <w:pStyle w:val="Compact"/>
              <w:jc w:val="left"/>
            </w:pPr>
            <w:r>
              <w:t xml:space="preserve">Withholding Tax – Renta 4%</w:t>
            </w:r>
          </w:p>
        </w:tc>
        <w:tc>
          <w:tcPr/>
          <w:p>
            <w:pPr>
              <w:pStyle w:val="Compact"/>
              <w:jc w:val="right"/>
            </w:pPr>
            <w:r>
              <w:t xml:space="preserve">(2,340,000)</w:t>
            </w:r>
          </w:p>
        </w:tc>
      </w:tr>
      <w:tr>
        <w:tc>
          <w:tcPr/>
          <w:p>
            <w:pPr>
              <w:pStyle w:val="Compact"/>
              <w:jc w:val="left"/>
            </w:pPr>
            <w:r>
              <w:t xml:space="preserve">GRAND TOTAL (COP)</w:t>
            </w:r>
          </w:p>
        </w:tc>
        <w:tc>
          <w:tcPr/>
          <w:p>
            <w:pPr>
              <w:pStyle w:val="Compact"/>
              <w:jc w:val="right"/>
            </w:pPr>
            <w:r>
              <w:t xml:space="preserve">67,275,000</w:t>
            </w:r>
          </w:p>
        </w:tc>
      </w:tr>
    </w:tbl>
    <w:bookmarkStart w:id="23" w:name="terms-and-conditions"/>
    <w:p>
      <w:pPr>
        <w:pStyle w:val="Heading3"/>
      </w:pPr>
      <w:r>
        <w:t xml:space="preserve">Terms and Conditions</w:t>
      </w:r>
    </w:p>
    <w:p>
      <w:pPr>
        <w:numPr>
          <w:ilvl w:val="0"/>
          <w:numId w:val="1001"/>
        </w:numPr>
        <w:pStyle w:val="Compact"/>
      </w:pPr>
      <w:r>
        <w:rPr>
          <w:bCs/>
          <w:b/>
        </w:rPr>
        <w:t xml:space="preserve">Validity:</w:t>
      </w:r>
      <w:r>
        <w:t xml:space="preserve"> </w:t>
      </w:r>
      <w:r>
        <w:t xml:space="preserve">This Purchase Order is valid for 30 calendar days from the date of issue. The Mechanical Engineer must confirm acceptance in writing within 5 business days.</w:t>
      </w:r>
    </w:p>
    <w:p>
      <w:pPr>
        <w:numPr>
          <w:ilvl w:val="0"/>
          <w:numId w:val="1001"/>
        </w:numPr>
        <w:pStyle w:val="Compact"/>
      </w:pPr>
      <w:r>
        <w:rPr>
          <w:bCs/>
          <w:b/>
        </w:rPr>
        <w:t xml:space="preserve">Payment Terms:</w:t>
      </w:r>
      <w:r>
        <w:t xml:space="preserve"> </w:t>
      </w:r>
      <w:r>
        <w:t xml:space="preserve">Net 30 days from receipt of approved invoice. Payment shall be made via bank transfer to the account specified by the Mechanical Engineer. A 4% withholding tax on income (renta) and 4% withholding on services (servicios) shall be applied per Colombian tax law (Estatuto Tributario).</w:t>
      </w:r>
    </w:p>
    <w:p>
      <w:pPr>
        <w:numPr>
          <w:ilvl w:val="0"/>
          <w:numId w:val="1001"/>
        </w:numPr>
        <w:pStyle w:val="Compact"/>
      </w:pPr>
      <w:r>
        <w:rPr>
          <w:bCs/>
          <w:b/>
        </w:rPr>
        <w:t xml:space="preserve">Delivery / Completion:</w:t>
      </w:r>
      <w:r>
        <w:t xml:space="preserve"> </w:t>
      </w:r>
      <w:r>
        <w:t xml:space="preserve">All deliverables must be completed no later than August 15, 2025. On-site work in Colombia Medellín shall be conducted Monday through Friday, 8:00 AM to 5:00 PM, unless otherwise agreed in writing.</w:t>
      </w:r>
    </w:p>
    <w:p>
      <w:pPr>
        <w:numPr>
          <w:ilvl w:val="0"/>
          <w:numId w:val="1001"/>
        </w:numPr>
        <w:pStyle w:val="Compact"/>
      </w:pPr>
      <w:r>
        <w:rPr>
          <w:bCs/>
          <w:b/>
        </w:rPr>
        <w:t xml:space="preserve">Compliance:</w:t>
      </w:r>
      <w:r>
        <w:t xml:space="preserve"> </w:t>
      </w:r>
      <w:r>
        <w:t xml:space="preserve">The Mechanical Engineer shall comply with all applicable Colombian labor regulations, occupational health and safety standards (NTP), and environmental regulations in force in the city of Medellín and the department of Antioquia.</w:t>
      </w:r>
    </w:p>
    <w:p>
      <w:pPr>
        <w:numPr>
          <w:ilvl w:val="0"/>
          <w:numId w:val="1001"/>
        </w:numPr>
        <w:pStyle w:val="Compact"/>
      </w:pPr>
      <w:r>
        <w:rPr>
          <w:bCs/>
          <w:b/>
        </w:rPr>
        <w:t xml:space="preserve">Confidentiality:</w:t>
      </w:r>
      <w:r>
        <w:t xml:space="preserve"> </w:t>
      </w:r>
      <w:r>
        <w:t xml:space="preserve">All technical data, proprietary designs, and operational information of Andina Industrial Solutions shall be treated as strictly confidential. The Mechanical Engineer agrees to a non-disclosure agreement (NDA) as an annex to this Purchase Order.</w:t>
      </w:r>
    </w:p>
    <w:p>
      <w:pPr>
        <w:numPr>
          <w:ilvl w:val="0"/>
          <w:numId w:val="1001"/>
        </w:numPr>
        <w:pStyle w:val="Compact"/>
      </w:pPr>
      <w:r>
        <w:rPr>
          <w:bCs/>
          <w:b/>
        </w:rPr>
        <w:t xml:space="preserve">Intellectual Property:</w:t>
      </w:r>
      <w:r>
        <w:t xml:space="preserve"> </w:t>
      </w:r>
      <w:r>
        <w:t xml:space="preserve">All reports, drawings, analyses, and deliverables produced under this Purchase Order shall become the exclusive property of Andina Industrial Solutions S.A.S. upon full payment.</w:t>
      </w:r>
    </w:p>
    <w:p>
      <w:pPr>
        <w:numPr>
          <w:ilvl w:val="0"/>
          <w:numId w:val="1001"/>
        </w:numPr>
        <w:pStyle w:val="Compact"/>
      </w:pPr>
      <w:r>
        <w:rPr>
          <w:bCs/>
          <w:b/>
        </w:rPr>
        <w:t xml:space="preserve">Termination:</w:t>
      </w:r>
      <w:r>
        <w:t xml:space="preserve"> </w:t>
      </w:r>
      <w:r>
        <w:t xml:space="preserve">Either party may terminate this Purchase Order with 15 days written notice. In the event of early termination, the Mechanical Engineer shall be compensated for work completed and documented up to the termination date.</w:t>
      </w:r>
    </w:p>
    <w:p>
      <w:pPr>
        <w:numPr>
          <w:ilvl w:val="0"/>
          <w:numId w:val="1001"/>
        </w:numPr>
        <w:pStyle w:val="Compact"/>
      </w:pPr>
      <w:r>
        <w:rPr>
          <w:bCs/>
          <w:b/>
        </w:rPr>
        <w:t xml:space="preserve">Governing Law:</w:t>
      </w:r>
      <w:r>
        <w:t xml:space="preserve"> </w:t>
      </w:r>
      <w:r>
        <w:t xml:space="preserve">This Purchase Order shall be governed by the commercial and civil laws of the Republic of Colombia. Any disputes shall be resolved by the competent courts of Medellín, Antioquia.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or public health emergencies affecting operations in Colombia Medellín.</w:t>
      </w:r>
    </w:p>
    <w:bookmarkEnd w:id="23"/>
    <w:p>
      <w:pPr>
        <w:pStyle w:val="FirstParagraph"/>
      </w:pPr>
      <w:r>
        <w:rPr>
          <w:bCs/>
          <w:b/>
        </w:rPr>
        <w:t xml:space="preserve">Prepared by (Buyer):</w:t>
      </w:r>
    </w:p>
    <w:p>
      <w:pPr>
        <w:pStyle w:val="BodyText"/>
      </w:pPr>
      <w:r>
        <w:t xml:space="preserve">Laura Gómez P.</w:t>
      </w:r>
    </w:p>
    <w:p>
      <w:pPr>
        <w:pStyle w:val="BodyText"/>
      </w:pPr>
      <w:r>
        <w:t xml:space="preserve">Procurement Manager</w:t>
      </w:r>
    </w:p>
    <w:p>
      <w:pPr>
        <w:pStyle w:val="BodyText"/>
      </w:pPr>
      <w:r>
        <w:t xml:space="preserve">Andina Industrial Solutions S.A.S.</w:t>
      </w:r>
    </w:p>
    <w:p>
      <w:pPr>
        <w:pStyle w:val="BodyText"/>
      </w:pPr>
      <w:r>
        <w:t xml:space="preserve">Date: _______________</w:t>
      </w:r>
    </w:p>
    <w:p>
      <w:pPr>
        <w:pStyle w:val="BodyText"/>
      </w:pPr>
      <w:r>
        <w:rPr>
          <w:bCs/>
          <w:b/>
        </w:rPr>
        <w:t xml:space="preserve">Approved by (Buyer):</w:t>
      </w:r>
    </w:p>
    <w:p>
      <w:pPr>
        <w:pStyle w:val="BodyText"/>
      </w:pPr>
      <w:r>
        <w:t xml:space="preserve">Dr. Fernando Salazar R.</w:t>
      </w:r>
    </w:p>
    <w:p>
      <w:pPr>
        <w:pStyle w:val="BodyText"/>
      </w:pPr>
      <w:r>
        <w:t xml:space="preserve">Chief Operating Officer</w:t>
      </w:r>
    </w:p>
    <w:p>
      <w:pPr>
        <w:pStyle w:val="BodyText"/>
      </w:pPr>
      <w:r>
        <w:t xml:space="preserve">Andina Industrial Solutions S.A.S.</w:t>
      </w:r>
    </w:p>
    <w:p>
      <w:pPr>
        <w:pStyle w:val="BodyText"/>
      </w:pPr>
      <w:r>
        <w:t xml:space="preserve">Date: _______________</w:t>
      </w:r>
    </w:p>
    <w:p>
      <w:pPr>
        <w:pStyle w:val="BodyText"/>
      </w:pPr>
      <w:r>
        <w:rPr>
          <w:bCs/>
          <w:b/>
        </w:rPr>
        <w:t xml:space="preserve">Accepted by (Vendor):</w:t>
      </w:r>
    </w:p>
    <w:p>
      <w:pPr>
        <w:pStyle w:val="BodyText"/>
      </w:pPr>
      <w:r>
        <w:t xml:space="preserve">Ing. Carlos Alberto Restrepo M.</w:t>
      </w:r>
    </w:p>
    <w:p>
      <w:pPr>
        <w:pStyle w:val="BodyText"/>
      </w:pPr>
      <w:r>
        <w:t xml:space="preserve">Mechanical Engineer</w:t>
      </w:r>
    </w:p>
    <w:p>
      <w:pPr>
        <w:pStyle w:val="BodyText"/>
      </w:pPr>
      <w:r>
        <w:t xml:space="preserve">CCM 123456</w:t>
      </w:r>
    </w:p>
    <w:p>
      <w:pPr>
        <w:pStyle w:val="BodyText"/>
      </w:pPr>
      <w:r>
        <w:t xml:space="preserve">Date: _______________</w:t>
      </w:r>
    </w:p>
    <w:p>
      <w:pPr>
        <w:pStyle w:val="BodyText"/>
      </w:pPr>
      <w:r>
        <w:t xml:space="preserve">This Purchase Order (PO No. AI-2025-0487) was issued by Andina Industrial Solutions S.A.S., a company registered in Colombia Medellín, for the procurement of Mechanical Engineer professional services. This document constitutes a binding commercial agreement upon signature by all parties. For questions regarding this Purchase Order, contact the Procurement Department at procurement@andinaindustrial.co or +57 (604) 444 5566, Ext. 201.</w:t>
      </w:r>
    </w:p>
    <w:p>
      <w:pPr>
        <w:pStyle w:val="BodyText"/>
      </w:pPr>
      <w:r>
        <w:t xml:space="preserve">Document generated on June 12, 2025 | Page 1 of 1 | Confidential – Internal Use Only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Colombia Medellín</dc:title>
  <dc:creator/>
  <dc:language>en</dc:language>
  <cp:keywords/>
  <dcterms:created xsi:type="dcterms:W3CDTF">2026-10-10T04:40:48Z</dcterms:created>
  <dcterms:modified xsi:type="dcterms:W3CDTF">2026-10-10T04:40:48Z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