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KZ-ALM-2025-04782</w:t>
      </w:r>
    </w:p>
    <w:p>
      <w:pPr>
        <w:pStyle w:val="BodyText"/>
      </w:pPr>
      <w:r>
        <w:t xml:space="preserve">Date of Issue: 15 June 2025</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Almaty Industrial Development Group LLP</w:t>
      </w:r>
    </w:p>
    <w:p>
      <w:pPr>
        <w:pStyle w:val="BodyText"/>
      </w:pPr>
      <w:r>
        <w:rPr>
          <w:bCs/>
          <w:b/>
        </w:rPr>
        <w:t xml:space="preserve">Address:</w:t>
      </w:r>
      <w:r>
        <w:t xml:space="preserve"> </w:t>
      </w:r>
      <w:r>
        <w:t xml:space="preserve">45 Abay Avenue, Almaty, Kazakhstan</w:t>
      </w:r>
    </w:p>
    <w:p>
      <w:pPr>
        <w:pStyle w:val="BodyText"/>
      </w:pPr>
      <w:r>
        <w:rPr>
          <w:bCs/>
          <w:b/>
        </w:rPr>
        <w:t xml:space="preserve">BIN:</w:t>
      </w:r>
      <w:r>
        <w:t xml:space="preserve"> </w:t>
      </w:r>
      <w:r>
        <w:t xml:space="preserve">990745001234</w:t>
      </w:r>
    </w:p>
    <w:p>
      <w:pPr>
        <w:pStyle w:val="BodyText"/>
      </w:pPr>
      <w:r>
        <w:rPr>
          <w:bCs/>
          <w:b/>
        </w:rPr>
        <w:t xml:space="preserve">Contact:</w:t>
      </w:r>
      <w:r>
        <w:t xml:space="preserve"> </w:t>
      </w:r>
      <w:r>
        <w:t xml:space="preserve">Mr. D. Serikzhanov, Procurement Director</w:t>
      </w:r>
    </w:p>
    <w:p>
      <w:pPr>
        <w:pStyle w:val="BodyText"/>
      </w:pPr>
      <w:r>
        <w:rPr>
          <w:bCs/>
          <w:b/>
        </w:rPr>
        <w:t xml:space="preserve">Email:</w:t>
      </w:r>
      <w:r>
        <w:t xml:space="preserve"> </w:t>
      </w:r>
      <w:r>
        <w:t xml:space="preserve">procurement@aidg-kz.com</w:t>
      </w:r>
    </w:p>
    <w:p>
      <w:pPr>
        <w:pStyle w:val="BodyText"/>
      </w:pPr>
      <w:r>
        <w:rPr>
          <w:bCs/>
          <w:b/>
        </w:rPr>
        <w:t xml:space="preserve">Phone:</w:t>
      </w:r>
      <w:r>
        <w:t xml:space="preserve"> </w:t>
      </w:r>
      <w:r>
        <w:t xml:space="preserve">+7 (727) 312-45-67</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Central Asia Engineering Solutions JSC</w:t>
      </w:r>
    </w:p>
    <w:p>
      <w:pPr>
        <w:pStyle w:val="BodyText"/>
      </w:pPr>
      <w:r>
        <w:rPr>
          <w:bCs/>
          <w:b/>
        </w:rPr>
        <w:t xml:space="preserve">Address:</w:t>
      </w:r>
      <w:r>
        <w:t xml:space="preserve"> </w:t>
      </w:r>
      <w:r>
        <w:t xml:space="preserve">12 Dostyk Avenue, Almaty, Kazakhstan</w:t>
      </w:r>
    </w:p>
    <w:p>
      <w:pPr>
        <w:pStyle w:val="BodyText"/>
      </w:pPr>
      <w:r>
        <w:rPr>
          <w:bCs/>
          <w:b/>
        </w:rPr>
        <w:t xml:space="preserve">BIN:</w:t>
      </w:r>
      <w:r>
        <w:t xml:space="preserve"> </w:t>
      </w:r>
      <w:r>
        <w:t xml:space="preserve">010856009876</w:t>
      </w:r>
    </w:p>
    <w:p>
      <w:pPr>
        <w:pStyle w:val="BodyText"/>
      </w:pPr>
      <w:r>
        <w:rPr>
          <w:bCs/>
          <w:b/>
        </w:rPr>
        <w:t xml:space="preserve">Contact:</w:t>
      </w:r>
      <w:r>
        <w:t xml:space="preserve"> </w:t>
      </w:r>
      <w:r>
        <w:t xml:space="preserve">Ms. A. Nurlanova, Account Manager</w:t>
      </w:r>
    </w:p>
    <w:p>
      <w:pPr>
        <w:pStyle w:val="BodyText"/>
      </w:pPr>
      <w:r>
        <w:rPr>
          <w:bCs/>
          <w:b/>
        </w:rPr>
        <w:t xml:space="preserve">Email:</w:t>
      </w:r>
      <w:r>
        <w:t xml:space="preserve"> </w:t>
      </w:r>
      <w:r>
        <w:t xml:space="preserve">contracts@caes-kz.com</w:t>
      </w:r>
    </w:p>
    <w:p>
      <w:pPr>
        <w:pStyle w:val="BodyText"/>
      </w:pPr>
      <w:r>
        <w:rPr>
          <w:bCs/>
          <w:b/>
        </w:rPr>
        <w:t xml:space="preserve">Phone:</w:t>
      </w:r>
      <w:r>
        <w:t xml:space="preserve"> </w:t>
      </w:r>
      <w:r>
        <w:t xml:space="preserve">+7 (727) 298-33-21</w:t>
      </w:r>
    </w:p>
    <w:bookmarkEnd w:id="22"/>
    <w:p>
      <w:pPr>
        <w:pStyle w:val="BodyText"/>
      </w:pPr>
      <w:r>
        <w:t xml:space="preserve">1. Description of Purchase Order</w:t>
      </w:r>
    </w:p>
    <w:p>
      <w:pPr>
        <w:pStyle w:val="BodyText"/>
      </w:pPr>
      <w:r>
        <w:t xml:space="preserve">This</w:t>
      </w:r>
      <w:r>
        <w:t xml:space="preserve"> </w:t>
      </w:r>
      <w:r>
        <w:t xml:space="preserve">Purchase Order</w:t>
      </w:r>
      <w:r>
        <w:t xml:space="preserve"> </w:t>
      </w:r>
      <w:r>
        <w:t xml:space="preserve">is issued by Almaty Industrial Development Group LLP (hereinafter referred to as the "Buyer") to Central Asia Engineering Solutions JSC (hereinafter referred to as the "Supplier") for the procurement of specialized professional services rendered by a qualified</w:t>
      </w:r>
      <w:r>
        <w:t xml:space="preserve"> </w:t>
      </w:r>
      <w:r>
        <w:t xml:space="preserve">Mechanical Engineer</w:t>
      </w:r>
      <w:r>
        <w:t xml:space="preserve">. The scope of work under this</w:t>
      </w:r>
      <w:r>
        <w:t xml:space="preserve"> </w:t>
      </w:r>
      <w:r>
        <w:t xml:space="preserve">Purchase Order</w:t>
      </w:r>
      <w:r>
        <w:t xml:space="preserve"> </w:t>
      </w:r>
      <w:r>
        <w:t xml:space="preserve">encompasses the design, analysis, and technical oversight of industrial mechanical systems to be installed and operated within the Buyer's manufacturing facility located in</w:t>
      </w:r>
      <w:r>
        <w:t xml:space="preserve"> </w:t>
      </w:r>
      <w:r>
        <w:t xml:space="preserve">Kazakhstan Almaty</w:t>
      </w:r>
      <w:r>
        <w:t xml:space="preserve">, specifically at the Almaty Free Economic Zone Industrial Park, Plot 14, Almaty, Kazakhstan.</w:t>
      </w:r>
    </w:p>
    <w:p>
      <w:pPr>
        <w:pStyle w:val="BodyText"/>
      </w:pPr>
      <w:r>
        <w:t xml:space="preserve">2. Scope of Services – Mechanical Engineer</w:t>
      </w:r>
    </w:p>
    <w:p>
      <w:pPr>
        <w:pStyle w:val="BodyText"/>
      </w:pPr>
      <w:r>
        <w:t xml:space="preserve">The</w:t>
      </w:r>
      <w:r>
        <w:t xml:space="preserve"> </w:t>
      </w:r>
      <w:r>
        <w:t xml:space="preserve">Mechanical Engineer</w:t>
      </w:r>
      <w:r>
        <w:t xml:space="preserve"> </w:t>
      </w:r>
      <w:r>
        <w:t xml:space="preserve">engaged under this</w:t>
      </w:r>
      <w:r>
        <w:t xml:space="preserve"> </w:t>
      </w:r>
      <w:r>
        <w:t xml:space="preserve">Purchase Order</w:t>
      </w:r>
      <w:r>
        <w:t xml:space="preserve"> </w:t>
      </w:r>
      <w:r>
        <w:t xml:space="preserve">shall provide the following professional services in</w:t>
      </w:r>
      <w:r>
        <w:t xml:space="preserve"> </w:t>
      </w:r>
      <w:r>
        <w:t xml:space="preserve">Kazakhstan Almaty</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(KZT)</w:t>
            </w:r>
          </w:p>
        </w:tc>
        <w:tc>
          <w:tcPr/>
          <w:p>
            <w:pPr>
              <w:pStyle w:val="Compact"/>
              <w:jc w:val="left"/>
            </w:pPr>
            <w:r>
              <w:t xml:space="preserve">Amount (KZT)</w:t>
            </w:r>
          </w:p>
        </w:tc>
      </w:tr>
      <w:tr>
        <w:tc>
          <w:tcPr/>
          <w:p>
            <w:pPr>
              <w:pStyle w:val="Compact"/>
              <w:jc w:val="left"/>
            </w:pPr>
            <w:r>
              <w:t xml:space="preserve">01</w:t>
            </w:r>
          </w:p>
        </w:tc>
        <w:tc>
          <w:tcPr/>
          <w:p>
            <w:pPr>
              <w:pStyle w:val="Compact"/>
              <w:jc w:val="left"/>
            </w:pPr>
            <w:r>
              <w:t xml:space="preserve">Design and engineering of HVAC mechanical systems for the Almaty manufacturing plant, including load calculations, ductwork design, and equipment selection compliant with Kazakhstani building codes (SNiP and SP standards applicable in Kazakhstan Almaty).</w:t>
            </w:r>
          </w:p>
        </w:tc>
        <w:tc>
          <w:tcPr/>
          <w:p>
            <w:pPr>
              <w:pStyle w:val="Compact"/>
              <w:jc w:val="left"/>
            </w:pPr>
            <w:r>
              <w:t xml:space="preserve">1 project (60 working days)</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Structural analysis and stress testing of rotating machinery (pumps, compressors, and turbines) to be deployed at the Kazakhstan Almaty facility. Includes FEA simulation reports and compliance verification.</w:t>
            </w:r>
          </w:p>
        </w:tc>
        <w:tc>
          <w:tcPr/>
          <w:p>
            <w:pPr>
              <w:pStyle w:val="Compact"/>
              <w:jc w:val="left"/>
            </w:pPr>
            <w:r>
              <w:t xml:space="preserve">12 units assessed</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On-site mechanical installation supervision and quality assurance at the Kazakhstan Almaty industrial site. The Mechanical Engineer shall be physically present for a minimum of 45 working days during the installation phase.</w:t>
            </w:r>
          </w:p>
        </w:tc>
        <w:tc>
          <w:tcPr/>
          <w:p>
            <w:pPr>
              <w:pStyle w:val="Compact"/>
              <w:jc w:val="left"/>
            </w:pPr>
            <w:r>
              <w:t xml:space="preserve">45 working days</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Preparation of comprehensive technical documentation, as-built drawings, and operational manuals in both Russian and Kazakh languages for regulatory submission to the Almaty City Construction Committee.</w:t>
            </w:r>
          </w:p>
        </w:tc>
        <w:tc>
          <w:tcPr/>
          <w:p>
            <w:pPr>
              <w:pStyle w:val="Compact"/>
              <w:jc w:val="left"/>
            </w:pPr>
            <w:r>
              <w:t xml:space="preserve">1 documentation package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Post-commissioning performance testing and warranty period support (12 months) for all mechanical systems installed at the Kazakhstan Almaty facility. Includes quarterly inspection visits and emergency response within 24 hours.</w:t>
            </w:r>
          </w:p>
        </w:tc>
        <w:tc>
          <w:tcPr/>
          <w:p>
            <w:pPr>
              <w:pStyle w:val="Compact"/>
              <w:jc w:val="left"/>
            </w:pPr>
            <w:r>
              <w:t xml:space="preserve">12 months</w:t>
            </w:r>
          </w:p>
        </w:tc>
        <w:tc>
          <w:tcPr/>
          <w:p>
            <w:pPr>
              <w:pStyle w:val="Compact"/>
              <w:jc w:val="left"/>
            </w:pPr>
            <w:r>
              <w:t xml:space="preserve">2,400,000</w:t>
            </w:r>
          </w:p>
        </w:tc>
        <w:tc>
          <w:tcPr/>
          <w:p>
            <w:pPr>
              <w:pStyle w:val="Compact"/>
              <w:jc w:val="left"/>
            </w:pPr>
            <w:r>
              <w:t xml:space="preserve">2,400,000</w:t>
            </w:r>
          </w:p>
        </w:tc>
      </w:tr>
      <w:tr>
        <w:tc>
          <w:tcPr>
            <w:gridSpan w:val="4"/>
          </w:tcPr>
          <w:p>
            <w:pPr>
              <w:pStyle w:val="Compact"/>
              <w:jc w:val="left"/>
            </w:pPr>
            <w:r>
              <w:t xml:space="preserve">TOTAL CONTRACT VALUE (KZT)</w:t>
            </w:r>
          </w:p>
        </w:tc>
        <w:tc>
          <w:tcPr/>
          <w:p>
            <w:pPr>
              <w:pStyle w:val="Compact"/>
              <w:jc w:val="left"/>
            </w:pPr>
            <w:r>
              <w:t xml:space="preserve">24,300,000</w:t>
            </w:r>
          </w:p>
        </w:tc>
      </w:tr>
    </w:tbl>
    <w:p>
      <w:pPr>
        <w:pStyle w:val="BodyText"/>
      </w:pPr>
      <w:r>
        <w:t xml:space="preserve">3. Qualification Requirements for the Mechanical Engineer</w:t>
      </w:r>
    </w:p>
    <w:p>
      <w:pPr>
        <w:pStyle w:val="BodyText"/>
      </w:pPr>
      <w:r>
        <w:t xml:space="preserve">The</w:t>
      </w:r>
      <w:r>
        <w:t xml:space="preserve"> </w:t>
      </w:r>
      <w:r>
        <w:t xml:space="preserve">Mechanical Engineer</w:t>
      </w:r>
      <w:r>
        <w:t xml:space="preserve"> </w:t>
      </w:r>
      <w:r>
        <w:t xml:space="preserve">assigned to fulfill the obligations under this</w:t>
      </w:r>
      <w:r>
        <w:t xml:space="preserve"> </w:t>
      </w:r>
      <w:r>
        <w:t xml:space="preserve">Purchase Order</w:t>
      </w:r>
      <w:r>
        <w:t xml:space="preserve"> </w:t>
      </w:r>
      <w:r>
        <w:t xml:space="preserve">must meet the following minimum qualifications: a minimum of ten (10) years of professional experience in industrial mechanical engineering; a valid professional engineering license registered with the National Chamber of Engineers of the Republic of Kazakhstan; demonstrated prior experience on projects of similar scale in</w:t>
      </w:r>
      <w:r>
        <w:t xml:space="preserve"> </w:t>
      </w:r>
      <w:r>
        <w:t xml:space="preserve">Kazakhstan Almaty</w:t>
      </w:r>
      <w:r>
        <w:t xml:space="preserve"> </w:t>
      </w:r>
      <w:r>
        <w:t xml:space="preserve">or equivalent Central Asian industrial environments; proficiency in AutoCAD, SolidWorks, ANSYS, and relevant simulation software; and fluency in Russian and Kazakh languages for effective communication with local regulatory authorities in</w:t>
      </w:r>
      <w:r>
        <w:t xml:space="preserve"> </w:t>
      </w:r>
      <w:r>
        <w:t xml:space="preserve">Kazakhstan Almaty</w:t>
      </w:r>
      <w:r>
        <w:t xml:space="preserve">.</w:t>
      </w:r>
    </w:p>
    <w:p>
      <w:pPr>
        <w:pStyle w:val="BodyText"/>
      </w:pPr>
      <w:r>
        <w:t xml:space="preserve">4. Payment Terms</w:t>
      </w:r>
    </w:p>
    <w:p>
      <w:pPr>
        <w:pStyle w:val="BodyText"/>
      </w:pPr>
      <w:r>
        <w:t xml:space="preserve">Payment under this</w:t>
      </w:r>
      <w:r>
        <w:t xml:space="preserve"> </w:t>
      </w:r>
      <w:r>
        <w:t xml:space="preserve">Purchase Order</w:t>
      </w:r>
      <w:r>
        <w:t xml:space="preserve"> </w:t>
      </w:r>
      <w:r>
        <w:t xml:space="preserve">shall be made in Tenge (KZT) via bank transfer to the Supplier's designated account. The payment schedule is structured as follows: 30% advance payment upon execution of this</w:t>
      </w:r>
      <w:r>
        <w:t xml:space="preserve"> </w:t>
      </w:r>
      <w:r>
        <w:t xml:space="preserve">Purchase Order</w:t>
      </w:r>
      <w:r>
        <w:t xml:space="preserve">; 40% upon completion and acceptance of the design and analysis deliverables (Items 01 and 02); 20% upon successful completion of on-site installation supervision (Item 03); and 10% upon final acceptance of documentation and commencement of the warranty period (Items 04 and 05). All invoices must reference this</w:t>
      </w:r>
      <w:r>
        <w:t xml:space="preserve"> </w:t>
      </w:r>
      <w:r>
        <w:t xml:space="preserve">Purchase Order</w:t>
      </w:r>
      <w:r>
        <w:t xml:space="preserve"> </w:t>
      </w:r>
      <w:r>
        <w:t xml:space="preserve">number (KZ-ALM-2025-04782) and shall be payable within fifteen (15) calendar days of receipt. Late payments shall accrue interest at the rate of 0.1% per calendar day as stipulated under the Civil Code of the Republic of Kazakhstan.</w:t>
      </w:r>
    </w:p>
    <w:p>
      <w:pPr>
        <w:pStyle w:val="BodyText"/>
      </w:pPr>
      <w:r>
        <w:t xml:space="preserve">5. Delivery and Performance Schedule</w:t>
      </w:r>
    </w:p>
    <w:p>
      <w:pPr>
        <w:pStyle w:val="BodyText"/>
      </w:pPr>
      <w:r>
        <w:t xml:space="preserve">The</w:t>
      </w:r>
      <w:r>
        <w:t xml:space="preserve"> </w:t>
      </w:r>
      <w:r>
        <w:t xml:space="preserve">Mechanical Engineer</w:t>
      </w:r>
      <w:r>
        <w:t xml:space="preserve"> </w:t>
      </w:r>
      <w:r>
        <w:t xml:space="preserve">shall commence work no later than 01 July 2025. The design and analysis phase (Items 01 and 02) shall be completed by 30 August 2025. On-site installation supervision (Item 03) shall take place between 01 September 2025 and 30 October 2025. Documentation delivery (Item 04) is due by 15 November 2025. The warranty and post-commissioning support period (Item 05) shall run from 01 December 2025 through 30 November 2026. All milestones are subject to the Buyer's written approval and acceptance in</w:t>
      </w:r>
      <w:r>
        <w:t xml:space="preserve"> </w:t>
      </w:r>
      <w:r>
        <w:t xml:space="preserve">Kazakhstan Almaty</w:t>
      </w:r>
      <w:r>
        <w:t xml:space="preserve">.</w:t>
      </w:r>
    </w:p>
    <w:p>
      <w:pPr>
        <w:pStyle w:val="BodyText"/>
      </w:pPr>
      <w:r>
        <w:t xml:space="preserve">6. Terms and Conditions</w:t>
      </w:r>
    </w:p>
    <w:p>
      <w:pPr>
        <w:pStyle w:val="BodyText"/>
      </w:pPr>
      <w:r>
        <w:t xml:space="preserve">This</w:t>
      </w:r>
      <w:r>
        <w:t xml:space="preserve"> </w:t>
      </w:r>
      <w:r>
        <w:t xml:space="preserve">Purchase Order</w:t>
      </w:r>
      <w:r>
        <w:t xml:space="preserve"> </w:t>
      </w:r>
      <w:r>
        <w:t xml:space="preserve">is governed by and shall be interpreted in accordance with the laws of the Republic of Kazakhstan. Any disputes arising from the interpretation or execution of this</w:t>
      </w:r>
      <w:r>
        <w:t xml:space="preserve"> </w:t>
      </w:r>
      <w:r>
        <w:t xml:space="preserve">Purchase Order</w:t>
      </w:r>
      <w:r>
        <w:t xml:space="preserve"> </w:t>
      </w:r>
      <w:r>
        <w:t xml:space="preserve">shall be resolved through the Arbitration Court of Almaty City, Kazakhstan. The Supplier warrants that the</w:t>
      </w:r>
      <w:r>
        <w:t xml:space="preserve"> </w:t>
      </w:r>
      <w:r>
        <w:t xml:space="preserve">Mechanical Engineer</w:t>
      </w:r>
      <w:r>
        <w:t xml:space="preserve"> </w:t>
      </w:r>
      <w:r>
        <w:t xml:space="preserve">shall perform all services in a professional, workmanlike manner consistent with industry standards applicable in</w:t>
      </w:r>
      <w:r>
        <w:t xml:space="preserve"> </w:t>
      </w:r>
      <w:r>
        <w:t xml:space="preserve">Kazakhstan Almaty</w:t>
      </w:r>
      <w:r>
        <w:t xml:space="preserve">. The Supplier shall maintain adequate professional liability insurance coverage of no less than 50,000,000 KZT for the duration of this engagement. Neither party may assign its obligations under this</w:t>
      </w:r>
      <w:r>
        <w:t xml:space="preserve"> </w:t>
      </w:r>
      <w:r>
        <w:t xml:space="preserve">Purchase Order</w:t>
      </w:r>
      <w:r>
        <w:t xml:space="preserve"> </w:t>
      </w:r>
      <w:r>
        <w:t xml:space="preserve">without prior written consent of the other party. This</w:t>
      </w:r>
      <w:r>
        <w:t xml:space="preserve"> </w:t>
      </w:r>
      <w:r>
        <w:t xml:space="preserve">Purchase Order</w:t>
      </w:r>
      <w:r>
        <w:t xml:space="preserve"> </w:t>
      </w:r>
      <w:r>
        <w:t xml:space="preserve">constitutes the entire agreement between the parties regarding the procurement of</w:t>
      </w:r>
      <w:r>
        <w:t xml:space="preserve"> </w:t>
      </w:r>
      <w:r>
        <w:t xml:space="preserve">Mechanical Engineer</w:t>
      </w:r>
      <w:r>
        <w:t xml:space="preserve"> </w:t>
      </w:r>
      <w:r>
        <w:t xml:space="preserve">services for the Kazakhstan Almaty project and supersedes all prior negotiations, representations, and agreements.</w:t>
      </w:r>
    </w:p>
    <w:p>
      <w:pPr>
        <w:pStyle w:val="BodyText"/>
      </w:pPr>
      <w:r>
        <w:t xml:space="preserve">7.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Mechanical Engineer</w:t>
      </w:r>
      <w:r>
        <w:t xml:space="preserve"> </w:t>
      </w:r>
      <w:r>
        <w:t xml:space="preserve">in</w:t>
      </w:r>
      <w:r>
        <w:t xml:space="preserve"> </w:t>
      </w:r>
      <w:r>
        <w:t xml:space="preserve">Kazakhstan Almaty</w:t>
      </w:r>
      <w:r>
        <w:t xml:space="preserve">. This document is valid for a period of ninety (90) days from the date of issue, after which it shall expire unless renewed in writing.</w:t>
      </w:r>
    </w:p>
    <w:p>
      <w:pPr>
        <w:pStyle w:val="BodyText"/>
      </w:pPr>
      <w:r>
        <w:rPr>
          <w:bCs/>
          <w:b/>
        </w:rPr>
        <w:t xml:space="preserve">For the Buyer:</w:t>
      </w:r>
      <w:r>
        <w:br/>
      </w:r>
      <w:r>
        <w:t xml:space="preserve">Almaty Industrial Development Group LLP</w:t>
      </w:r>
      <w:r>
        <w:br/>
      </w:r>
      <w:r>
        <w:t xml:space="preserve">Name: D. Serikzhanov</w:t>
      </w:r>
      <w:r>
        <w:br/>
      </w:r>
      <w:r>
        <w:t xml:space="preserve">Title: Procurement Director</w:t>
      </w:r>
      <w:r>
        <w:br/>
      </w:r>
      <w:r>
        <w:t xml:space="preserve">Date: _______________</w:t>
      </w:r>
    </w:p>
    <w:p>
      <w:pPr>
        <w:pStyle w:val="BodyText"/>
      </w:pPr>
      <w:r>
        <w:rPr>
          <w:bCs/>
          <w:b/>
        </w:rPr>
        <w:t xml:space="preserve">For the Supplier:</w:t>
      </w:r>
      <w:r>
        <w:br/>
      </w:r>
      <w:r>
        <w:t xml:space="preserve">Central Asia Engineering Solutions JSC</w:t>
      </w:r>
      <w:r>
        <w:br/>
      </w:r>
      <w:r>
        <w:t xml:space="preserve">Name: A. Nurlanova</w:t>
      </w:r>
      <w:r>
        <w:br/>
      </w:r>
      <w:r>
        <w:t xml:space="preserve">Title: Account Manager</w:t>
      </w:r>
      <w:r>
        <w:br/>
      </w:r>
      <w:r>
        <w:t xml:space="preserve">Date: _______________</w:t>
      </w:r>
    </w:p>
    <w:p>
      <w:pPr>
        <w:pStyle w:val="BodyText"/>
      </w:pPr>
      <w:r>
        <w:t xml:space="preserve">Purchase Order No. KZ-ALM-2025-04782 | Issued in Almaty, Kazakhstan | Page 1 of 1</w:t>
      </w:r>
    </w:p>
    <w:p>
      <w:pPr>
        <w:pStyle w:val="BodyText"/>
      </w:pPr>
      <w:r>
        <w:t xml:space="preserve">This document is a controlled procurement record. Unauthorized reproduction or distribution is prohibited under Kazakhstani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Kazakhstan Almaty</dc:title>
  <dc:creator/>
  <dc:language>en</dc:language>
  <cp:keywords/>
  <dcterms:created xsi:type="dcterms:W3CDTF">2026-10-10T01:06:15Z</dcterms:created>
  <dcterms:modified xsi:type="dcterms:W3CDTF">2026-10-10T01:06:15Z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