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Formal Procurement Document — Professional Engineering Services</w:t>
      </w:r>
    </w:p>
    <w:p>
      <w:pPr>
        <w:pStyle w:val="BodyText"/>
      </w:pPr>
      <w:r>
        <w:t xml:space="preserve">Issued in New Zealand Wellington — Capital Territory, Aotearoa</w:t>
      </w:r>
    </w:p>
    <w:bookmarkEnd w:id="20"/>
    <w:p>
      <w:pPr>
        <w:pStyle w:val="BodyText"/>
      </w:pPr>
      <w:r>
        <w:rPr>
          <w:bCs/>
          <w:b/>
        </w:rPr>
        <w:t xml:space="preserve">Purchase Order No.:</w:t>
      </w:r>
      <w:r>
        <w:t xml:space="preserve"> </w:t>
      </w:r>
      <w:r>
        <w:t xml:space="preserve">PO-WLG-2025-04872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Governing Law:</w:t>
      </w:r>
      <w:r>
        <w:t xml:space="preserve"> </w:t>
      </w:r>
      <w:r>
        <w:t xml:space="preserve">New Zealand Wellington Jurisdiction</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Wellington Infrastructure &amp; Engineering Ltd.</w:t>
      </w:r>
      <w:r>
        <w:br/>
      </w:r>
      <w:r>
        <w:t xml:space="preserve">42 Lambton Quay, Te Aro</w:t>
      </w:r>
      <w:r>
        <w:br/>
      </w:r>
      <w:r>
        <w:t xml:space="preserve">Wellington 6011, New Zealand</w:t>
      </w:r>
      <w:r>
        <w:br/>
      </w:r>
      <w:r>
        <w:t xml:space="preserve">NZBN: 942904123456789</w:t>
      </w:r>
      <w:r>
        <w:br/>
      </w:r>
      <w:r>
        <w:t xml:space="preserve">GST No.: 123-456-789</w:t>
      </w:r>
      <w:r>
        <w:br/>
      </w:r>
      <w:r>
        <w:t xml:space="preserve">Contact: Ms. Sarah Mitchell, Procurement Director</w:t>
      </w:r>
      <w:r>
        <w:br/>
      </w:r>
      <w:r>
        <w:t xml:space="preserve">Email: s.mitchell@wiel.co.nz</w:t>
      </w:r>
      <w:r>
        <w:br/>
      </w:r>
      <w:r>
        <w:t xml:space="preserve">Phone: +64 4 472 8800</w:t>
      </w:r>
    </w:p>
    <w:bookmarkEnd w:id="21"/>
    <w:bookmarkStart w:id="22" w:name="supplier-service-provider"/>
    <w:p>
      <w:pPr>
        <w:pStyle w:val="Heading3"/>
      </w:pPr>
      <w:r>
        <w:t xml:space="preserve">Supplier (Service Provider)</w:t>
      </w:r>
    </w:p>
    <w:p>
      <w:pPr>
        <w:pStyle w:val="FirstParagraph"/>
      </w:pPr>
      <w:r>
        <w:rPr>
          <w:bCs/>
          <w:b/>
        </w:rPr>
        <w:t xml:space="preserve">Harbour Mechanical Engineering Services Ltd.</w:t>
      </w:r>
      <w:r>
        <w:br/>
      </w:r>
      <w:r>
        <w:t xml:space="preserve">18 Cuba Street, Te Aro</w:t>
      </w:r>
      <w:r>
        <w:br/>
      </w:r>
      <w:r>
        <w:t xml:space="preserve">Wellington 6011, New Zealand</w:t>
      </w:r>
      <w:r>
        <w:br/>
      </w:r>
      <w:r>
        <w:t xml:space="preserve">NZBN: 942909876543210</w:t>
      </w:r>
      <w:r>
        <w:br/>
      </w:r>
      <w:r>
        <w:t xml:space="preserve">GST No.: 987-654-321</w:t>
      </w:r>
      <w:r>
        <w:br/>
      </w:r>
      <w:r>
        <w:t xml:space="preserve">Contact: Mr. James Tui, Principal Mechanical Engineer</w:t>
      </w:r>
      <w:r>
        <w:br/>
      </w:r>
      <w:r>
        <w:t xml:space="preserve">Email: j.tui@harbourme.co.nz</w:t>
      </w:r>
      <w:r>
        <w:br/>
      </w:r>
      <w:r>
        <w:t xml:space="preserve">Phone: +64 4 385 2200</w:t>
      </w:r>
    </w:p>
    <w:bookmarkEnd w:id="22"/>
    <w:p>
      <w:pPr>
        <w:pStyle w:val="BodyText"/>
      </w:pPr>
      <w:r>
        <w:t xml:space="preserve">SCOPE OF ENGAGEMENT — MECHANICAL ENGINEER SERVICES</w:t>
      </w:r>
    </w:p>
    <w:p>
      <w:pPr>
        <w:pStyle w:val="BodyText"/>
      </w:pPr>
      <w:r>
        <w:t xml:space="preserve">This Purchase Order is issued by Wellington Infrastructure &amp; Engineering Ltd. to formally engage the services of a qualified</w:t>
      </w:r>
      <w:r>
        <w:t xml:space="preserve"> </w:t>
      </w:r>
      <w:r>
        <w:t xml:space="preserve">Mechanical Engineer</w:t>
      </w:r>
      <w:r>
        <w:t xml:space="preserve"> </w:t>
      </w:r>
      <w:r>
        <w:t xml:space="preserve">to deliver comprehensive mechanical design, analysis, and project oversight for the Wellington Harbour Tunnel Ventilation Upgrade Project. The</w:t>
      </w:r>
      <w:r>
        <w:t xml:space="preserve"> </w:t>
      </w:r>
      <w:r>
        <w:t xml:space="preserve">Mechanical Engineer</w:t>
      </w:r>
      <w:r>
        <w:t xml:space="preserve"> </w:t>
      </w:r>
      <w:r>
        <w:t xml:space="preserve">shall operate in accordance with all applicable New Zealand standards, including NZS 1170 (Structural Design Actions), NZS 3604 (Timber Framing), and the New Zealand Building Code as administered by the Ministry of Business, Innovation and Employment (MBIE) in New Zealand Wellington. The engagement is specific to the New Zealand Wellington metropolitan region and all site visits, inspections, and on-site consultations shall be conducted within the boundaries of the Wellington City Council jurisdiction.</w:t>
      </w:r>
    </w:p>
    <w:p>
      <w:pPr>
        <w:pStyle w:val="BodyText"/>
      </w:pPr>
      <w:r>
        <w:t xml:space="preserve">LINE ITEMS — MECHANICAL ENGINEER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Retained Mechanical Engineer — Full-time project lead for ventilation system redesign, including CFD modelling, ductwork sizing, and fan specification for the Wellington Harbour Tunnel. All deliverables to be produced in New Zealand Wellington.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14 Sep 2025</w:t>
            </w:r>
          </w:p>
        </w:tc>
      </w:tr>
      <w:tr>
        <w:tc>
          <w:tcPr/>
          <w:p>
            <w:pPr>
              <w:pStyle w:val="Compact"/>
              <w:jc w:val="left"/>
            </w:pPr>
            <w:r>
              <w:t xml:space="preserve">02</w:t>
            </w:r>
          </w:p>
        </w:tc>
        <w:tc>
          <w:tcPr/>
          <w:p>
            <w:pPr>
              <w:pStyle w:val="Compact"/>
              <w:jc w:val="left"/>
            </w:pPr>
            <w:r>
              <w:t xml:space="preserve">Mechanical Engineer — Structural integrity assessment of existing HVAC plant rooms at three (3) tunnel access points in New Zealand Wellington. Includes load calculations, stress analysis, and compliance reporting to NZS 3404.</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30 Jul 2025</w:t>
            </w:r>
          </w:p>
        </w:tc>
      </w:tr>
      <w:tr>
        <w:tc>
          <w:tcPr/>
          <w:p>
            <w:pPr>
              <w:pStyle w:val="Compact"/>
              <w:jc w:val="left"/>
            </w:pPr>
            <w:r>
              <w:t xml:space="preserve">03</w:t>
            </w:r>
          </w:p>
        </w:tc>
        <w:tc>
          <w:tcPr/>
          <w:p>
            <w:pPr>
              <w:pStyle w:val="Compact"/>
              <w:jc w:val="left"/>
            </w:pPr>
            <w:r>
              <w:t xml:space="preserve">Mechanical Engineer — Preparation of detailed fabrication drawings and bill of materials for replacement axial-flow fans, dampers, and exhaust stacks. Drawings to be stamped by a Chartered Mechanical Engineer registered with Engineers New Zealand.</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15 Aug 2025</w:t>
            </w:r>
          </w:p>
        </w:tc>
      </w:tr>
      <w:tr>
        <w:tc>
          <w:tcPr/>
          <w:p>
            <w:pPr>
              <w:pStyle w:val="Compact"/>
              <w:jc w:val="left"/>
            </w:pPr>
            <w:r>
              <w:t xml:space="preserve">04</w:t>
            </w:r>
          </w:p>
        </w:tc>
        <w:tc>
          <w:tcPr/>
          <w:p>
            <w:pPr>
              <w:pStyle w:val="Compact"/>
              <w:jc w:val="left"/>
            </w:pPr>
            <w:r>
              <w:t xml:space="preserve">Mechanical Engineer — On-site commissioning and performance testing of installed ventilation equipment. Minimum of ten (10) working days on-site in New Zealand Wellington. Includes air velocity surveys, pressure differential testing, and acoustic measurements per NZS 6803.</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01 Nov 2025</w:t>
            </w:r>
          </w:p>
        </w:tc>
      </w:tr>
      <w:tr>
        <w:tc>
          <w:tcPr/>
          <w:p>
            <w:pPr>
              <w:pStyle w:val="Compact"/>
              <w:jc w:val="left"/>
            </w:pPr>
            <w:r>
              <w:t xml:space="preserve">05</w:t>
            </w:r>
          </w:p>
        </w:tc>
        <w:tc>
          <w:tcPr/>
          <w:p>
            <w:pPr>
              <w:pStyle w:val="Compact"/>
              <w:jc w:val="left"/>
            </w:pPr>
            <w:r>
              <w:t xml:space="preserve">Mechanical Engineer — Final project report, as-built documentation, and handover package to Wellington City Council. Report to include recommendations for ongoing maintenance schedules and spare parts inventory for the New Zealand Wellington facility.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15 Nov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311,000.00</w:t>
            </w:r>
          </w:p>
        </w:tc>
      </w:tr>
      <w:tr>
        <w:tc>
          <w:tcPr/>
          <w:p>
            <w:pPr>
              <w:pStyle w:val="Compact"/>
              <w:jc w:val="left"/>
            </w:pPr>
            <w:r>
              <w:t xml:space="preserve">GST @ 15% (NZD)</w:t>
            </w:r>
          </w:p>
        </w:tc>
        <w:tc>
          <w:tcPr/>
          <w:p>
            <w:pPr>
              <w:pStyle w:val="Compact"/>
              <w:jc w:val="right"/>
            </w:pPr>
            <w:r>
              <w:t xml:space="preserve">46,650.00</w:t>
            </w:r>
          </w:p>
        </w:tc>
      </w:tr>
      <w:tr>
        <w:tc>
          <w:tcPr/>
          <w:p>
            <w:pPr>
              <w:pStyle w:val="Compact"/>
              <w:jc w:val="left"/>
            </w:pPr>
            <w:r>
              <w:t xml:space="preserve">Grand Total (NZD)</w:t>
            </w:r>
          </w:p>
        </w:tc>
        <w:tc>
          <w:tcPr/>
          <w:p>
            <w:pPr>
              <w:pStyle w:val="Compact"/>
              <w:jc w:val="right"/>
            </w:pPr>
            <w:r>
              <w:t xml:space="preserve">357,650.00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Acceptance by the Supplier shall be confirmed in writing within five (5) business days of the date of issue. Failure to respond within this period shall render this Purchase Order void.</w:t>
      </w:r>
    </w:p>
    <w:p>
      <w:pPr>
        <w:numPr>
          <w:ilvl w:val="0"/>
          <w:numId w:val="1001"/>
        </w:numPr>
        <w:pStyle w:val="Compact"/>
      </w:pPr>
      <w:r>
        <w:rPr>
          <w:bCs/>
          <w:b/>
        </w:rPr>
        <w:t xml:space="preserve">Scope of Work:</w:t>
      </w:r>
      <w:r>
        <w:t xml:space="preserve"> </w:t>
      </w:r>
      <w:r>
        <w:t xml:space="preserve">The Mechanical Engineer shall perform all duties in strict accordance with the scope outlined in Section 3 of this Purchase Order. Any variation or change order must be approved in writing by the Purchaser prior to commencement of additional work.</w:t>
      </w:r>
    </w:p>
    <w:p>
      <w:pPr>
        <w:numPr>
          <w:ilvl w:val="0"/>
          <w:numId w:val="1001"/>
        </w:numPr>
        <w:pStyle w:val="Compact"/>
      </w:pPr>
      <w:r>
        <w:rPr>
          <w:bCs/>
          <w:b/>
        </w:rPr>
        <w:t xml:space="preserve">Professional Standards:</w:t>
      </w:r>
      <w:r>
        <w:t xml:space="preserve"> </w:t>
      </w:r>
      <w:r>
        <w:t xml:space="preserve">The Mechanical Engineer shall hold a valid Practising Certificate issued by Engineers New Zealand and shall maintain professional indemnity insurance of no less than NZD 5,000,000 per claim throughout the duration of this engagement in New Zealand Wellington.</w:t>
      </w:r>
    </w:p>
    <w:p>
      <w:pPr>
        <w:numPr>
          <w:ilvl w:val="0"/>
          <w:numId w:val="1001"/>
        </w:numPr>
        <w:pStyle w:val="Compact"/>
      </w:pPr>
      <w:r>
        <w:rPr>
          <w:bCs/>
          <w:b/>
        </w:rPr>
        <w:t xml:space="preserve">Compliance:</w:t>
      </w:r>
      <w:r>
        <w:t xml:space="preserve"> </w:t>
      </w:r>
      <w:r>
        <w:t xml:space="preserve">All work shall comply with the New Zealand Building Code, the Health and Safety at Work Act 2015, and all relevant regulations administered by WorkSafe New Zealand. The Mechanical Engineer shall ensure all designs meet the specific environmental and seismic requirements applicable to the New Zealand Wellington region (Seismic Zone 3, NZS 1170.5).</w:t>
      </w:r>
    </w:p>
    <w:p>
      <w:pPr>
        <w:numPr>
          <w:ilvl w:val="0"/>
          <w:numId w:val="1001"/>
        </w:numPr>
        <w:pStyle w:val="Compact"/>
      </w:pPr>
      <w:r>
        <w:rPr>
          <w:bCs/>
          <w:b/>
        </w:rPr>
        <w:t xml:space="preserve">Payment:</w:t>
      </w:r>
      <w:r>
        <w:t xml:space="preserve"> </w:t>
      </w:r>
      <w:r>
        <w:t xml:space="preserve">Invoices shall be submitted monthly in arrears. Payment shall be made within thirty (30) calendar days of receipt of a valid tax invoice. Late payments shall accrue interest at the rate prescribed under the Late Payment of Commercial Debts Interest Act 1998 (New Zealand).</w:t>
      </w:r>
    </w:p>
    <w:p>
      <w:pPr>
        <w:numPr>
          <w:ilvl w:val="0"/>
          <w:numId w:val="1001"/>
        </w:numPr>
        <w:pStyle w:val="Compact"/>
      </w:pPr>
      <w:r>
        <w:rPr>
          <w:bCs/>
          <w:b/>
        </w:rPr>
        <w:t xml:space="preserve">Confidentiality:</w:t>
      </w:r>
      <w:r>
        <w:t xml:space="preserve"> </w:t>
      </w:r>
      <w:r>
        <w:t xml:space="preserve">All project data, drawings, and proprietary information exchanged under this Purchase Order shall be treated as confidential. The Mechanical Engineer shall not disclose any information to third parties without prior written consent from Wellington Infrastructure &amp; Engineering Ltd.</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mediation under the New Zealand Dispute Resolution Service. Failing mediation, disputes shall be resolved by arbitration in New Zealand Wellington in accordance with the Arbitration Act 1996.</w:t>
      </w:r>
    </w:p>
    <w:p>
      <w:pPr>
        <w:numPr>
          <w:ilvl w:val="0"/>
          <w:numId w:val="1001"/>
        </w:numPr>
        <w:pStyle w:val="Compact"/>
      </w:pPr>
      <w:r>
        <w:rPr>
          <w:bCs/>
          <w:b/>
        </w:rPr>
        <w:t xml:space="preserve">Termination:</w:t>
      </w:r>
      <w:r>
        <w:t xml:space="preserve"> </w:t>
      </w:r>
      <w:r>
        <w:t xml:space="preserve">Either party may terminate this Purchase Order with fourteen (14) days written notice. Upon termination, the Purchaser shall pay for all services rendered up to the date of termination. The Mechanical Engineer shall deliver all work-in-progress documentation to the Purchaser within seven (7) days of termination.</w:t>
      </w:r>
    </w:p>
    <w:p>
      <w:pPr>
        <w:numPr>
          <w:ilvl w:val="0"/>
          <w:numId w:val="1001"/>
        </w:numPr>
        <w:pStyle w:val="Compact"/>
      </w:pPr>
      <w:r>
        <w:rPr>
          <w:bCs/>
          <w:b/>
        </w:rPr>
        <w:t xml:space="preserve">Intellectual Property:</w:t>
      </w:r>
      <w:r>
        <w:t xml:space="preserve"> </w:t>
      </w:r>
      <w:r>
        <w:t xml:space="preserve">All drawings, reports, models, and documentation produced under this Purchase Order shall become the sole property of Wellington Infrastructure &amp; Engineering Ltd. upon full payment. The Mechanical Engineer retains the right to reference the project in a general portfolio without disclosing confidential details.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(earthquakes, tsunamis, volcanic activity) as are common in New Zealand Wellington, provided that the affected party gives prompt written notice.</w:t>
      </w:r>
    </w:p>
    <w:p>
      <w:pPr>
        <w:pStyle w:val="FirstParagraph"/>
      </w:pPr>
      <w:r>
        <w:t xml:space="preserve">AUTHORISATION &amp; SIGNATURES</w:t>
      </w:r>
    </w:p>
    <w:p>
      <w:pPr>
        <w:pStyle w:val="BodyText"/>
      </w:pPr>
      <w:r>
        <w:t xml:space="preserve">By signing below, the parties acknowledge and agree to all terms, conditions, and obligations set forth in this Purchase Order for the engagement of a Mechanical Engineer in New Zealand Wellington.</w:t>
      </w:r>
    </w:p>
    <w:p>
      <w:pPr>
        <w:pStyle w:val="BodyText"/>
      </w:pPr>
      <w:r>
        <w:rPr>
          <w:bCs/>
          <w:b/>
        </w:rPr>
        <w:t xml:space="preserve">For and on behalf of the Purchaser:</w:t>
      </w:r>
      <w:r>
        <w:br/>
      </w:r>
      <w:r>
        <w:t xml:space="preserve">Wellington Infrastructure &amp; Engineering Ltd.</w:t>
      </w:r>
    </w:p>
    <w:p>
      <w:pPr>
        <w:pStyle w:val="BodyText"/>
      </w:pPr>
      <w:r>
        <w:t xml:space="preserve">Name: Ms. Sarah Mitchell</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Harbour Mechanical Engineering Services Ltd.</w:t>
      </w:r>
    </w:p>
    <w:p>
      <w:pPr>
        <w:pStyle w:val="BodyText"/>
      </w:pPr>
      <w:r>
        <w:t xml:space="preserve">Name: Mr. James Tui</w:t>
      </w:r>
      <w:r>
        <w:br/>
      </w:r>
      <w:r>
        <w:t xml:space="preserve">Title: Principal Mechanical Engineer</w:t>
      </w:r>
      <w:r>
        <w:br/>
      </w:r>
      <w:r>
        <w:t xml:space="preserve">Signature: _________________________</w:t>
      </w:r>
      <w:r>
        <w:br/>
      </w:r>
      <w:r>
        <w:t xml:space="preserve">Date: _________________________</w:t>
      </w:r>
    </w:p>
    <w:p>
      <w:pPr>
        <w:pStyle w:val="BodyText"/>
      </w:pPr>
      <w:r>
        <w:t xml:space="preserve">This Purchase Order (PO-WLG-2025-04872) was issued in New Zealand Wellington and is governed by the laws of New Zealand. All references to the Mechanical Engineer pertain to a Chartered Professional Engineer registered with Engineers New Zealand. This document is valid only for the project and location specified herein. For queries, contact the Procurement Office, Wellington Infrastructure &amp; Engineering Ltd., 42 Lambton Quay, Wellington 6011, New Zealand.</w:t>
      </w:r>
    </w:p>
    <w:p>
      <w:pPr>
        <w:pStyle w:val="BodyText"/>
      </w:pPr>
      <w:r>
        <w:t xml:space="preserve">© 2025 Wellington Infrastructure &amp; Engineering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New Zealand Wellington</dc:title>
  <dc:creator/>
  <dc:language>en</dc:language>
  <cp:keywords/>
  <dcterms:created xsi:type="dcterms:W3CDTF">2026-10-10T02:02:22Z</dcterms:created>
  <dcterms:modified xsi:type="dcterms:W3CDTF">2026-10-10T02:02:22Z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