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Barcelona,</w:t>
      </w:r>
      <w:r>
        <w:t xml:space="preserve"> </w:t>
      </w:r>
      <w:r>
        <w:t xml:space="preserve">Spain</w:t>
      </w:r>
    </w:p>
    <w:bookmarkStart w:id="27" w:name="purchase-order"/>
    <w:p>
      <w:pPr>
        <w:pStyle w:val="Heading1"/>
      </w:pPr>
      <w:r>
        <w:t xml:space="preserve">PURCHASE ORDER</w:t>
      </w:r>
    </w:p>
    <w:p>
      <w:pPr>
        <w:pStyle w:val="FirstParagraph"/>
      </w:pPr>
      <w:r>
        <w:rPr>
          <w:bCs/>
          <w:b/>
        </w:rPr>
        <w:t xml:space="preserve">Issuing Company:</w:t>
      </w:r>
      <w:r>
        <w:br/>
      </w:r>
      <w:r>
        <w:t xml:space="preserve">Catalonia Industrial Solutions S.L.</w:t>
      </w:r>
      <w:r>
        <w:br/>
      </w:r>
      <w:r>
        <w:t xml:space="preserve">Carrer de la Marina, 142, 3r 2a</w:t>
      </w:r>
      <w:r>
        <w:br/>
      </w:r>
      <w:r>
        <w:t xml:space="preserve">08005 Barcelona, Spain</w:t>
      </w:r>
      <w:r>
        <w:br/>
      </w:r>
      <w:r>
        <w:t xml:space="preserve">CIF: B-62345789</w:t>
      </w:r>
      <w:r>
        <w:br/>
      </w:r>
      <w:r>
        <w:t xml:space="preserve">Tel: +34 93 456 7890</w:t>
      </w:r>
      <w:r>
        <w:br/>
      </w:r>
      <w:r>
        <w:t xml:space="preserve">Email: procurement@catalonia-industrial.es</w:t>
      </w:r>
    </w:p>
    <w:p>
      <w:pPr>
        <w:pStyle w:val="BodyText"/>
      </w:pPr>
      <w:r>
        <w:rPr>
          <w:bCs/>
          <w:b/>
        </w:rPr>
        <w:t xml:space="preserve">Purchase Order No.:</w:t>
      </w:r>
      <w:r>
        <w:t xml:space="preserve"> </w:t>
      </w:r>
      <w:r>
        <w:t xml:space="preserve">PO-2025-BAR-0472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r>
        <w:br/>
      </w:r>
      <w:r>
        <w:rPr>
          <w:bCs/>
          <w:b/>
        </w:rPr>
        <w:t xml:space="preserve">Project Ref:</w:t>
      </w:r>
      <w:r>
        <w:t xml:space="preserve"> </w:t>
      </w:r>
      <w:r>
        <w:t xml:space="preserve">MECH-BCN-2025-011</w:t>
      </w:r>
    </w:p>
    <w:bookmarkStart w:id="20" w:name="vendor-service-provider-details"/>
    <w:p>
      <w:pPr>
        <w:pStyle w:val="Heading2"/>
      </w:pPr>
      <w:r>
        <w:t xml:space="preserve">1. Vendor / Service Provider Details</w:t>
      </w:r>
    </w:p>
    <w:p>
      <w:pPr>
        <w:pStyle w:val="FirstParagraph"/>
      </w:pPr>
      <w:r>
        <w:rPr>
          <w:bCs/>
          <w:b/>
        </w:rPr>
        <w:t xml:space="preserve">Vendor Name:</w:t>
      </w:r>
      <w:r>
        <w:t xml:space="preserve"> </w:t>
      </w:r>
      <w:r>
        <w:t xml:space="preserve">Ing. Jordi Ferrer Mas, Mechanical Engineer</w:t>
      </w:r>
      <w:r>
        <w:br/>
      </w:r>
      <w:r>
        <w:rPr>
          <w:bCs/>
          <w:b/>
        </w:rPr>
        <w:t xml:space="preserve">Professional Registration:</w:t>
      </w:r>
      <w:r>
        <w:t xml:space="preserve"> </w:t>
      </w:r>
      <w:r>
        <w:t xml:space="preserve">Col·legi d'Enginyers Industrials de Catalunya (COEIC) – Nº 45.821</w:t>
      </w:r>
      <w:r>
        <w:br/>
      </w:r>
      <w:r>
        <w:rPr>
          <w:bCs/>
          <w:b/>
        </w:rPr>
        <w:t xml:space="preserve">Address:</w:t>
      </w:r>
      <w:r>
        <w:t xml:space="preserve"> </w:t>
      </w:r>
      <w:r>
        <w:t xml:space="preserve">Passeig de Gràcia, 88, 4t 1a, 08008 Barcelona, Spain</w:t>
      </w:r>
      <w:r>
        <w:br/>
      </w:r>
      <w:r>
        <w:rPr>
          <w:bCs/>
          <w:b/>
        </w:rPr>
        <w:t xml:space="preserve">CIF/NIE:</w:t>
      </w:r>
      <w:r>
        <w:t xml:space="preserve"> </w:t>
      </w:r>
      <w:r>
        <w:t xml:space="preserve">28.456.789-K</w:t>
      </w:r>
      <w:r>
        <w:br/>
      </w:r>
      <w:r>
        <w:rPr>
          <w:bCs/>
          <w:b/>
        </w:rPr>
        <w:t xml:space="preserve">IBAN:</w:t>
      </w:r>
      <w:r>
        <w:t xml:space="preserve"> </w:t>
      </w:r>
      <w:r>
        <w:t xml:space="preserve">ES91 2100 0418 4502 0005 1332</w:t>
      </w:r>
      <w:r>
        <w:br/>
      </w:r>
      <w:r>
        <w:rPr>
          <w:bCs/>
          <w:b/>
        </w:rPr>
        <w:t xml:space="preserve">Contact:</w:t>
      </w:r>
      <w:r>
        <w:t xml:space="preserve"> </w:t>
      </w:r>
      <w:r>
        <w:t xml:space="preserve">jordi.ferrer@ingenieria-ferrer.es | +34 612 345 678</w:t>
      </w:r>
    </w:p>
    <w:bookmarkEnd w:id="20"/>
    <w:bookmarkStart w:id="21" w:name="X5463bb1e70272b48cbea73ff9cd9adc77304077"/>
    <w:p>
      <w:pPr>
        <w:pStyle w:val="Heading2"/>
      </w:pPr>
      <w:r>
        <w:t xml:space="preserve">2. Description of Purchase – Mechanical Engineering Services</w:t>
      </w:r>
    </w:p>
    <w:p>
      <w:pPr>
        <w:pStyle w:val="FirstParagraph"/>
      </w:pPr>
      <w:r>
        <w:t xml:space="preserve">This Purchase Order is issued by Catalonia Industrial Solutions S.L. to formally request and authorize the procurement of professional Mechanical Engineering services to be rendered by the above-named Mechanical Engineer, Ing. Jordi Ferrer Mas, for the design, analysis, and technical supervision of industrial mechanical systems at our manufacturing facility located in the Zona Franca industrial district of Barcelona, Spain. The scope of this Purchase Order encompasses all Mechanical Engineering deliverables required for the Q3 2025 production line upgrade project, including but not limited to the following line items: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Mechanical Engineering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 mechanical design and CAD modelling (SolidWorks) of a new automated conveyor system for the Barcelona production line, including 3D assembly drawings, 2D technical drawings, and Bill of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Finite Element Analysis (FEA) and structural stress verification of the conveyor frame and support structures, with a formal engineering report compliant with EN 1990 and Spanish CTE regulations.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03</w:t>
            </w:r>
          </w:p>
        </w:tc>
        <w:tc>
          <w:tcPr/>
          <w:p>
            <w:pPr>
              <w:pStyle w:val="Compact"/>
              <w:jc w:val="left"/>
            </w:pPr>
            <w:r>
              <w:t xml:space="preserve">Thermal and fluid-dynamic analysis of the hydraulic power unit to be installed in the Barcelona facility, including pump sizing, valve selection, and heat dissipation calculations.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On-site technical supervision and commissioning of the mechanical assembly at the Zona Franca plant, Barcelona. Includes a minimum of 10 working days of on-site presence by the Mechanical Engineer.</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Preparation of the technical dossier and as-built documentation for submission to the Ajuntament de Barcelona (Barcelona City Council) for the industrial installation permit, in accordance with Spanish Royal Decree 1699/1986 and applicable Catalan autonomous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Post-commissioning performance testing, vibration analysis, and issuance of the final Mechanical Engineering acceptance certificate for the completed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(EUR)</w:t>
            </w:r>
          </w:p>
        </w:tc>
        <w:tc>
          <w:tcPr/>
          <w:p>
            <w:pPr>
              <w:pStyle w:val="Compact"/>
              <w:jc w:val="left"/>
            </w:pPr>
            <w:r>
              <w:t xml:space="preserve">15,600.00</w:t>
            </w:r>
          </w:p>
        </w:tc>
      </w:tr>
      <w:tr>
        <w:tc>
          <w:tcPr>
            <w:gridSpan w:val="5"/>
          </w:tcPr>
          <w:p>
            <w:pPr>
              <w:pStyle w:val="Compact"/>
              <w:jc w:val="right"/>
            </w:pPr>
            <w:r>
              <w:t xml:space="preserve">VAT (IVA) – 21% (Spain)</w:t>
            </w:r>
          </w:p>
        </w:tc>
        <w:tc>
          <w:tcPr/>
          <w:p>
            <w:pPr>
              <w:pStyle w:val="Compact"/>
              <w:jc w:val="left"/>
            </w:pPr>
            <w:r>
              <w:t xml:space="preserve">3,276.00</w:t>
            </w:r>
          </w:p>
        </w:tc>
      </w:tr>
      <w:tr>
        <w:tc>
          <w:tcPr>
            <w:gridSpan w:val="5"/>
          </w:tcPr>
          <w:p>
            <w:pPr>
              <w:pStyle w:val="Compact"/>
              <w:jc w:val="right"/>
            </w:pPr>
            <w:r>
              <w:t xml:space="preserve">TOTAL AMOUNT DUE (EUR)</w:t>
            </w:r>
          </w:p>
        </w:tc>
        <w:tc>
          <w:tcPr/>
          <w:p>
            <w:pPr>
              <w:pStyle w:val="Compact"/>
              <w:jc w:val="left"/>
            </w:pPr>
            <w:r>
              <w:t xml:space="preserve">18,876.00</w:t>
            </w:r>
          </w:p>
        </w:tc>
      </w:tr>
    </w:tbl>
    <w:bookmarkEnd w:id="22"/>
    <w:bookmarkStart w:id="23" w:name="delivery-and-execution-location"/>
    <w:p>
      <w:pPr>
        <w:pStyle w:val="Heading2"/>
      </w:pPr>
      <w:r>
        <w:t xml:space="preserve">4. Delivery and Execution Location</w:t>
      </w:r>
    </w:p>
    <w:p>
      <w:pPr>
        <w:pStyle w:val="FirstParagraph"/>
      </w:pPr>
      <w:r>
        <w:t xml:space="preserve">All deliverables under this Purchase Order shall be executed and delivered at the following location in Spain, Barcelona:</w:t>
      </w:r>
    </w:p>
    <w:p>
      <w:pPr>
        <w:pStyle w:val="BodyText"/>
      </w:pPr>
      <w:r>
        <w:rPr>
          <w:bCs/>
          <w:b/>
        </w:rPr>
        <w:t xml:space="preserve">Site Address:</w:t>
      </w:r>
      <w:r>
        <w:t xml:space="preserve"> </w:t>
      </w:r>
      <w:r>
        <w:t xml:space="preserve">Polígono Industrial Zona Franca, Avinguda de la Innovació, 27</w:t>
      </w:r>
      <w:r>
        <w:br/>
      </w:r>
      <w:r>
        <w:rPr>
          <w:bCs/>
          <w:b/>
        </w:rPr>
        <w:t xml:space="preserve">City / Province:</w:t>
      </w:r>
      <w:r>
        <w:t xml:space="preserve"> </w:t>
      </w:r>
      <w:r>
        <w:t xml:space="preserve">Barcelona, 08040, Barcelona, Catalonia, Spain</w:t>
      </w:r>
      <w:r>
        <w:br/>
      </w:r>
      <w:r>
        <w:rPr>
          <w:bCs/>
          <w:b/>
        </w:rPr>
        <w:t xml:space="preserve">Country:</w:t>
      </w:r>
      <w:r>
        <w:t xml:space="preserve"> </w:t>
      </w:r>
      <w:r>
        <w:t xml:space="preserve">Spain</w:t>
      </w:r>
      <w:r>
        <w:br/>
      </w:r>
      <w:r>
        <w:rPr>
          <w:bCs/>
          <w:b/>
        </w:rPr>
        <w:t xml:space="preserve">Access Hours:</w:t>
      </w:r>
      <w:r>
        <w:t xml:space="preserve"> </w:t>
      </w:r>
      <w:r>
        <w:t xml:space="preserve">Monday to Friday, 08:00 – 17:00 CET (Central European Time)</w:t>
      </w:r>
    </w:p>
    <w:p>
      <w:pPr>
        <w:pStyle w:val="BodyText"/>
      </w:pPr>
      <w:r>
        <w:t xml:space="preserve">The Mechanical Engineer shall ensure that all on-site work is conducted in full compliance with the Spanish Occupational Risk Prevention Law (Ley 31/1995 de Prevención de Riesgos Laborales) and the applicable safety regulations enforced by the Generalitat de Catalunya in the Barcelona metropolitan area.</w:t>
      </w:r>
    </w:p>
    <w:bookmarkEnd w:id="23"/>
    <w:bookmarkStart w:id="24"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40% advance upon acceptance of this Purchase Order; 40% upon delivery of all design and analysis deliverables (Items 01–03 and 05); 20% upon final acceptance and issuance of the commissioning certificate (Item 06).</w:t>
      </w:r>
    </w:p>
    <w:p>
      <w:pPr>
        <w:numPr>
          <w:ilvl w:val="0"/>
          <w:numId w:val="1001"/>
        </w:numPr>
        <w:pStyle w:val="Compact"/>
      </w:pPr>
      <w:r>
        <w:rPr>
          <w:bCs/>
          <w:b/>
        </w:rPr>
        <w:t xml:space="preserve">Payment Method:</w:t>
      </w:r>
      <w:r>
        <w:t xml:space="preserve"> </w:t>
      </w:r>
      <w:r>
        <w:t xml:space="preserve">Bank transfer (SEPA) to the IBAN specified in Section 2.</w:t>
      </w:r>
    </w:p>
    <w:p>
      <w:pPr>
        <w:numPr>
          <w:ilvl w:val="0"/>
          <w:numId w:val="1001"/>
        </w:numPr>
        <w:pStyle w:val="Compact"/>
      </w:pPr>
      <w:r>
        <w:rPr>
          <w:bCs/>
          <w:b/>
        </w:rPr>
        <w:t xml:space="preserve">Payment Terms:</w:t>
      </w:r>
      <w:r>
        <w:t xml:space="preserve"> </w:t>
      </w:r>
      <w:r>
        <w:t xml:space="preserve">Net 30 days from the date of invoice receipt.</w:t>
      </w:r>
    </w:p>
    <w:p>
      <w:pPr>
        <w:numPr>
          <w:ilvl w:val="0"/>
          <w:numId w:val="1001"/>
        </w:numPr>
        <w:pStyle w:val="Compact"/>
      </w:pPr>
      <w:r>
        <w:rPr>
          <w:bCs/>
          <w:b/>
        </w:rPr>
        <w:t xml:space="preserve">Currency:</w:t>
      </w:r>
      <w:r>
        <w:t xml:space="preserve"> </w:t>
      </w:r>
      <w:r>
        <w:t xml:space="preserve">Euro (EUR), in accordance with Spanish and European Union monetary regulations.</w:t>
      </w:r>
    </w:p>
    <w:p>
      <w:pPr>
        <w:numPr>
          <w:ilvl w:val="0"/>
          <w:numId w:val="1001"/>
        </w:numPr>
        <w:pStyle w:val="Compact"/>
      </w:pPr>
      <w:r>
        <w:rPr>
          <w:bCs/>
          <w:b/>
        </w:rPr>
        <w:t xml:space="preserve">Late Payment:</w:t>
      </w:r>
      <w:r>
        <w:t xml:space="preserve"> </w:t>
      </w:r>
      <w:r>
        <w:t xml:space="preserve">Interest on overdue amounts shall be calculated in accordance with Spanish Royal Decree 4/2013 on measures to combat late payment in commercial transactions.</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and shall be interpreted in accordance with the Spanish Civil Code (Código Civil) and the applicable provisions of the Spanish Commercial Code (Código de Comercio). Any disputes arising from this Purchase Order shall be subject to the exclusive jurisdiction of the courts of Barcelona, Spain.</w:t>
      </w:r>
    </w:p>
    <w:p>
      <w:pPr>
        <w:numPr>
          <w:ilvl w:val="0"/>
          <w:numId w:val="1002"/>
        </w:numPr>
        <w:pStyle w:val="Compact"/>
      </w:pPr>
      <w:r>
        <w:t xml:space="preserve">The Mechanical Engineer warrants that all services rendered under this Purchase Order shall be performed with the professional competence, diligence, and technical standards expected of a registered Mechanical Engineer in Spain, as regulated by the relevant professional college (COEIC) and the Spanish Ministry of Industry, Trade and Tourism.</w:t>
      </w:r>
    </w:p>
    <w:p>
      <w:pPr>
        <w:numPr>
          <w:ilvl w:val="0"/>
          <w:numId w:val="1002"/>
        </w:numPr>
        <w:pStyle w:val="Compact"/>
      </w:pPr>
      <w:r>
        <w:t xml:space="preserve">All intellectual property rights in the designs, analyses, reports, and documentation produced under this Purchase Order shall vest exclusively in Catalonia Industrial Solutions S.L. upon full payment of the total amount due.</w:t>
      </w:r>
    </w:p>
    <w:p>
      <w:pPr>
        <w:numPr>
          <w:ilvl w:val="0"/>
          <w:numId w:val="1002"/>
        </w:numPr>
        <w:pStyle w:val="Compact"/>
      </w:pPr>
      <w:r>
        <w:t xml:space="preserve">The Mechanical Engineer shall maintain adequate professional indemnity insurance with a minimum coverage of €1,000,000 per claim, valid throughout the duration of the contract and for a period of five (5) years thereafter, in compliance with Spanish insurance regulations.</w:t>
      </w:r>
    </w:p>
    <w:p>
      <w:pPr>
        <w:numPr>
          <w:ilvl w:val="0"/>
          <w:numId w:val="1002"/>
        </w:numPr>
        <w:pStyle w:val="Compact"/>
      </w:pPr>
      <w:r>
        <w:t xml:space="preserve">Any modifications to the scope of work defined in this Purchase Order must be agreed in writing by both parties prior to execution. Unauthorised changes shall not be billable.</w:t>
      </w:r>
    </w:p>
    <w:p>
      <w:pPr>
        <w:numPr>
          <w:ilvl w:val="0"/>
          <w:numId w:val="1002"/>
        </w:numPr>
        <w:pStyle w:val="Compact"/>
      </w:pPr>
      <w:r>
        <w:t xml:space="preserve">This Purchase Order shall be considered accepted by the vendor upon written confirmation (email or signed copy) within five (5) business days of the date of issue. Failure to confirm within this period shall be deemed a rejection of this Purchase Order.</w:t>
      </w:r>
    </w:p>
    <w:p>
      <w:pPr>
        <w:numPr>
          <w:ilvl w:val="0"/>
          <w:numId w:val="1002"/>
        </w:numPr>
        <w:pStyle w:val="Compact"/>
      </w:pPr>
      <w:r>
        <w:t xml:space="preserve">The Mechanical Engineer shall comply with all applicable data protection regulations, including the Spanish Organic Law 3/2018 (LOPDGDD) and the EU General Data Protection Regulation (GDPR), in the handling of any personal data encountered during the execution of services in Barcelona.</w:t>
      </w:r>
    </w:p>
    <w:bookmarkEnd w:id="25"/>
    <w:bookmarkStart w:id="26"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for the procurement of Mechanical Engineering services in Barcelona, Spain.</w:t>
      </w:r>
    </w:p>
    <w:p>
      <w:pPr>
        <w:pStyle w:val="BodyText"/>
      </w:pPr>
      <w:r>
        <w:rPr>
          <w:bCs/>
          <w:b/>
        </w:rPr>
        <w:t xml:space="preserve">For and on behalf of Catalonia Industrial Solutions S.L.:</w:t>
      </w:r>
    </w:p>
    <w:p>
      <w:pPr>
        <w:pStyle w:val="BodyText"/>
      </w:pPr>
      <w:r>
        <w:rPr>
          <w:bCs/>
          <w:b/>
        </w:rPr>
        <w:t xml:space="preserve">Name:</w:t>
      </w:r>
      <w:r>
        <w:t xml:space="preserve"> </w:t>
      </w:r>
      <w:r>
        <w:t xml:space="preserve">Marta Soler Vidal</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Mechanical Engineer (Vendor):</w:t>
      </w:r>
    </w:p>
    <w:p>
      <w:pPr>
        <w:pStyle w:val="BodyText"/>
      </w:pPr>
      <w:r>
        <w:rPr>
          <w:bCs/>
          <w:b/>
        </w:rPr>
        <w:t xml:space="preserve">Name:</w:t>
      </w:r>
      <w:r>
        <w:t xml:space="preserve"> </w:t>
      </w:r>
      <w:r>
        <w:t xml:space="preserve">Ing. Jordi Ferrer Mas</w:t>
      </w:r>
      <w:r>
        <w:br/>
      </w:r>
      <w:r>
        <w:rPr>
          <w:bCs/>
          <w:b/>
        </w:rPr>
        <w:t xml:space="preserve">Title:</w:t>
      </w:r>
      <w:r>
        <w:t xml:space="preserve"> </w:t>
      </w:r>
      <w:r>
        <w:t xml:space="preserve">Mechanical Engineer, COEIC Nº 45.821</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PO-2025-BAR-0472 | Catalonia Industrial Solutions S.L. | Barcelona, Spain | This document is valid only when signed by both parties. Unauthorised reproduction or distribution is prohibited. All rights reserved. © 2025 Catalonia Industrial Solutions S.L.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Barcelona, Spain</dc:title>
  <dc:creator/>
  <dc:language>en</dc:language>
  <cp:keywords/>
  <dcterms:created xsi:type="dcterms:W3CDTF">2026-10-10T03:31:39Z</dcterms:created>
  <dcterms:modified xsi:type="dcterms:W3CDTF">2026-10-10T03:31:39Z</dcterms:modified>
</cp:coreProperties>
</file>

<file path=docProps/custom.xml><?xml version="1.0" encoding="utf-8"?>
<Properties xmlns="http://schemas.openxmlformats.org/officeDocument/2006/custom-properties" xmlns:vt="http://schemas.openxmlformats.org/officeDocument/2006/docPropsVTypes"/>
</file>