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t xml:space="preserve">Mechanical Engineer Professional Services — Turkey Istanbul Region</w:t>
      </w:r>
    </w:p>
    <w:bookmarkEnd w:id="20"/>
    <w:bookmarkStart w:id="21" w:name="buyer-ordering-party"/>
    <w:p>
      <w:pPr>
        <w:pStyle w:val="Heading3"/>
      </w:pPr>
      <w:r>
        <w:t xml:space="preserve">Buyer / Ordering Party</w:t>
      </w:r>
    </w:p>
    <w:p>
      <w:pPr>
        <w:pStyle w:val="FirstParagraph"/>
      </w:pPr>
      <w:r>
        <w:rPr>
          <w:bCs/>
          <w:b/>
        </w:rPr>
        <w:t xml:space="preserve">Anadolu Industrial Systems A.Ş.</w:t>
      </w:r>
    </w:p>
    <w:p>
      <w:pPr>
        <w:pStyle w:val="BodyText"/>
      </w:pPr>
      <w:r>
        <w:t xml:space="preserve">Address: Maslak Business District, Büyükdere Caddesi No. 178, 34450</w:t>
      </w:r>
    </w:p>
    <w:p>
      <w:pPr>
        <w:pStyle w:val="BodyText"/>
      </w:pPr>
      <w:r>
        <w:t xml:space="preserve">Sarıyer / Istanbul, Turkey</w:t>
      </w:r>
    </w:p>
    <w:p>
      <w:pPr>
        <w:pStyle w:val="BodyText"/>
      </w:pPr>
      <w:r>
        <w:t xml:space="preserve">Tax ID (VKN): 1234567890</w:t>
      </w:r>
    </w:p>
    <w:p>
      <w:pPr>
        <w:pStyle w:val="BodyText"/>
      </w:pPr>
      <w:r>
        <w:t xml:space="preserve">Phone: +90 212 555 0147</w:t>
      </w:r>
    </w:p>
    <w:p>
      <w:pPr>
        <w:pStyle w:val="BodyText"/>
      </w:pPr>
      <w:r>
        <w:t xml:space="preserve">Email: procurement@anadoluindustrial.com.tr</w:t>
      </w:r>
    </w:p>
    <w:bookmarkEnd w:id="21"/>
    <w:bookmarkStart w:id="22" w:name="vendor-service-provider"/>
    <w:p>
      <w:pPr>
        <w:pStyle w:val="Heading3"/>
      </w:pPr>
      <w:r>
        <w:t xml:space="preserve">Vendor / Service Provider</w:t>
      </w:r>
    </w:p>
    <w:p>
      <w:pPr>
        <w:pStyle w:val="FirstParagraph"/>
      </w:pPr>
      <w:r>
        <w:rPr>
          <w:bCs/>
          <w:b/>
        </w:rPr>
        <w:t xml:space="preserve">Eng. Mehmet Kaya — Mechanical Engineer</w:t>
      </w:r>
    </w:p>
    <w:p>
      <w:pPr>
        <w:pStyle w:val="BodyText"/>
      </w:pPr>
      <w:r>
        <w:t xml:space="preserve">Address: Levent Avenue, No. 42, Suite 815, 34330</w:t>
      </w:r>
    </w:p>
    <w:p>
      <w:pPr>
        <w:pStyle w:val="BodyText"/>
      </w:pPr>
      <w:r>
        <w:t xml:space="preserve">Beşiktaş / Istanbul, Turkey</w:t>
      </w:r>
    </w:p>
    <w:p>
      <w:pPr>
        <w:pStyle w:val="BodyText"/>
      </w:pPr>
      <w:r>
        <w:t xml:space="preserve">Professional License No: MIM-2019-44821</w:t>
      </w:r>
    </w:p>
    <w:p>
      <w:pPr>
        <w:pStyle w:val="BodyText"/>
      </w:pPr>
      <w:r>
        <w:t xml:space="preserve">Phone: +90 532 771 8834</w:t>
      </w:r>
    </w:p>
    <w:p>
      <w:pPr>
        <w:pStyle w:val="BodyText"/>
      </w:pPr>
      <w:r>
        <w:t xml:space="preserve">Email: m.kaya.engineer@gmail.com</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PO-2025-IST-00472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Project Reference:</w:t>
            </w:r>
          </w:p>
        </w:tc>
        <w:tc>
          <w:tcPr/>
          <w:p>
            <w:pPr>
              <w:pStyle w:val="Compact"/>
              <w:jc w:val="left"/>
            </w:pPr>
            <w:r>
              <w:t xml:space="preserve">AI-MSL-2025-Q3</w:t>
            </w:r>
          </w:p>
        </w:tc>
        <w:tc>
          <w:tcPr/>
          <w:p>
            <w:pPr>
              <w:pStyle w:val="Compact"/>
              <w:jc w:val="left"/>
            </w:pPr>
            <w:r>
              <w:t xml:space="preserve">Delivery Location:</w:t>
            </w:r>
          </w:p>
        </w:tc>
        <w:tc>
          <w:tcPr/>
          <w:p>
            <w:pPr>
              <w:pStyle w:val="Compact"/>
              <w:jc w:val="left"/>
            </w:pPr>
            <w:r>
              <w:t xml:space="preserve">Buyer's Facility, Istanbul, Turkey</w:t>
            </w:r>
          </w:p>
        </w:tc>
      </w:tr>
      <w:tr>
        <w:tc>
          <w:tcPr/>
          <w:p>
            <w:pPr>
              <w:pStyle w:val="Compact"/>
              <w:jc w:val="left"/>
            </w:pPr>
            <w:r>
              <w:t xml:space="preserve">Payment Currency:</w:t>
            </w:r>
          </w:p>
        </w:tc>
        <w:tc>
          <w:tcPr/>
          <w:p>
            <w:pPr>
              <w:pStyle w:val="Compact"/>
              <w:jc w:val="left"/>
            </w:pPr>
            <w:r>
              <w:t xml:space="preserve">TRY (Turkish Lira)</w:t>
            </w:r>
          </w:p>
        </w:tc>
        <w:tc>
          <w:tcPr/>
          <w:p>
            <w:pPr>
              <w:pStyle w:val="Compact"/>
              <w:jc w:val="left"/>
            </w:pPr>
            <w:r>
              <w:t xml:space="preserve">Valid Until:</w:t>
            </w:r>
          </w:p>
        </w:tc>
        <w:tc>
          <w:tcPr/>
          <w:p>
            <w:pPr>
              <w:pStyle w:val="Compact"/>
              <w:jc w:val="left"/>
            </w:pPr>
            <w:r>
              <w:t xml:space="preserve">14 July 2025</w:t>
            </w:r>
          </w:p>
        </w:tc>
      </w:tr>
      <w:tr>
        <w:tc>
          <w:tcPr/>
          <w:p>
            <w:pPr>
              <w:pStyle w:val="Compact"/>
              <w:jc w:val="left"/>
            </w:pPr>
            <w:r>
              <w:t xml:space="preserve">Applicable Law:</w:t>
            </w:r>
          </w:p>
        </w:tc>
        <w:tc>
          <w:tcPr/>
          <w:p>
            <w:pPr>
              <w:pStyle w:val="Compact"/>
              <w:jc w:val="left"/>
            </w:pPr>
            <w:r>
              <w:t xml:space="preserve">Republic of Turkey — Istanbul Jurisdiction</w:t>
            </w:r>
          </w:p>
        </w:tc>
        <w:tc>
          <w:tcPr/>
          <w:p>
            <w:pPr>
              <w:pStyle w:val="Compact"/>
              <w:jc w:val="left"/>
            </w:pPr>
            <w:r>
              <w:t xml:space="preserve">Incoterms:</w:t>
            </w:r>
          </w:p>
        </w:tc>
        <w:tc>
          <w:tcPr/>
          <w:p>
            <w:pPr>
              <w:pStyle w:val="Compact"/>
              <w:jc w:val="left"/>
            </w:pPr>
            <w:r>
              <w:t xml:space="preserve">N/A (Service Contract)</w:t>
            </w:r>
          </w:p>
        </w:tc>
      </w:tr>
    </w:tbl>
    <w:bookmarkStart w:id="23" w:name="X807861f6ab19211fb922f66f33ff5be00d02cf9"/>
    <w:p>
      <w:pPr>
        <w:pStyle w:val="Heading2"/>
      </w:pPr>
      <w:r>
        <w:t xml:space="preserve">Scope of Work — Mechanical Engineer Services</w:t>
      </w:r>
    </w:p>
    <w:p>
      <w:pPr>
        <w:pStyle w:val="FirstParagraph"/>
      </w:pPr>
      <w:r>
        <w:t xml:space="preserve">This Purchase Order is issued by Anadolu Industrial Systems A.Ş. to engage the services of a qualified</w:t>
      </w:r>
      <w:r>
        <w:t xml:space="preserve"> </w:t>
      </w:r>
      <w:r>
        <w:t xml:space="preserve">Mechanical Engineer</w:t>
      </w:r>
      <w:r>
        <w:t xml:space="preserve"> </w:t>
      </w:r>
      <w:r>
        <w:t xml:space="preserve">for the design, analysis, and oversight of mechanical systems at our manufacturing facility located in the Istanbul metropolitan area, Turkey. The</w:t>
      </w:r>
      <w:r>
        <w:t xml:space="preserve"> </w:t>
      </w:r>
      <w:r>
        <w:t xml:space="preserve">Mechanical Engineer</w:t>
      </w:r>
      <w:r>
        <w:t xml:space="preserve"> </w:t>
      </w:r>
      <w:r>
        <w:t xml:space="preserve">shall provide full-time on-site and remote technical support in accordance with the specifications outlined below. All work shall be performed in compliance with Turkish industrial regulations, TSE (Turkish Standards Institution) codes, and applicable European mechanical engineering directives as adopted in Turkey.</w:t>
      </w:r>
    </w:p>
    <w:bookmarkEnd w:id="23"/>
    <w:bookmarkStart w:id="24" w:name="line-items-services-ordered"/>
    <w:p>
      <w:pPr>
        <w:pStyle w:val="Heading2"/>
      </w:pPr>
      <w:r>
        <w:t xml:space="preserve">Line Items —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Amount (TRY)</w:t>
            </w:r>
          </w:p>
        </w:tc>
      </w:tr>
      <w:tr>
        <w:tc>
          <w:tcPr/>
          <w:p>
            <w:pPr>
              <w:pStyle w:val="Compact"/>
              <w:jc w:val="left"/>
            </w:pPr>
            <w:r>
              <w:t xml:space="preserve">01</w:t>
            </w:r>
          </w:p>
        </w:tc>
        <w:tc>
          <w:tcPr/>
          <w:p>
            <w:pPr>
              <w:pStyle w:val="Compact"/>
              <w:jc w:val="left"/>
            </w:pPr>
            <w:r>
              <w:t xml:space="preserve">Design and engineering of HVAC mechanical systems for the new production line at the Istanbul (Kadıköy) plant, including CAD modeling, thermal analysis, and system sizing per ASHRAE and TSE standards.</w:t>
            </w:r>
          </w:p>
        </w:tc>
        <w:tc>
          <w:tcPr/>
          <w:p>
            <w:pPr>
              <w:pStyle w:val="Compact"/>
              <w:jc w:val="left"/>
            </w:pPr>
            <w:r>
              <w:t xml:space="preserve">8 weeks</w:t>
            </w:r>
          </w:p>
        </w:tc>
        <w:tc>
          <w:tcPr/>
          <w:p>
            <w:pPr>
              <w:pStyle w:val="Compact"/>
              <w:jc w:val="left"/>
            </w:pPr>
            <w:r>
              <w:t xml:space="preserve">Lump Sum</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Structural and mechanical integrity assessment of existing conveyor and material-handling equipment; preparation of a detailed condition report with remediation recommendations.</w:t>
            </w:r>
          </w:p>
        </w:tc>
        <w:tc>
          <w:tcPr/>
          <w:p>
            <w:pPr>
              <w:pStyle w:val="Compact"/>
              <w:jc w:val="left"/>
            </w:pPr>
            <w:r>
              <w:t xml:space="preserve">3 weeks</w:t>
            </w:r>
          </w:p>
        </w:tc>
        <w:tc>
          <w:tcPr/>
          <w:p>
            <w:pPr>
              <w:pStyle w:val="Compact"/>
              <w:jc w:val="left"/>
            </w:pPr>
            <w:r>
              <w:t xml:space="preserve">Lump Sum</w:t>
            </w:r>
          </w:p>
        </w:tc>
        <w:tc>
          <w:tcPr/>
          <w:p>
            <w:pPr>
              <w:pStyle w:val="Compact"/>
              <w:jc w:val="left"/>
            </w:pPr>
            <w:r>
              <w:t xml:space="preserve">62,500.00</w:t>
            </w:r>
          </w:p>
        </w:tc>
        <w:tc>
          <w:tcPr/>
          <w:p>
            <w:pPr>
              <w:pStyle w:val="Compact"/>
              <w:jc w:val="left"/>
            </w:pPr>
            <w:r>
              <w:t xml:space="preserve">62,500.00</w:t>
            </w:r>
          </w:p>
        </w:tc>
      </w:tr>
      <w:tr>
        <w:tc>
          <w:tcPr/>
          <w:p>
            <w:pPr>
              <w:pStyle w:val="Compact"/>
              <w:jc w:val="left"/>
            </w:pPr>
            <w:r>
              <w:t xml:space="preserve">03</w:t>
            </w:r>
          </w:p>
        </w:tc>
        <w:tc>
          <w:tcPr/>
          <w:p>
            <w:pPr>
              <w:pStyle w:val="Compact"/>
              <w:jc w:val="left"/>
            </w:pPr>
            <w:r>
              <w:t xml:space="preserve">On-site supervision and commissioning of mechanical installations during the Q3 2025 expansion phase at the Istanbul facility, including coordination with local contractors and municipal inspectors in Turkey.</w:t>
            </w:r>
          </w:p>
        </w:tc>
        <w:tc>
          <w:tcPr/>
          <w:p>
            <w:pPr>
              <w:pStyle w:val="Compact"/>
              <w:jc w:val="left"/>
            </w:pPr>
            <w:r>
              <w:t xml:space="preserve">12 weeks</w:t>
            </w:r>
          </w:p>
        </w:tc>
        <w:tc>
          <w:tcPr/>
          <w:p>
            <w:pPr>
              <w:pStyle w:val="Compact"/>
              <w:jc w:val="left"/>
            </w:pPr>
            <w:r>
              <w:t xml:space="preserve">Monthly</w:t>
            </w:r>
          </w:p>
        </w:tc>
        <w:tc>
          <w:tcPr/>
          <w:p>
            <w:pPr>
              <w:pStyle w:val="Compact"/>
              <w:jc w:val="left"/>
            </w:pPr>
            <w:r>
              <w:t xml:space="preserve">48,000.00</w:t>
            </w:r>
          </w:p>
        </w:tc>
        <w:tc>
          <w:tcPr/>
          <w:p>
            <w:pPr>
              <w:pStyle w:val="Compact"/>
              <w:jc w:val="left"/>
            </w:pPr>
            <w:r>
              <w:t xml:space="preserve">576,000.00</w:t>
            </w:r>
          </w:p>
        </w:tc>
      </w:tr>
      <w:tr>
        <w:tc>
          <w:tcPr/>
          <w:p>
            <w:pPr>
              <w:pStyle w:val="Compact"/>
              <w:jc w:val="left"/>
            </w:pPr>
            <w:r>
              <w:t xml:space="preserve">04</w:t>
            </w:r>
          </w:p>
        </w:tc>
        <w:tc>
          <w:tcPr/>
          <w:p>
            <w:pPr>
              <w:pStyle w:val="Compact"/>
              <w:jc w:val="left"/>
            </w:pPr>
            <w:r>
              <w:t xml:space="preserve">Preparation of technical documentation, as-built drawings, and compliance certificates required by the Istanbul Metropolitan Municipality (İBB) for mechanical system permits and operational approvals.</w:t>
            </w:r>
          </w:p>
        </w:tc>
        <w:tc>
          <w:tcPr/>
          <w:p>
            <w:pPr>
              <w:pStyle w:val="Compact"/>
              <w:jc w:val="left"/>
            </w:pPr>
            <w:r>
              <w:t xml:space="preserve">4 weeks</w:t>
            </w:r>
          </w:p>
        </w:tc>
        <w:tc>
          <w:tcPr/>
          <w:p>
            <w:pPr>
              <w:pStyle w:val="Compact"/>
              <w:jc w:val="left"/>
            </w:pPr>
            <w:r>
              <w:t xml:space="preserve">Lump Sum</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05</w:t>
            </w:r>
          </w:p>
        </w:tc>
        <w:tc>
          <w:tcPr/>
          <w:p>
            <w:pPr>
              <w:pStyle w:val="Compact"/>
              <w:jc w:val="left"/>
            </w:pPr>
            <w:r>
              <w:t xml:space="preserve">Emergency mechanical troubleshooting and preventive maintenance planning for all rotating equipment (pumps, compressors, turbines) at the Istanbul site, including a 12-month maintenance schedule.</w:t>
            </w:r>
          </w:p>
        </w:tc>
        <w:tc>
          <w:tcPr/>
          <w:p>
            <w:pPr>
              <w:pStyle w:val="Compact"/>
              <w:jc w:val="left"/>
            </w:pPr>
            <w:r>
              <w:t xml:space="preserve">12 months</w:t>
            </w:r>
          </w:p>
        </w:tc>
        <w:tc>
          <w:tcPr/>
          <w:p>
            <w:pPr>
              <w:pStyle w:val="Compact"/>
              <w:jc w:val="left"/>
            </w:pPr>
            <w:r>
              <w:t xml:space="preserve">Annual</w:t>
            </w:r>
          </w:p>
        </w:tc>
        <w:tc>
          <w:tcPr/>
          <w:p>
            <w:pPr>
              <w:pStyle w:val="Compact"/>
              <w:jc w:val="left"/>
            </w:pPr>
            <w:r>
              <w:t xml:space="preserve">96,000.00</w:t>
            </w:r>
          </w:p>
        </w:tc>
        <w:tc>
          <w:tcPr/>
          <w:p>
            <w:pPr>
              <w:pStyle w:val="Compact"/>
              <w:jc w:val="left"/>
            </w:pPr>
            <w:r>
              <w:t xml:space="preserve">96,000.00</w:t>
            </w:r>
          </w:p>
        </w:tc>
      </w:tr>
    </w:tbl>
    <w:p>
      <w:pPr>
        <w:pStyle w:val="BodyText"/>
      </w:pPr>
      <w:r>
        <w:t xml:space="preserve">Subtotal:</w:t>
      </w:r>
      <w:r>
        <w:t xml:space="preserve"> </w:t>
      </w:r>
      <w:r>
        <w:rPr>
          <w:bCs/>
          <w:b/>
        </w:rPr>
        <w:t xml:space="preserve">957,500.00 TRY</w:t>
      </w:r>
    </w:p>
    <w:p>
      <w:pPr>
        <w:pStyle w:val="BodyText"/>
      </w:pPr>
      <w:r>
        <w:t xml:space="preserve">VAT (KDV) — 20%:</w:t>
      </w:r>
      <w:r>
        <w:t xml:space="preserve"> </w:t>
      </w:r>
      <w:r>
        <w:rPr>
          <w:bCs/>
          <w:b/>
        </w:rPr>
        <w:t xml:space="preserve">191,500.00 TRY</w:t>
      </w:r>
    </w:p>
    <w:p>
      <w:pPr>
        <w:pStyle w:val="BodyText"/>
      </w:pPr>
      <w:r>
        <w:t xml:space="preserve">Grand Total:</w:t>
      </w:r>
      <w:r>
        <w:t xml:space="preserve"> </w:t>
      </w:r>
      <w:r>
        <w:rPr>
          <w:bCs/>
          <w:b/>
        </w:rPr>
        <w:t xml:space="preserve">1,149,000.00 TRY</w:t>
      </w:r>
    </w:p>
    <w:bookmarkEnd w:id="24"/>
    <w:bookmarkStart w:id="25" w:name="terms-and-conditions"/>
    <w:p>
      <w:pPr>
        <w:pStyle w:val="Heading2"/>
      </w:pPr>
      <w:r>
        <w:t xml:space="preserve">Terms and Conditions</w:t>
      </w:r>
    </w:p>
    <w:p>
      <w:pPr>
        <w:numPr>
          <w:ilvl w:val="0"/>
          <w:numId w:val="1001"/>
        </w:numPr>
        <w:pStyle w:val="Compact"/>
      </w:pPr>
      <w:r>
        <w:rPr>
          <w:bCs/>
          <w:b/>
        </w:rPr>
        <w:t xml:space="preserve">Acceptance:</w:t>
      </w:r>
      <w:r>
        <w:t xml:space="preserve"> </w:t>
      </w:r>
      <w:r>
        <w:t xml:space="preserve">This Purchase Order shall become a binding agreement upon written acceptance by the</w:t>
      </w:r>
      <w:r>
        <w:t xml:space="preserve"> </w:t>
      </w:r>
      <w:r>
        <w:t xml:space="preserve">Mechanical Engineer</w:t>
      </w:r>
      <w:r>
        <w:t xml:space="preserve"> </w:t>
      </w:r>
      <w:r>
        <w:t xml:space="preserve">(Vendor) within five (5) business days of the date of issue. Failure to respond within this period shall render this Purchase Order null and void.</w:t>
      </w:r>
    </w:p>
    <w:p>
      <w:pPr>
        <w:numPr>
          <w:ilvl w:val="0"/>
          <w:numId w:val="1001"/>
        </w:numPr>
        <w:pStyle w:val="Compact"/>
      </w:pPr>
      <w:r>
        <w:rPr>
          <w:bCs/>
          <w:b/>
        </w:rPr>
        <w:t xml:space="preserve">Commencement:</w:t>
      </w:r>
      <w:r>
        <w:t xml:space="preserve"> </w:t>
      </w:r>
      <w:r>
        <w:t xml:space="preserve">All services described herein shall commence no later than 1 July 2025 at the Buyer's designated facility in Istanbul, Turkey. The</w:t>
      </w:r>
      <w:r>
        <w:t xml:space="preserve"> </w:t>
      </w:r>
      <w:r>
        <w:t xml:space="preserve">Mechanical Engineer</w:t>
      </w:r>
      <w:r>
        <w:t xml:space="preserve"> </w:t>
      </w:r>
      <w:r>
        <w:t xml:space="preserve">shall report to the project manager on-site at 08:00 local time on the first day of engagement.</w:t>
      </w:r>
    </w:p>
    <w:p>
      <w:pPr>
        <w:numPr>
          <w:ilvl w:val="0"/>
          <w:numId w:val="1001"/>
        </w:numPr>
        <w:pStyle w:val="Compact"/>
      </w:pPr>
      <w:r>
        <w:rPr>
          <w:bCs/>
          <w:b/>
        </w:rPr>
        <w:t xml:space="preserve">Payment Terms:</w:t>
      </w:r>
      <w:r>
        <w:t xml:space="preserve"> </w:t>
      </w:r>
      <w:r>
        <w:t xml:space="preserve">Payment shall be made in Turkish Lira (TRY) via bank transfer to the account specified by the Vendor. Invoices are due within thirty (30) days of receipt. A 1.5% monthly late-payment penalty shall apply in accordance with Turkish commercial law (Türk Ticaret Kanunu).</w:t>
      </w:r>
    </w:p>
    <w:p>
      <w:pPr>
        <w:numPr>
          <w:ilvl w:val="0"/>
          <w:numId w:val="1001"/>
        </w:numPr>
        <w:pStyle w:val="Compact"/>
      </w:pPr>
      <w:r>
        <w:rPr>
          <w:bCs/>
          <w:b/>
        </w:rPr>
        <w:t xml:space="preserve">Quality and Standards:</w:t>
      </w:r>
      <w:r>
        <w:t xml:space="preserve"> </w:t>
      </w:r>
      <w:r>
        <w:t xml:space="preserve">All engineering deliverables produced by the</w:t>
      </w:r>
      <w:r>
        <w:t xml:space="preserve"> </w:t>
      </w:r>
      <w:r>
        <w:t xml:space="preserve">Mechanical Engineer</w:t>
      </w:r>
      <w:r>
        <w:t xml:space="preserve"> </w:t>
      </w:r>
      <w:r>
        <w:t xml:space="preserve">must conform to TSE standards, ISO 9001 quality management requirements, and any specific technical specifications provided by the Buyer. Non-conforming work shall be rectified at the Vendor's own cost.</w:t>
      </w:r>
    </w:p>
    <w:p>
      <w:pPr>
        <w:numPr>
          <w:ilvl w:val="0"/>
          <w:numId w:val="1001"/>
        </w:numPr>
        <w:pStyle w:val="Compact"/>
      </w:pPr>
      <w:r>
        <w:rPr>
          <w:bCs/>
          <w:b/>
        </w:rPr>
        <w:t xml:space="preserve">Intellectual Property:</w:t>
      </w:r>
      <w:r>
        <w:t xml:space="preserve"> </w:t>
      </w:r>
      <w:r>
        <w:t xml:space="preserve">All designs, calculations, drawings, and reports generated under this Purchase Order shall be the exclusive property of Anadolu Industrial Systems A.Ş. The</w:t>
      </w:r>
      <w:r>
        <w:t xml:space="preserve"> </w:t>
      </w:r>
      <w:r>
        <w:t xml:space="preserve">Mechanical Engineer</w:t>
      </w:r>
      <w:r>
        <w:t xml:space="preserve"> </w:t>
      </w:r>
      <w:r>
        <w:t xml:space="preserve">grants a perpetual, irrevocable license for the Buyer's internal use and reproduction.</w:t>
      </w:r>
    </w:p>
    <w:p>
      <w:pPr>
        <w:numPr>
          <w:ilvl w:val="0"/>
          <w:numId w:val="1001"/>
        </w:numPr>
        <w:pStyle w:val="Compact"/>
      </w:pPr>
      <w:r>
        <w:rPr>
          <w:bCs/>
          <w:b/>
        </w:rPr>
        <w:t xml:space="preserve">Insurance and Liability:</w:t>
      </w:r>
      <w:r>
        <w:t xml:space="preserve"> </w:t>
      </w:r>
      <w:r>
        <w:t xml:space="preserve">The Vendor shall maintain professional indemnity insurance with a minimum coverage of 2,000,000 TRY throughout the duration of this Purchase Order. The</w:t>
      </w:r>
      <w:r>
        <w:t xml:space="preserve"> </w:t>
      </w:r>
      <w:r>
        <w:t xml:space="preserve">Mechanical Engineer</w:t>
      </w:r>
      <w:r>
        <w:t xml:space="preserve"> </w:t>
      </w:r>
      <w:r>
        <w:t xml:space="preserve">shall be liable for any damages arising from negligence, design errors, or failure to meet the agreed specifications.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termination date, less any penalties for incomplete deliverables.</w:t>
      </w:r>
    </w:p>
    <w:p>
      <w:pPr>
        <w:numPr>
          <w:ilvl w:val="0"/>
          <w:numId w:val="1001"/>
        </w:numPr>
        <w:pStyle w:val="Compact"/>
      </w:pPr>
      <w:r>
        <w:rPr>
          <w:bCs/>
          <w:b/>
        </w:rPr>
        <w:t xml:space="preserve">Governing Law and Dispute Resolution:</w:t>
      </w:r>
      <w:r>
        <w:t xml:space="preserve"> </w:t>
      </w:r>
      <w:r>
        <w:t xml:space="preserve">This Purchase Order shall be governed by and construed in accordance with the laws of the Republic of Turkey. Any disputes arising from this Purchase Order shall be subject to the exclusive jurisdiction of the courts in Istanbul, Turkey. The parties agree to attempt mediation before initiating litigation.</w:t>
      </w:r>
    </w:p>
    <w:p>
      <w:pPr>
        <w:numPr>
          <w:ilvl w:val="0"/>
          <w:numId w:val="1001"/>
        </w:numPr>
        <w:pStyle w:val="Compact"/>
      </w:pPr>
      <w:r>
        <w:rPr>
          <w:bCs/>
          <w:b/>
        </w:rPr>
        <w:t xml:space="preserve">Confidentiality:</w:t>
      </w:r>
      <w:r>
        <w:t xml:space="preserve"> </w:t>
      </w:r>
      <w:r>
        <w:t xml:space="preserve">The</w:t>
      </w:r>
      <w:r>
        <w:t xml:space="preserve"> </w:t>
      </w:r>
      <w:r>
        <w:t xml:space="preserve">Mechanical Engineer</w:t>
      </w:r>
      <w:r>
        <w:t xml:space="preserve"> </w:t>
      </w:r>
      <w:r>
        <w:t xml:space="preserve">shall treat all proprietary information, trade secrets, and operational data of the Buyer as strictly confidential. This obligation shall survive the termination of this Purchase Order for a period of five (5) years.</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actions, or public health emergencies affecting the Istanbul region, Turkey.</w:t>
      </w:r>
    </w:p>
    <w:bookmarkEnd w:id="25"/>
    <w:bookmarkStart w:id="26" w:name="authorized-signatures"/>
    <w:p>
      <w:pPr>
        <w:pStyle w:val="Heading2"/>
      </w:pPr>
      <w:r>
        <w:t xml:space="preserve">Authorized Signatures</w:t>
      </w:r>
    </w:p>
    <w:p>
      <w:pPr>
        <w:pStyle w:val="FirstParagraph"/>
      </w:pPr>
      <w:r>
        <w:rPr>
          <w:bCs/>
          <w:b/>
        </w:rPr>
        <w:t xml:space="preserve">For and on behalf of the Buyer:</w:t>
      </w:r>
    </w:p>
    <w:p>
      <w:pPr>
        <w:pStyle w:val="BodyText"/>
      </w:pPr>
      <w:r>
        <w:t xml:space="preserve">Anadolu Industrial Systems A.Ş.</w:t>
      </w:r>
    </w:p>
    <w:p>
      <w:pPr>
        <w:pStyle w:val="BodyText"/>
      </w:pPr>
      <w:r>
        <w:t xml:space="preserve">Name: Ayşe Demir</w:t>
      </w:r>
    </w:p>
    <w:p>
      <w:pPr>
        <w:pStyle w:val="BodyText"/>
      </w:pPr>
      <w:r>
        <w:t xml:space="preserve">Title: Head of Procurement</w:t>
      </w:r>
    </w:p>
    <w:p>
      <w:pPr>
        <w:pStyle w:val="BodyText"/>
      </w:pPr>
      <w:r>
        <w:t xml:space="preserve">Signature &amp; Company Stamp: ___________________________</w:t>
      </w:r>
    </w:p>
    <w:p>
      <w:pPr>
        <w:pStyle w:val="BodyText"/>
      </w:pPr>
      <w:r>
        <w:t xml:space="preserve">Date: _______________</w:t>
      </w:r>
    </w:p>
    <w:p>
      <w:pPr>
        <w:pStyle w:val="BodyText"/>
      </w:pPr>
      <w:r>
        <w:rPr>
          <w:bCs/>
          <w:b/>
        </w:rPr>
        <w:t xml:space="preserve">For and on behalf of the Vendor:</w:t>
      </w:r>
    </w:p>
    <w:p>
      <w:pPr>
        <w:pStyle w:val="BodyText"/>
      </w:pPr>
      <w:r>
        <w:t xml:space="preserve">Mechanical Engineer — Eng. Mehmet Kaya</w:t>
      </w:r>
    </w:p>
    <w:p>
      <w:pPr>
        <w:pStyle w:val="BodyText"/>
      </w:pPr>
      <w:r>
        <w:t xml:space="preserve">Name: Mehmet Kaya</w:t>
      </w:r>
    </w:p>
    <w:p>
      <w:pPr>
        <w:pStyle w:val="BodyText"/>
      </w:pPr>
      <w:r>
        <w:t xml:space="preserve">Title: Lead Mechanical Engineer</w:t>
      </w:r>
    </w:p>
    <w:p>
      <w:pPr>
        <w:pStyle w:val="BodyText"/>
      </w:pPr>
      <w:r>
        <w:t xml:space="preserve">Signature: ___________________________</w:t>
      </w:r>
    </w:p>
    <w:p>
      <w:pPr>
        <w:pStyle w:val="BodyText"/>
      </w:pPr>
      <w:r>
        <w:t xml:space="preserve">Date: _______________</w:t>
      </w:r>
    </w:p>
    <w:p>
      <w:pPr>
        <w:pStyle w:val="BodyText"/>
      </w:pPr>
      <w:r>
        <w:t xml:space="preserve">This Purchase Order (PO-2025-IST-00472) is issued for Mechanical Engineer services to be performed in Turkey Istanbul. All communications regarding this document shall be directed to the Buyer's procurement department. This document is valid only when signed and stamped by both parties. © 2025 Anadolu Industrial Systems A.Ş. — Istanbul, Turkey.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Mechanical Engineer Services - Turkey Istanbul</dc:title>
  <dc:creator/>
  <dc:language>en</dc:language>
  <cp:keywords/>
  <dcterms:created xsi:type="dcterms:W3CDTF">2026-10-10T02:19:37Z</dcterms:created>
  <dcterms:modified xsi:type="dcterms:W3CDTF">2026-10-10T02:19:37Z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