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8" w:name="purchase-order"/>
    <w:p>
      <w:pPr>
        <w:pStyle w:val="Heading1"/>
      </w:pPr>
      <w:r>
        <w:t xml:space="preserve">PURCHASE ORDER</w:t>
      </w:r>
    </w:p>
    <w:p>
      <w:pPr>
        <w:pStyle w:val="FirstParagraph"/>
      </w:pPr>
      <w:r>
        <w:t xml:space="preserve">Mechanical Engineer Professional Services — Birmingham, United Kingdom</w:t>
      </w:r>
    </w:p>
    <w:bookmarkStart w:id="20" w:name="issuing-company-buyer"/>
    <w:p>
      <w:pPr>
        <w:pStyle w:val="Heading3"/>
      </w:pPr>
      <w:r>
        <w:t xml:space="preserve">Issuing Company (Buyer)</w:t>
      </w:r>
    </w:p>
    <w:p>
      <w:pPr>
        <w:pStyle w:val="FirstParagraph"/>
      </w:pPr>
      <w:r>
        <w:rPr>
          <w:bCs/>
          <w:b/>
        </w:rPr>
        <w:t xml:space="preserve">Meridian Industrial Systems Ltd.</w:t>
      </w:r>
      <w:r>
        <w:br/>
      </w:r>
      <w:r>
        <w:t xml:space="preserve">Unit 14, National Storage Centre</w:t>
      </w:r>
      <w:r>
        <w:br/>
      </w:r>
      <w:r>
        <w:t xml:space="preserve">Bickenhill, Birmingham B37 7YD</w:t>
      </w:r>
      <w:r>
        <w:br/>
      </w:r>
      <w:r>
        <w:t xml:space="preserve">United Kingdom</w:t>
      </w:r>
      <w:r>
        <w:br/>
      </w:r>
      <w:r>
        <w:t xml:space="preserve">VAT Registration No.: GB 987654321</w:t>
      </w:r>
      <w:r>
        <w:br/>
      </w:r>
      <w:r>
        <w:t xml:space="preserve">Company Reg. No.: 08765432</w:t>
      </w:r>
      <w:r>
        <w:br/>
      </w:r>
      <w:r>
        <w:t xml:space="preserve">Tel: +44 (0)121 496 0000</w:t>
      </w:r>
      <w:r>
        <w:br/>
      </w:r>
      <w:r>
        <w:t xml:space="preserve">Email: procurement@meridianindustrial.co.uk</w:t>
      </w:r>
    </w:p>
    <w:bookmarkEnd w:id="20"/>
    <w:bookmarkStart w:id="21" w:name="supplier-service-provider"/>
    <w:p>
      <w:pPr>
        <w:pStyle w:val="Heading3"/>
      </w:pPr>
      <w:r>
        <w:t xml:space="preserve">Supplier / Service Provider</w:t>
      </w:r>
    </w:p>
    <w:p>
      <w:pPr>
        <w:pStyle w:val="FirstParagraph"/>
      </w:pPr>
      <w:r>
        <w:rPr>
          <w:bCs/>
          <w:b/>
        </w:rPr>
        <w:t xml:space="preserve">Blackstone Engineering Consultancy Ltd.</w:t>
      </w:r>
      <w:r>
        <w:br/>
      </w:r>
      <w:r>
        <w:t xml:space="preserve">Floor 3, 120 New Street</w:t>
      </w:r>
      <w:r>
        <w:br/>
      </w:r>
      <w:r>
        <w:t xml:space="preserve">Birmingham B2 4HA</w:t>
      </w:r>
      <w:r>
        <w:br/>
      </w:r>
      <w:r>
        <w:t xml:space="preserve">United Kingdom</w:t>
      </w:r>
      <w:r>
        <w:br/>
      </w:r>
      <w:r>
        <w:t xml:space="preserve">VAT Registration No.: GB 123456789</w:t>
      </w:r>
      <w:r>
        <w:br/>
      </w:r>
      <w:r>
        <w:t xml:space="preserve">Company Reg. No.: 05432109</w:t>
      </w:r>
      <w:r>
        <w:br/>
      </w:r>
      <w:r>
        <w:t xml:space="preserve">Tel: +44 (0)121 643 0000</w:t>
      </w:r>
      <w:r>
        <w:br/>
      </w:r>
      <w:r>
        <w:t xml:space="preserve">Email: contracts@blackstoneeng.co.uk</w:t>
      </w:r>
    </w:p>
    <w:bookmarkEnd w:id="21"/>
    <w:p>
      <w:pPr>
        <w:pStyle w:val="BodyText"/>
      </w:pPr>
      <w:r>
        <w:rPr>
          <w:bCs/>
          <w:b/>
        </w:rPr>
        <w:t xml:space="preserve">Purchase Order No.:</w:t>
      </w:r>
      <w:r>
        <w:t xml:space="preserve"> </w:t>
      </w:r>
      <w:r>
        <w:t xml:space="preserve">PO-2025-BHM-00472</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Project Location:</w:t>
      </w:r>
      <w:r>
        <w:t xml:space="preserve"> </w:t>
      </w:r>
      <w:r>
        <w:t xml:space="preserve">Meridian Industrial Systems Ltd. Plant, Bickenhill, Birmingham, United Kingdom</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p>
      <w:pPr>
        <w:pStyle w:val="BodyText"/>
      </w:pPr>
      <w:r>
        <w:rPr>
          <w:bCs/>
          <w:b/>
        </w:rPr>
        <w:t xml:space="preserve">Valid Until:</w:t>
      </w:r>
      <w:r>
        <w:t xml:space="preserve"> </w:t>
      </w:r>
      <w:r>
        <w:t xml:space="preserve">14 July 2025</w:t>
      </w:r>
    </w:p>
    <w:bookmarkStart w:id="22" w:name="description-of-services"/>
    <w:p>
      <w:pPr>
        <w:pStyle w:val="Heading2"/>
      </w:pPr>
      <w:r>
        <w:t xml:space="preserve">1. Description of Services</w:t>
      </w:r>
    </w:p>
    <w:p>
      <w:pPr>
        <w:pStyle w:val="FirstParagraph"/>
      </w:pPr>
      <w:r>
        <w:t xml:space="preserve">This Purchase Order is issued by Meridian Industrial Systems Ltd. to Blackstone Engineering Consultancy Ltd. for the engagement of a qualified</w:t>
      </w:r>
      <w:r>
        <w:t xml:space="preserve"> </w:t>
      </w:r>
      <w:r>
        <w:rPr>
          <w:bCs/>
          <w:b/>
        </w:rPr>
        <w:t xml:space="preserve">Mechanical Engineer</w:t>
      </w:r>
      <w:r>
        <w:t xml:space="preserve"> </w:t>
      </w:r>
      <w:r>
        <w:t xml:space="preserve">to provide specialist design, analysis, and commissioning services at our manufacturing facility in Birmingham, United Kingdom. The Mechanical Engineer shall be responsible for the full lifecycle support of the newly installed hydraulic press assembly line, including but not limited to structural integrity assessments, thermal analysis of enclosed machinery, vibration diagnostics, and the preparation of statutory compliance documentation in accordance with UK Health and Safety Executive (HSE) regulations.</w:t>
      </w:r>
    </w:p>
    <w:p>
      <w:pPr>
        <w:pStyle w:val="BodyText"/>
      </w:pPr>
      <w:r>
        <w:t xml:space="preserve">The Mechanical Engineer assigned to this Purchase Order must hold a minimum of ten (10) years of post-qualification experience in heavy industrial mechanical systems, be a Chartered Engineer (CEng) registered with the Institution of Mechanical Engineers (IMechE), and possess valid professional indemnity insurance with a minimum cover of £5,000,000. All work shall be conducted on-site in Birmingham, United Kingdom, and the Mechanical Engineer shall comply with all site-specific health, safety, and environmental protocols established by Meridian Industrial Systems Ltd.</w:t>
      </w:r>
    </w:p>
    <w:bookmarkEnd w:id="22"/>
    <w:bookmarkStart w:id="23" w:name="schedule-of-line-items"/>
    <w:p>
      <w:pPr>
        <w:pStyle w:val="Heading2"/>
      </w:pPr>
      <w:r>
        <w:t xml:space="preserve">2. Schedule of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Mechanical Engineer — On-site structural and thermal analysis of hydraulic press assembly line (Bickenhill, Birmingham, United Kingdom)</w:t>
            </w:r>
          </w:p>
        </w:tc>
        <w:tc>
          <w:tcPr/>
          <w:p>
            <w:pPr>
              <w:pStyle w:val="Compact"/>
              <w:jc w:val="left"/>
            </w:pPr>
            <w:r>
              <w:t xml:space="preserve">Day</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02</w:t>
            </w:r>
          </w:p>
        </w:tc>
        <w:tc>
          <w:tcPr/>
          <w:p>
            <w:pPr>
              <w:pStyle w:val="Compact"/>
              <w:jc w:val="left"/>
            </w:pPr>
            <w:r>
              <w:t xml:space="preserve">Mechanical Engineer — Vibration diagnostics and corrective action report for conveyor drive systems</w:t>
            </w:r>
          </w:p>
        </w:tc>
        <w:tc>
          <w:tcPr/>
          <w:p>
            <w:pPr>
              <w:pStyle w:val="Compact"/>
              <w:jc w:val="left"/>
            </w:pPr>
            <w:r>
              <w:t xml:space="preserve">Report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Mechanical Engineer — Preparation of HSE compliance dossier and statutory inspection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Mechanical Engineer — Design review and sign-off of replacement gearbox housing (CAD/FEA)</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Travel and accommodation allowance for Mechanical Engineer (Birmingham, United Kingdom site access)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06</w:t>
            </w:r>
          </w:p>
        </w:tc>
        <w:tc>
          <w:tcPr/>
          <w:p>
            <w:pPr>
              <w:pStyle w:val="Compact"/>
              <w:jc w:val="left"/>
            </w:pPr>
            <w:r>
              <w:t xml:space="preserve">Contingency — Additional Mechanical Engineer support (up to 3 days, at agreed daily rate)</w:t>
            </w:r>
          </w:p>
        </w:tc>
        <w:tc>
          <w:tcPr/>
          <w:p>
            <w:pPr>
              <w:pStyle w:val="Compact"/>
              <w:jc w:val="left"/>
            </w:pPr>
            <w:r>
              <w:t xml:space="preserve">Day</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gridSpan w:val="5"/>
          </w:tcPr>
          <w:p>
            <w:pPr>
              <w:pStyle w:val="Compact"/>
              <w:jc w:val="right"/>
            </w:pPr>
            <w:r>
              <w:t xml:space="preserve">Subtotal (excl. VAT):</w:t>
            </w:r>
          </w:p>
        </w:tc>
        <w:tc>
          <w:tcPr/>
          <w:p>
            <w:pPr>
              <w:pStyle w:val="Compact"/>
              <w:jc w:val="left"/>
            </w:pPr>
            <w:r>
              <w:t xml:space="preserve">£17,650.00</w:t>
            </w:r>
          </w:p>
        </w:tc>
      </w:tr>
      <w:tr>
        <w:tc>
          <w:tcPr>
            <w:gridSpan w:val="5"/>
          </w:tcPr>
          <w:p>
            <w:pPr>
              <w:pStyle w:val="Compact"/>
              <w:jc w:val="right"/>
            </w:pPr>
            <w:r>
              <w:t xml:space="preserve">VAT @ 20%:</w:t>
            </w:r>
          </w:p>
        </w:tc>
        <w:tc>
          <w:tcPr/>
          <w:p>
            <w:pPr>
              <w:pStyle w:val="Compact"/>
              <w:jc w:val="left"/>
            </w:pPr>
            <w:r>
              <w:t xml:space="preserve">£3,530.00</w:t>
            </w:r>
          </w:p>
        </w:tc>
      </w:tr>
      <w:tr>
        <w:tc>
          <w:tcPr>
            <w:gridSpan w:val="5"/>
          </w:tcPr>
          <w:p>
            <w:pPr>
              <w:pStyle w:val="Compact"/>
              <w:jc w:val="right"/>
            </w:pPr>
            <w:r>
              <w:t xml:space="preserve">TOTAL (incl. VAT):</w:t>
            </w:r>
          </w:p>
        </w:tc>
        <w:tc>
          <w:tcPr/>
          <w:p>
            <w:pPr>
              <w:pStyle w:val="Compact"/>
              <w:jc w:val="left"/>
            </w:pPr>
            <w:r>
              <w:t xml:space="preserve">£21,180.00</w:t>
            </w:r>
          </w:p>
        </w:tc>
      </w:tr>
    </w:tbl>
    <w:bookmarkEnd w:id="23"/>
    <w:bookmarkStart w:id="24" w:name="terms-and-conditions"/>
    <w:p>
      <w:pPr>
        <w:pStyle w:val="Heading2"/>
      </w:pPr>
      <w:r>
        <w:t xml:space="preserve">3.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Birmingham, United Kingdom.</w:t>
      </w:r>
    </w:p>
    <w:p>
      <w:pPr>
        <w:numPr>
          <w:ilvl w:val="0"/>
          <w:numId w:val="1001"/>
        </w:numPr>
        <w:pStyle w:val="Compact"/>
      </w:pPr>
      <w:r>
        <w:t xml:space="preserve">The Mechanical Engineer shall commence all duties no later than 08:00 BST on 1 July 2025 at the Meridian Industrial Systems Ltd. premises in Bickenhill, Birmingham, United Kingdom. Failure to commence within five (5) working days of the stated date without written notice may result in cancellation of this Purchase Order.</w:t>
      </w:r>
    </w:p>
    <w:p>
      <w:pPr>
        <w:numPr>
          <w:ilvl w:val="0"/>
          <w:numId w:val="1001"/>
        </w:numPr>
        <w:pStyle w:val="Compact"/>
      </w:pPr>
      <w:r>
        <w:t xml:space="preserve">All deliverables, reports, and design documentation produced by the Mechanical Engineer under this Purchase Order shall be the sole intellectual property of Meridian Industrial Systems Ltd. upon full payment. The Mechanical Engineer shall not reproduce, distribute, or reference such materials in any other capacity without prior written consent.</w:t>
      </w:r>
    </w:p>
    <w:p>
      <w:pPr>
        <w:numPr>
          <w:ilvl w:val="0"/>
          <w:numId w:val="1001"/>
        </w:numPr>
        <w:pStyle w:val="Compact"/>
      </w:pPr>
      <w:r>
        <w:t xml:space="preserve">Blackstone Engineering Consultancy Ltd. shall ensure that the Mechanical Engineer assigned to this Purchase Order carries valid professional indemnity insurance and public liability insurance. Certificates of insurance shall be provided to the Buyer prior to commencement of work.</w:t>
      </w:r>
    </w:p>
    <w:p>
      <w:pPr>
        <w:numPr>
          <w:ilvl w:val="0"/>
          <w:numId w:val="1001"/>
        </w:numPr>
        <w:pStyle w:val="Compact"/>
      </w:pPr>
      <w:r>
        <w:t xml:space="preserve">Payment shall be made by BACS transfer to the account nominated by Blackstone Engineering Consultancy Ltd. within thirty (30) calendar days of receipt of a valid VAT invoice referencing this Purchase Order number (PO-2025-BHM-00472).</w:t>
      </w:r>
    </w:p>
    <w:p>
      <w:pPr>
        <w:numPr>
          <w:ilvl w:val="0"/>
          <w:numId w:val="1001"/>
        </w:numPr>
        <w:pStyle w:val="Compact"/>
      </w:pPr>
      <w:r>
        <w:t xml:space="preserve">The Mechanical Engineer shall adhere to all site safety regulations, including but not limited to the Provision and Use of Work Equipment Regulations 1998 (PUWER), the Management of Health and Safety at Work Regulations 1999, and any local Birmingham City Council environmental bylaws applicable to the site.</w:t>
      </w:r>
    </w:p>
    <w:p>
      <w:pPr>
        <w:numPr>
          <w:ilvl w:val="0"/>
          <w:numId w:val="1001"/>
        </w:numPr>
        <w:pStyle w:val="Compact"/>
      </w:pPr>
      <w:r>
        <w:t xml:space="preserve">Any variation to the scope of work outlined in this Purchase Order must be agreed in writing by both parties prior to execution. Variations exceeding 10% of the total Purchase Order value require a formal amendment to this document.</w:t>
      </w:r>
    </w:p>
    <w:p>
      <w:pPr>
        <w:numPr>
          <w:ilvl w:val="0"/>
          <w:numId w:val="1001"/>
        </w:numPr>
        <w:pStyle w:val="Compact"/>
      </w:pPr>
      <w:r>
        <w:t xml:space="preserve">Blackstone Engineering Consultancy Ltd. warrants that the Mechanical Engineer shall perform all services with reasonable skill and care, in accordance with the standards expected of a competent Chartered Mechanical Engineer practising in the United Kingdom.</w:t>
      </w:r>
    </w:p>
    <w:p>
      <w:pPr>
        <w:numPr>
          <w:ilvl w:val="0"/>
          <w:numId w:val="1001"/>
        </w:numPr>
        <w:pStyle w:val="Compact"/>
      </w:pPr>
      <w:r>
        <w:t xml:space="preserve">This Purchase Order shall be deemed accepted by Blackstone Engineering Consultancy Ltd. upon written confirmation (email or signed copy) returned to Meridian Industrial Systems Ltd. within five (5) working days of the date of issue.</w:t>
      </w:r>
    </w:p>
    <w:p>
      <w:pPr>
        <w:pStyle w:val="FirstParagraph"/>
      </w:pPr>
      <w:r>
        <w:rPr>
          <w:bCs/>
          <w:b/>
        </w:rPr>
        <w:t xml:space="preserve">Note:</w:t>
      </w:r>
      <w:r>
        <w:t xml:space="preserve"> </w:t>
      </w:r>
      <w:r>
        <w:t xml:space="preserve">All on-site work under this Purchase Order shall take place at the Meridian Industrial Systems Ltd. facility in Bickenhill, Birmingham, United Kingdom. The Mechanical Engineer is required to complete a site-specific induction and hold a valid RAMS (Risk Assessment and Method Statement) before accessing any operational machinery. Parking for the Mechanical Engineer is available in the designated visitor area (Zone C) of the Bickenhill site.</w:t>
      </w:r>
    </w:p>
    <w:bookmarkEnd w:id="24"/>
    <w:bookmarkStart w:id="27" w:name="authorisation-and-acceptance"/>
    <w:p>
      <w:pPr>
        <w:pStyle w:val="Heading2"/>
      </w:pPr>
      <w:r>
        <w:t xml:space="preserve">4. Authorisation and Acceptance</w:t>
      </w:r>
    </w:p>
    <w:bookmarkStart w:id="25" w:name="X73ff578fe71eb2788cbadf97cdc33016315a91c"/>
    <w:p>
      <w:pPr>
        <w:pStyle w:val="Heading3"/>
      </w:pPr>
      <w:r>
        <w:t xml:space="preserve">For and on behalf of Meridian Industrial Systems Ltd. (Buyer)</w:t>
      </w:r>
    </w:p>
    <w:p>
      <w:pPr>
        <w:pStyle w:val="FirstParagraph"/>
      </w:pPr>
      <w:r>
        <w:rPr>
          <w:bCs/>
          <w:b/>
        </w:rPr>
        <w:t xml:space="preserve">Name:</w:t>
      </w:r>
      <w:r>
        <w:t xml:space="preserve"> </w:t>
      </w:r>
      <w:r>
        <w:t xml:space="preserve">Sarah Whitfield</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bookmarkEnd w:id="25"/>
    <w:bookmarkStart w:id="26" w:name="Xa9546c5fed4eea81e23c928855085fec0febff1"/>
    <w:p>
      <w:pPr>
        <w:pStyle w:val="Heading3"/>
      </w:pPr>
      <w:r>
        <w:t xml:space="preserve">For and on behalf of Blackstone Engineering Consultancy Ltd. (Supplier)</w:t>
      </w:r>
    </w:p>
    <w:p>
      <w:pPr>
        <w:pStyle w:val="FirstParagraph"/>
      </w:pPr>
      <w:r>
        <w:rPr>
          <w:bCs/>
          <w:b/>
        </w:rPr>
        <w:t xml:space="preserve">Name:</w:t>
      </w:r>
      <w:r>
        <w:t xml:space="preserve"> </w:t>
      </w:r>
      <w:r>
        <w:t xml:space="preserve">David Okafor</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bookmarkEnd w:id="26"/>
    <w:p>
      <w:pPr>
        <w:pStyle w:val="BodyText"/>
      </w:pPr>
      <w:r>
        <w:t xml:space="preserve">This Purchase Order (PO-2025-BHM-00472) is issued in Birmingham, United Kingdom, and constitutes a binding commercial agreement between the parties named herein. All references to the Mechanical Engineer in this document pertain to the individual or team of engineers engaged by Blackstone Engineering Consultancy Ltd. to fulfil the scope of work described. This document is valid only when signed and dated by both parties. © 2025 Meridian Industrial Systems Ltd.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Birmingham, United Kingdom</dc:title>
  <dc:creator/>
  <dc:language>en-GB</dc:language>
  <cp:keywords/>
  <dcterms:created xsi:type="dcterms:W3CDTF">2026-10-10T03:39:52Z</dcterms:created>
  <dcterms:modified xsi:type="dcterms:W3CDTF">2026-10-10T03:39:52Z</dcterms:modified>
</cp:coreProperties>
</file>

<file path=docProps/custom.xml><?xml version="1.0" encoding="utf-8"?>
<Properties xmlns="http://schemas.openxmlformats.org/officeDocument/2006/custom-properties" xmlns:vt="http://schemas.openxmlformats.org/officeDocument/2006/docPropsVTypes"/>
</file>