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p>
      <w:pPr>
        <w:pStyle w:val="FirstParagraph"/>
      </w:pPr>
      <w:r>
        <w:t xml:space="preserve">Purchase Order</w:t>
      </w:r>
    </w:p>
    <w:p>
      <w:pPr>
        <w:pStyle w:val="BodyText"/>
      </w:pPr>
      <w:r>
        <w:t xml:space="preserve">PO No.: AC-ME-2025-04871</w:t>
      </w:r>
    </w:p>
    <w:p>
      <w:pPr>
        <w:pStyle w:val="BodyText"/>
      </w:pPr>
      <w:r>
        <w:t xml:space="preserve">Date of Issue: June 12, 2025</w:t>
      </w:r>
    </w:p>
    <w:p>
      <w:pPr>
        <w:pStyle w:val="BodyText"/>
      </w:pPr>
      <w:r>
        <w:t xml:space="preserve">Valid Until: July 12, 2025</w:t>
      </w:r>
    </w:p>
    <w:p>
      <w:pPr>
        <w:pStyle w:val="BodyText"/>
      </w:pPr>
      <w:r>
        <w:rPr>
          <w:bCs/>
          <w:b/>
        </w:rPr>
        <w:t xml:space="preserve">Andes Industrial Solutions S.A.</w:t>
      </w:r>
      <w:r>
        <w:br/>
      </w:r>
      <w:r>
        <w:t xml:space="preserve">Av. Vélez Sarsfield 1245, Piso 8</w:t>
      </w:r>
      <w:r>
        <w:br/>
      </w:r>
      <w:r>
        <w:t xml:space="preserve">Córdoba, X5000 Argentina</w:t>
      </w:r>
      <w:r>
        <w:br/>
      </w:r>
      <w:r>
        <w:t xml:space="preserve">CUIT: 30-71234567-8</w:t>
      </w:r>
      <w:r>
        <w:br/>
      </w:r>
      <w:r>
        <w:t xml:space="preserve">Tel: +54 351 422-8890</w:t>
      </w:r>
      <w:r>
        <w:br/>
      </w:r>
      <w:r>
        <w:t xml:space="preserve">Email: procurement@andesindustrial.com.ar</w:t>
      </w:r>
    </w:p>
    <w:p>
      <w:pPr>
        <w:pStyle w:val="BodyText"/>
      </w:pPr>
      <w:r>
        <w:t xml:space="preserve">Vendor / Service Provider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Integración Tecnológica del Litoral S.R.L.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30-69876543-2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Av. Colón 2310, Barrio Alta Córdoba, Córdoba, X5000 Argentina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Ing. María Fernanda Gutiérrez – Director of Technical Services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+54 351 487-3321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maria.gutierrez@itl-argentina.com</w:t>
            </w:r>
          </w:p>
        </w:tc>
      </w:tr>
    </w:tbl>
    <w:p>
      <w:pPr>
        <w:pStyle w:val="BodyText"/>
      </w:pPr>
      <w:r>
        <w:t xml:space="preserve">Description of Procurement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Andes Industrial Solutions S.A. for the procurement of specialized professional services rendered by a qualified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to be deployed at our manufacturing and automation facility located in</w:t>
      </w:r>
      <w:r>
        <w:t xml:space="preserve"> </w:t>
      </w:r>
      <w:r>
        <w:t xml:space="preserve">Argentina Córdoba</w:t>
      </w:r>
      <w:r>
        <w:t xml:space="preserve">, specifically at the industrial plant on Ruta Nacional 9, Km 712, Villa María, Córdoba Province.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be responsible for the design, implementation, commissioning, and ongoing maintenance of integrated electromechanical and control systems across our production lines.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covers a twelve-month engagement period commencing on August 1, 2025, and concluding on July 31, 2026, with the option for a six-month renewal subject to mutual agreement and performance evaluation.</w:t>
      </w:r>
    </w:p>
    <w:p>
      <w:pPr>
        <w:pStyle w:val="BodyText"/>
      </w:pPr>
      <w:r>
        <w:t xml:space="preserve">Line Items – Services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services – Design and development of PLC-based control systems for automated assembly lines at the</w:t>
            </w:r>
            <w:r>
              <w:t xml:space="preserve"> </w:t>
            </w:r>
            <w:r>
              <w:t xml:space="preserve">Argentina Córdoba</w:t>
            </w:r>
            <w:r>
              <w:t xml:space="preserve"> </w:t>
            </w:r>
            <w:r>
              <w:t xml:space="preserve">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Commissioning and integration of industrial robotics cells (KUKA and FANUC) under the supervision of the assigned</w:t>
            </w:r>
            <w:r>
              <w:t xml:space="preserve"> </w:t>
            </w:r>
            <w:r>
              <w:t xml:space="preserve">Mechatronics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Cells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Preventive and corrective maintenance program for all electromechanical systems, executed by the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and supporting technicians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documentation, as-built drawings, and SCADA/HMI interface design delivered by the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training sessions for plant operators and junior technicians conducted by the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(8 sessions per 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91,150,000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IVA (21% – Argentine Value Added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19,141,500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110,291,500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report directly to the Plant Manager at the</w:t>
      </w:r>
      <w:r>
        <w:t xml:space="preserve"> </w:t>
      </w:r>
      <w:r>
        <w:t xml:space="preserve">Argentina Córdoba</w:t>
      </w:r>
      <w:r>
        <w:t xml:space="preserve"> </w:t>
      </w:r>
      <w:r>
        <w:t xml:space="preserve">facility and shall adhere to all internal safety protocols, quality management standards (ISO 9001:2015), and operational procedures established by Andes Industrial Solutions S.A.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in monthly installments via electronic bank transfer (transferencia bancaria) within fifteen (15) business days from the receipt of a valid invoice (factura A) issued by the vendor. The first payment shall be due upon successful commencement of services on August 1, 2025.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Bond:</w:t>
      </w:r>
      <w:r>
        <w:t xml:space="preserve"> </w:t>
      </w:r>
      <w:r>
        <w:t xml:space="preserve">The vendor shall provide a performance bond equivalent to ten percent (10%)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value, to be released upon satisfactory completion of the engagement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services rendered by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comply with Argentine national regulations, including but not limited to the Ley de Seguridad e Higiene (Law 19,587), electrical safety standards (IRAM), and the applicable norms of the Córdoba Provincial Industrial Development Agency.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designs, schematics, control programs, and technical documentation produced by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during the term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exclusive property of Andes Industrial Solutions S.A.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notice. In the event of termination for convenience, the vendor shall be compensated for all services rendered up to the termination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Argentine Republic, with jurisdiction vested in the commercial courts of the city of Córdoba, Province of Córdoba,</w:t>
      </w:r>
      <w:r>
        <w:t xml:space="preserve"> </w:t>
      </w:r>
      <w:r>
        <w:t xml:space="preserve">Argentina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and all supporting personnel shall maintain strict confidentiality regarding proprietary processes, trade secrets, and operational data of the</w:t>
      </w:r>
      <w:r>
        <w:t xml:space="preserve"> </w:t>
      </w:r>
      <w:r>
        <w:t xml:space="preserve">Argentina Córdoba</w:t>
      </w:r>
      <w:r>
        <w:t xml:space="preserve"> </w:t>
      </w:r>
      <w:r>
        <w:t xml:space="preserve">facility for a period of three (3) years following the conclusion of this engagement.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rPr>
          <w:bCs/>
          <w:b/>
        </w:rPr>
        <w:t xml:space="preserve">Authorized by (Buyer)</w:t>
      </w:r>
      <w:r>
        <w:br/>
      </w:r>
      <w:r>
        <w:t xml:space="preserve">Ing. Ricardo Alberto Sosa</w:t>
      </w:r>
      <w:r>
        <w:br/>
      </w:r>
      <w:r>
        <w:t xml:space="preserve">Procurement Director</w:t>
      </w:r>
      <w:r>
        <w:br/>
      </w:r>
      <w:r>
        <w:t xml:space="preserve">Andes Industrial Solutions S.A.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(Vendor)</w:t>
      </w:r>
      <w:r>
        <w:br/>
      </w:r>
      <w:r>
        <w:t xml:space="preserve">Ing. María Fernanda Gutiérrez</w:t>
      </w:r>
      <w:r>
        <w:br/>
      </w:r>
      <w:r>
        <w:t xml:space="preserve">Director of Technical Services</w:t>
      </w:r>
      <w:r>
        <w:br/>
      </w:r>
      <w:r>
        <w:t xml:space="preserve">Integración Tecnológica del Litoral S.R.L.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 No. AC-ME-2025-04871) constitutes a binding procurement document for the engagement of a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at the</w:t>
      </w:r>
      <w:r>
        <w:t xml:space="preserve"> </w:t>
      </w:r>
      <w:r>
        <w:t xml:space="preserve">Argentina Córdoba</w:t>
      </w:r>
      <w:r>
        <w:t xml:space="preserve"> </w:t>
      </w:r>
      <w:r>
        <w:t xml:space="preserve">industrial facility. All communications regarding this order shall be directed to the Procurement Department at procurement@andesindustrial.com.ar. This document is valid for a period of thirty (30) calendar days from the date of issue.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Mechatronics Engineer Services - Argentina Córdoba</dc:title>
  <dc:creator/>
  <dc:language>en</dc:language>
  <cp:keywords/>
  <dcterms:created xsi:type="dcterms:W3CDTF">2026-10-10T03:20:38Z</dcterms:created>
  <dcterms:modified xsi:type="dcterms:W3CDTF">2026-10-10T03:20:38Z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