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rPr>
          <w:bCs/>
          <w:b/>
        </w:rPr>
        <w:t xml:space="preserve">Jerusalem Advanced Systems &amp; Automation Ltd.</w:t>
      </w:r>
    </w:p>
    <w:p>
      <w:pPr>
        <w:pStyle w:val="BodyText"/>
      </w:pPr>
      <w:r>
        <w:t xml:space="preserve">14 King David Street, Jerusalem, Israel 97100</w:t>
      </w:r>
    </w:p>
    <w:p>
      <w:pPr>
        <w:pStyle w:val="BodyText"/>
      </w:pPr>
      <w:r>
        <w:t xml:space="preserve">Tel: +972-2-623-4567 | Email: procurement@jasautomation.co.il</w:t>
      </w:r>
    </w:p>
    <w:p>
      <w:pPr>
        <w:pStyle w:val="BodyText"/>
      </w:pPr>
      <w:r>
        <w:t xml:space="preserve">VAT No. 51-234-567-8 | Registration No. 51-234567-8</w:t>
      </w:r>
    </w:p>
    <w:bookmarkEnd w:id="20"/>
    <w:p>
      <w:pPr>
        <w:pStyle w:val="BodyText"/>
      </w:pPr>
      <w:r>
        <w:rPr>
          <w:bCs/>
          <w:b/>
        </w:rPr>
        <w:t xml:space="preserve">Purchase Order No.:</w:t>
      </w:r>
      <w:r>
        <w:t xml:space="preserve"> </w:t>
      </w:r>
      <w:r>
        <w:t xml:space="preserve">PO-JER-2025-0487</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Project Reference:</w:t>
      </w:r>
      <w:r>
        <w:t xml:space="preserve"> </w:t>
      </w:r>
      <w:r>
        <w:t xml:space="preserve">JAS-MECH-2025-Q3</w:t>
      </w:r>
    </w:p>
    <w:p>
      <w:pPr>
        <w:pStyle w:val="BodyText"/>
      </w:pPr>
      <w:r>
        <w:rPr>
          <w:bCs/>
          <w:b/>
        </w:rPr>
        <w:t xml:space="preserve">Location of Work:</w:t>
      </w:r>
      <w:r>
        <w:t xml:space="preserve"> </w:t>
      </w:r>
      <w:r>
        <w:t xml:space="preserve">Israel Jerusalem</w:t>
      </w:r>
    </w:p>
    <w:p>
      <w:pPr>
        <w:pStyle w:val="BodyText"/>
      </w:pPr>
      <w:r>
        <w:rPr>
          <w:bCs/>
          <w:b/>
        </w:rPr>
        <w:t xml:space="preserve">Payment Terms:</w:t>
      </w:r>
      <w:r>
        <w:t xml:space="preserve"> </w:t>
      </w:r>
      <w:r>
        <w:t xml:space="preserve">Net 30 Days</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Israeli New Shekel (ILS)</w:t>
      </w:r>
    </w:p>
    <w:p>
      <w:pPr>
        <w:pStyle w:val="BodyText"/>
      </w:pPr>
      <w:r>
        <w:rPr>
          <w:bCs/>
          <w:b/>
        </w:rPr>
        <w:t xml:space="preserve">Status:</w:t>
      </w:r>
      <w:r>
        <w:t xml:space="preserve"> </w:t>
      </w:r>
      <w:r>
        <w:t xml:space="preserve">Pending Approval</w:t>
      </w:r>
    </w:p>
    <w:bookmarkStart w:id="21" w:name="vendor-service-provider-information"/>
    <w:p>
      <w:pPr>
        <w:pStyle w:val="Heading2"/>
      </w:pPr>
      <w:r>
        <w:t xml:space="preserve">1. 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TechnoMech Engineering Solutions (Israel) Ltd.</w:t>
            </w:r>
          </w:p>
        </w:tc>
      </w:tr>
      <w:tr>
        <w:tc>
          <w:tcPr/>
          <w:p>
            <w:pPr>
              <w:pStyle w:val="Compact"/>
              <w:jc w:val="left"/>
            </w:pPr>
            <w:r>
              <w:rPr>
                <w:bCs/>
                <w:b/>
              </w:rPr>
              <w:t xml:space="preserve">Address:</w:t>
            </w:r>
          </w:p>
        </w:tc>
        <w:tc>
          <w:tcPr/>
          <w:p>
            <w:pPr>
              <w:pStyle w:val="Compact"/>
              <w:jc w:val="left"/>
            </w:pPr>
            <w:r>
              <w:t xml:space="preserve">22 Herzl Boulevard, Israel Jerusalem, 91000</w:t>
            </w:r>
          </w:p>
        </w:tc>
      </w:tr>
      <w:tr>
        <w:tc>
          <w:tcPr/>
          <w:p>
            <w:pPr>
              <w:pStyle w:val="Compact"/>
              <w:jc w:val="left"/>
            </w:pPr>
            <w:r>
              <w:rPr>
                <w:bCs/>
                <w:b/>
              </w:rPr>
              <w:t xml:space="preserve">Contact Person:</w:t>
            </w:r>
          </w:p>
        </w:tc>
        <w:tc>
          <w:tcPr/>
          <w:p>
            <w:pPr>
              <w:pStyle w:val="Compact"/>
              <w:jc w:val="left"/>
            </w:pPr>
            <w:r>
              <w:t xml:space="preserve">Mr. David Ben-Ari, Director of Engineering Services</w:t>
            </w:r>
          </w:p>
        </w:tc>
      </w:tr>
      <w:tr>
        <w:tc>
          <w:tcPr/>
          <w:p>
            <w:pPr>
              <w:pStyle w:val="Compact"/>
              <w:jc w:val="left"/>
            </w:pPr>
            <w:r>
              <w:rPr>
                <w:bCs/>
                <w:b/>
              </w:rPr>
              <w:t xml:space="preserve">Email:</w:t>
            </w:r>
          </w:p>
        </w:tc>
        <w:tc>
          <w:tcPr/>
          <w:p>
            <w:pPr>
              <w:pStyle w:val="Compact"/>
              <w:jc w:val="left"/>
            </w:pPr>
            <w:r>
              <w:t xml:space="preserve">d.benari@technomech-il.com</w:t>
            </w:r>
          </w:p>
        </w:tc>
      </w:tr>
      <w:tr>
        <w:tc>
          <w:tcPr/>
          <w:p>
            <w:pPr>
              <w:pStyle w:val="Compact"/>
              <w:jc w:val="left"/>
            </w:pPr>
            <w:r>
              <w:rPr>
                <w:bCs/>
                <w:b/>
              </w:rPr>
              <w:t xml:space="preserve">Phone:</w:t>
            </w:r>
          </w:p>
        </w:tc>
        <w:tc>
          <w:tcPr/>
          <w:p>
            <w:pPr>
              <w:pStyle w:val="Compact"/>
              <w:jc w:val="left"/>
            </w:pPr>
            <w:r>
              <w:t xml:space="preserve">+972-2-555-8901</w:t>
            </w:r>
          </w:p>
        </w:tc>
      </w:tr>
      <w:tr>
        <w:tc>
          <w:tcPr/>
          <w:p>
            <w:pPr>
              <w:pStyle w:val="Compact"/>
              <w:jc w:val="left"/>
            </w:pPr>
            <w:r>
              <w:rPr>
                <w:bCs/>
                <w:b/>
              </w:rPr>
              <w:t xml:space="preserve">VAT No.:</w:t>
            </w:r>
          </w:p>
        </w:tc>
        <w:tc>
          <w:tcPr/>
          <w:p>
            <w:pPr>
              <w:pStyle w:val="Compact"/>
              <w:jc w:val="left"/>
            </w:pPr>
            <w:r>
              <w:t xml:space="preserve">51-876-543-2</w:t>
            </w:r>
          </w:p>
        </w:tc>
      </w:tr>
    </w:tbl>
    <w:bookmarkEnd w:id="21"/>
    <w:bookmarkStart w:id="22" w:name="X57bc684e55fba90704f1c508e9e8263e29ad5c6"/>
    <w:p>
      <w:pPr>
        <w:pStyle w:val="Heading2"/>
      </w:pPr>
      <w:r>
        <w:t xml:space="preserve">2. Description of Procurement – Mechatronics Engineer Services</w:t>
      </w:r>
    </w:p>
    <w:p>
      <w:pPr>
        <w:pStyle w:val="FirstParagraph"/>
      </w:pPr>
      <w:r>
        <w:t xml:space="preserve">This</w:t>
      </w:r>
      <w:r>
        <w:t xml:space="preserve"> </w:t>
      </w:r>
      <w:r>
        <w:t xml:space="preserve">Purchase Order</w:t>
      </w:r>
      <w:r>
        <w:t xml:space="preserve"> </w:t>
      </w:r>
      <w:r>
        <w:t xml:space="preserve">is issued by Jerusalem Advanced Systems &amp; Automation Ltd. for the procurement of specialized</w:t>
      </w:r>
      <w:r>
        <w:t xml:space="preserve"> </w:t>
      </w:r>
      <w:r>
        <w:t xml:space="preserve">Mechatronics Engineer</w:t>
      </w:r>
      <w:r>
        <w:t xml:space="preserve"> </w:t>
      </w:r>
      <w:r>
        <w:t xml:space="preserve">professional services to be performed at our primary facility located in</w:t>
      </w:r>
      <w:r>
        <w:t xml:space="preserve"> </w:t>
      </w:r>
      <w:r>
        <w:t xml:space="preserve">Israel Jerusalem</w:t>
      </w:r>
      <w:r>
        <w:t xml:space="preserve">. The engagement of a qualified</w:t>
      </w:r>
      <w:r>
        <w:t xml:space="preserve"> </w:t>
      </w:r>
      <w:r>
        <w:t xml:space="preserve">Mechatronics Engineer</w:t>
      </w:r>
      <w:r>
        <w:t xml:space="preserve"> </w:t>
      </w:r>
      <w:r>
        <w:t xml:space="preserve">is essential to support the design, integration, testing, and commissioning of advanced automated manufacturing systems within our Jerusalem operations. The</w:t>
      </w:r>
      <w:r>
        <w:t xml:space="preserve"> </w:t>
      </w:r>
      <w:r>
        <w:t xml:space="preserve">Mechatronics Engineer</w:t>
      </w:r>
      <w:r>
        <w:t xml:space="preserve"> </w:t>
      </w:r>
      <w:r>
        <w:t xml:space="preserve">shall be responsible for the development of electromechanical systems, PLC programming, industrial robotics integration, sensor calibration, and the coordination of multidisciplinary engineering teams operating within the</w:t>
      </w:r>
      <w:r>
        <w:t xml:space="preserve"> </w:t>
      </w:r>
      <w:r>
        <w:t xml:space="preserve">Israel Jerusalem</w:t>
      </w:r>
      <w:r>
        <w:t xml:space="preserve"> </w:t>
      </w:r>
      <w:r>
        <w:t xml:space="preserve">industrial zone.</w:t>
      </w:r>
    </w:p>
    <w:p>
      <w:pPr>
        <w:pStyle w:val="BodyText"/>
      </w:pPr>
      <w:r>
        <w:t xml:space="preserve">The scope of this</w:t>
      </w:r>
      <w:r>
        <w:t xml:space="preserve"> </w:t>
      </w:r>
      <w:r>
        <w:t xml:space="preserve">Purchase Order</w:t>
      </w:r>
      <w:r>
        <w:t xml:space="preserve"> </w:t>
      </w:r>
      <w:r>
        <w:t xml:space="preserve">encompasses a full-time</w:t>
      </w:r>
      <w:r>
        <w:t xml:space="preserve"> </w:t>
      </w:r>
      <w:r>
        <w:t xml:space="preserve">Mechatronics Engineer</w:t>
      </w:r>
      <w:r>
        <w:t xml:space="preserve"> </w:t>
      </w:r>
      <w:r>
        <w:t xml:space="preserve">assignment for a period of twelve (12) months, commencing on 01 August 2025. The</w:t>
      </w:r>
      <w:r>
        <w:t xml:space="preserve"> </w:t>
      </w:r>
      <w:r>
        <w:t xml:space="preserve">Mechatronics Engineer</w:t>
      </w:r>
      <w:r>
        <w:t xml:space="preserve"> </w:t>
      </w:r>
      <w:r>
        <w:t xml:space="preserve">shall report directly to the Chief Technical Officer at our Israel Jerusalem headquarters and shall adhere to all applicable Israeli labor regulations, safety standards, and industry-specific compliance requirements governing mechatronic systems in the region.</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Senior Mechatronics Engineer – Full-time professional services (design, integration, PLC/SCADA programming, robotics commissioning) at Israel Jerusalem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48,500.00</w:t>
            </w:r>
          </w:p>
        </w:tc>
        <w:tc>
          <w:tcPr/>
          <w:p>
            <w:pPr>
              <w:pStyle w:val="Compact"/>
              <w:jc w:val="left"/>
            </w:pPr>
            <w:r>
              <w:t xml:space="preserve">582,000.00</w:t>
            </w:r>
          </w:p>
        </w:tc>
      </w:tr>
      <w:tr>
        <w:tc>
          <w:tcPr/>
          <w:p>
            <w:pPr>
              <w:pStyle w:val="Compact"/>
              <w:jc w:val="left"/>
            </w:pPr>
            <w:r>
              <w:t xml:space="preserve">2</w:t>
            </w:r>
          </w:p>
        </w:tc>
        <w:tc>
          <w:tcPr/>
          <w:p>
            <w:pPr>
              <w:pStyle w:val="Compact"/>
              <w:jc w:val="left"/>
            </w:pPr>
            <w:r>
              <w:t xml:space="preserve">Mechatronics Engineer – Specialized training and knowledge transfer sessions for internal Israel Jerusalem engineering staff (4 sessions per quarter)</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Mechatronics Engineer – On-site system diagnostics, troubleshooting, and preventive maintenance support at Israel Jerusalem production line</w:t>
            </w:r>
          </w:p>
        </w:tc>
        <w:tc>
          <w:tcPr/>
          <w:p>
            <w:pPr>
              <w:pStyle w:val="Compact"/>
              <w:jc w:val="left"/>
            </w:pPr>
            <w:r>
              <w:t xml:space="preserve">48</w:t>
            </w:r>
          </w:p>
        </w:tc>
        <w:tc>
          <w:tcPr/>
          <w:p>
            <w:pPr>
              <w:pStyle w:val="Compact"/>
              <w:jc w:val="left"/>
            </w:pPr>
            <w:r>
              <w:t xml:space="preserve">Hours</w:t>
            </w:r>
          </w:p>
        </w:tc>
        <w:tc>
          <w:tcPr/>
          <w:p>
            <w:pPr>
              <w:pStyle w:val="Compact"/>
              <w:jc w:val="left"/>
            </w:pPr>
            <w:r>
              <w:t xml:space="preserve">1,850.00</w:t>
            </w:r>
          </w:p>
        </w:tc>
        <w:tc>
          <w:tcPr/>
          <w:p>
            <w:pPr>
              <w:pStyle w:val="Compact"/>
              <w:jc w:val="left"/>
            </w:pPr>
            <w:r>
              <w:t xml:space="preserve">88,800.00</w:t>
            </w:r>
          </w:p>
        </w:tc>
      </w:tr>
      <w:tr>
        <w:tc>
          <w:tcPr/>
          <w:p>
            <w:pPr>
              <w:pStyle w:val="Compact"/>
              <w:jc w:val="left"/>
            </w:pPr>
            <w:r>
              <w:t xml:space="preserve">4</w:t>
            </w:r>
          </w:p>
        </w:tc>
        <w:tc>
          <w:tcPr/>
          <w:p>
            <w:pPr>
              <w:pStyle w:val="Compact"/>
              <w:jc w:val="left"/>
            </w:pPr>
            <w:r>
              <w:t xml:space="preserve">Mechatronics Engineer – Technical documentation, system architecture design, and compliance reporting for Israel Jerusalem regulatory authorities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5</w:t>
            </w:r>
          </w:p>
        </w:tc>
        <w:tc>
          <w:tcPr/>
          <w:p>
            <w:pPr>
              <w:pStyle w:val="Compact"/>
              <w:jc w:val="left"/>
            </w:pPr>
            <w:r>
              <w:t xml:space="preserve">Mechatronics Engineer – Emergency call-out and after-hours support (standby retainer, Israel Jerusalem metro area)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gridSpan w:val="5"/>
          </w:tcPr>
          <w:p>
            <w:pPr>
              <w:pStyle w:val="Compact"/>
              <w:jc w:val="right"/>
            </w:pPr>
            <w:r>
              <w:t xml:space="preserve">Subtotal:</w:t>
            </w:r>
          </w:p>
        </w:tc>
        <w:tc>
          <w:tcPr/>
          <w:p>
            <w:pPr>
              <w:pStyle w:val="Compact"/>
              <w:jc w:val="left"/>
            </w:pPr>
            <w:r>
              <w:t xml:space="preserve">788,200.00</w:t>
            </w:r>
          </w:p>
        </w:tc>
      </w:tr>
      <w:tr>
        <w:tc>
          <w:tcPr>
            <w:gridSpan w:val="5"/>
          </w:tcPr>
          <w:p>
            <w:pPr>
              <w:pStyle w:val="Compact"/>
              <w:jc w:val="right"/>
            </w:pPr>
            <w:r>
              <w:t xml:space="preserve">VAT (18%):</w:t>
            </w:r>
          </w:p>
        </w:tc>
        <w:tc>
          <w:tcPr/>
          <w:p>
            <w:pPr>
              <w:pStyle w:val="Compact"/>
              <w:jc w:val="left"/>
            </w:pPr>
            <w:r>
              <w:t xml:space="preserve">141,876.00</w:t>
            </w:r>
          </w:p>
        </w:tc>
      </w:tr>
      <w:tr>
        <w:tc>
          <w:tcPr>
            <w:gridSpan w:val="5"/>
          </w:tcPr>
          <w:p>
            <w:pPr>
              <w:pStyle w:val="Compact"/>
              <w:jc w:val="right"/>
            </w:pPr>
            <w:r>
              <w:t xml:space="preserve">Grand Total:</w:t>
            </w:r>
          </w:p>
        </w:tc>
        <w:tc>
          <w:tcPr/>
          <w:p>
            <w:pPr>
              <w:pStyle w:val="Compact"/>
              <w:jc w:val="left"/>
            </w:pPr>
            <w:r>
              <w:t xml:space="preserve">930,076.00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Jerusalem Advanced Systems &amp; Automation Ltd. and TechnoMech Engineering Solutions (Israel) Ltd. upon written acceptance by both parties. All services described herein shall be rendered by a certified</w:t>
      </w:r>
      <w:r>
        <w:t xml:space="preserve"> </w:t>
      </w:r>
      <w:r>
        <w:t xml:space="preserve">Mechatronics Engineer</w:t>
      </w:r>
      <w:r>
        <w:t xml:space="preserve"> </w:t>
      </w:r>
      <w:r>
        <w:t xml:space="preserve">holding a minimum of a B.Sc. in Mechatronics Engineering from an accredited Israeli or internationally recognized university.</w:t>
      </w:r>
    </w:p>
    <w:p>
      <w:pPr>
        <w:numPr>
          <w:ilvl w:val="0"/>
          <w:numId w:val="1001"/>
        </w:numPr>
        <w:pStyle w:val="Compact"/>
      </w:pPr>
      <w:r>
        <w:t xml:space="preserve">The</w:t>
      </w:r>
      <w:r>
        <w:t xml:space="preserve"> </w:t>
      </w:r>
      <w:r>
        <w:t xml:space="preserve">Mechatronics Engineer</w:t>
      </w:r>
      <w:r>
        <w:t xml:space="preserve"> </w:t>
      </w:r>
      <w:r>
        <w:t xml:space="preserve">assigned under this</w:t>
      </w:r>
      <w:r>
        <w:t xml:space="preserve"> </w:t>
      </w:r>
      <w:r>
        <w:t xml:space="preserve">Purchase Order</w:t>
      </w:r>
      <w:r>
        <w:t xml:space="preserve"> </w:t>
      </w:r>
      <w:r>
        <w:t xml:space="preserve">shall be physically present at the Israel Jerusalem facility no fewer than five (5) working days per week, Monday through Friday, between the hours of 08:00 and 17:00, in accordance with Israeli labor law and the Israel Jerusalem municipal working regulations.</w:t>
      </w:r>
    </w:p>
    <w:p>
      <w:pPr>
        <w:numPr>
          <w:ilvl w:val="0"/>
          <w:numId w:val="1001"/>
        </w:numPr>
        <w:pStyle w:val="Compact"/>
      </w:pPr>
      <w:r>
        <w:t xml:space="preserve">All deliverables, including but not limited to system designs, PLC code, SCADA configurations, robotics integration plans, and technical reports produced by the</w:t>
      </w:r>
      <w:r>
        <w:t xml:space="preserve"> </w:t>
      </w:r>
      <w:r>
        <w:t xml:space="preserve">Mechatronics Engineer</w:t>
      </w:r>
      <w:r>
        <w:t xml:space="preserve">, shall become the exclusive intellectual property of Jerusalem Advanced Systems &amp; Automation Ltd. upon full payment as stipulated in this</w:t>
      </w:r>
      <w:r>
        <w:t xml:space="preserve"> </w:t>
      </w:r>
      <w:r>
        <w:t xml:space="preserve">Purchase Order</w:t>
      </w:r>
      <w:r>
        <w:t xml:space="preserve">.</w:t>
      </w:r>
    </w:p>
    <w:p>
      <w:pPr>
        <w:numPr>
          <w:ilvl w:val="0"/>
          <w:numId w:val="1001"/>
        </w:numPr>
        <w:pStyle w:val="Compact"/>
      </w:pPr>
      <w:r>
        <w:t xml:space="preserve">Payment shall be processed in monthly installments within thirty (30) calendar days of receipt of a valid invoice from the vendor. Invoices must reference this</w:t>
      </w:r>
      <w:r>
        <w:t xml:space="preserve"> </w:t>
      </w:r>
      <w:r>
        <w:t xml:space="preserve">Purchase Order</w:t>
      </w:r>
      <w:r>
        <w:t xml:space="preserve"> </w:t>
      </w:r>
      <w:r>
        <w:t xml:space="preserve">number (PO-JER-2025-0487) and shall be submitted to the procurement department at our Israel Jerusalem office.</w:t>
      </w:r>
    </w:p>
    <w:p>
      <w:pPr>
        <w:numPr>
          <w:ilvl w:val="0"/>
          <w:numId w:val="1001"/>
        </w:numPr>
        <w:pStyle w:val="Compact"/>
      </w:pPr>
      <w:r>
        <w:t xml:space="preserve">The vendor shall ensure that the</w:t>
      </w:r>
      <w:r>
        <w:t xml:space="preserve"> </w:t>
      </w:r>
      <w:r>
        <w:t xml:space="preserve">Mechatronics Engineer</w:t>
      </w:r>
      <w:r>
        <w:t xml:space="preserve"> </w:t>
      </w:r>
      <w:r>
        <w:t xml:space="preserve">maintains all necessary professional certifications, safety clearances, and insurance coverage required for operation within the Israel Jerusalem industrial sector. Any lapse in certification shall result in an immediate suspension of services without penalty to the buyer.</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vendor shall provide a comprehensive handover of all work-in-progress documentation related to the</w:t>
      </w:r>
      <w:r>
        <w:t xml:space="preserve"> </w:t>
      </w:r>
      <w:r>
        <w:t xml:space="preserve">Mechatronics Engineer</w:t>
      </w:r>
      <w:r>
        <w:t xml:space="preserve">'s ongoing projects at the Israel Jerusalem site.</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under the jurisdiction of the competent courts in Israel Jerusalem, in accordance with the laws of the State of Israel.</w:t>
      </w:r>
    </w:p>
    <w:p>
      <w:pPr>
        <w:numPr>
          <w:ilvl w:val="0"/>
          <w:numId w:val="1001"/>
        </w:numPr>
        <w:pStyle w:val="Compact"/>
      </w:pPr>
      <w:r>
        <w:t xml:space="preserve">The</w:t>
      </w:r>
      <w:r>
        <w:t xml:space="preserve"> </w:t>
      </w:r>
      <w:r>
        <w:t xml:space="preserve">Mechatronics Engineer</w:t>
      </w:r>
      <w:r>
        <w:t xml:space="preserve"> </w:t>
      </w:r>
      <w:r>
        <w:t xml:space="preserve">shall comply with all data protection regulations, including the Israeli Privacy Protection Law, 5741-1981, and shall sign a non-disclosure agreement prior to commencing work at the Israel Jerusalem facility.</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Mechatronics Engineer</w:t>
      </w:r>
      <w:r>
        <w:t xml:space="preserve"> </w:t>
      </w:r>
      <w:r>
        <w:t xml:space="preserve">at the Israel Jerusalem facility. This document shall remain in effect for the duration of the twelve-month service period unless amended in writing by mutual consent.</w:t>
      </w:r>
    </w:p>
    <w:bookmarkEnd w:id="25"/>
    <w:p>
      <w:pPr>
        <w:pStyle w:val="BodyText"/>
      </w:pPr>
      <w:r>
        <w:rPr>
          <w:bCs/>
          <w:b/>
        </w:rPr>
        <w:t xml:space="preserve">For and on behalf of:</w:t>
      </w:r>
      <w:r>
        <w:br/>
      </w:r>
      <w:r>
        <w:t xml:space="preserve">Jerusalem Advanced Systems &amp; Automation Ltd.</w:t>
      </w:r>
    </w:p>
    <w:p>
      <w:pPr>
        <w:pStyle w:val="BodyText"/>
      </w:pPr>
      <w:r>
        <w:rPr>
          <w:bCs/>
          <w:b/>
        </w:rPr>
        <w:t xml:space="preserve">Name:</w:t>
      </w:r>
      <w:r>
        <w:t xml:space="preserve"> </w:t>
      </w:r>
      <w:r>
        <w:t xml:space="preserve">Sarah Goldstein, 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w:t>
      </w:r>
      <w:r>
        <w:br/>
      </w:r>
      <w:r>
        <w:t xml:space="preserve">TechnoMech Engineering Solutions (Israel) Ltd.</w:t>
      </w:r>
    </w:p>
    <w:p>
      <w:pPr>
        <w:pStyle w:val="BodyText"/>
      </w:pPr>
      <w:r>
        <w:rPr>
          <w:bCs/>
          <w:b/>
        </w:rPr>
        <w:t xml:space="preserve">Name:</w:t>
      </w:r>
      <w:r>
        <w:t xml:space="preserve"> </w:t>
      </w:r>
      <w:r>
        <w:t xml:space="preserve">David Ben-Ari, Director of Engineering Services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(PO-JER-2025-0487) was generated by Jerusalem Advanced Systems &amp; Automation Ltd., Israel Jerusalem. All references to the Mechatronics Engineer role and Israel Jerusalem location are integral to the scope of this procurement document. Unauthorized reproduction or distribution of this Purchase Order is strictly prohibited. © 2025 Jerusalem Advanced Systems &amp; Automation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 - Israel Jerusalem</dc:title>
  <dc:creator/>
  <dc:language>en</dc:language>
  <cp:keywords/>
  <dcterms:created xsi:type="dcterms:W3CDTF">2026-10-10T02:16:13Z</dcterms:created>
  <dcterms:modified xsi:type="dcterms:W3CDTF">2026-10-10T02:16:13Z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