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Philippine Industrial Automation Solutions, Inc.</w:t>
      </w:r>
    </w:p>
    <w:p>
      <w:pPr>
        <w:pStyle w:val="BodyText"/>
      </w:pPr>
      <w:r>
        <w:t xml:space="preserve">128 Ayala Avenue, Makati City, Philippines Manila, 1226</w:t>
      </w:r>
    </w:p>
    <w:p>
      <w:pPr>
        <w:pStyle w:val="BodyText"/>
      </w:pPr>
      <w:r>
        <w:t xml:space="preserve">Tel: +63 (2) 8887-4521 | Email: procurement@philindustrial.com.ph</w:t>
      </w:r>
    </w:p>
    <w:p>
      <w:pPr>
        <w:pStyle w:val="BodyText"/>
      </w:pPr>
      <w:r>
        <w:t xml:space="preserve">DTI Registration No. 201912345678 | BIR TIN: 000-123-456-789</w:t>
      </w:r>
    </w:p>
    <w:bookmarkEnd w:id="20"/>
    <w:p>
      <w:pPr>
        <w:pStyle w:val="BodyText"/>
      </w:pPr>
      <w:r>
        <w:rPr>
          <w:bCs/>
          <w:b/>
        </w:rPr>
        <w:t xml:space="preserve">Purchase Order No.:</w:t>
      </w:r>
      <w:r>
        <w:t xml:space="preserve"> </w:t>
      </w:r>
      <w:r>
        <w:t xml:space="preserve">PO-2025-ME-00472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Reference:</w:t>
      </w:r>
      <w:r>
        <w:t xml:space="preserve"> </w:t>
      </w:r>
      <w:r>
        <w:t xml:space="preserve">PIA-2025-MAK-019</w:t>
      </w:r>
    </w:p>
    <w:p>
      <w:pPr>
        <w:pStyle w:val="BodyText"/>
      </w:pPr>
      <w:r>
        <w:rPr>
          <w:bCs/>
          <w:b/>
        </w:rPr>
        <w:t xml:space="preserve">Department:</w:t>
      </w:r>
      <w:r>
        <w:t xml:space="preserve"> </w:t>
      </w:r>
      <w:r>
        <w:t xml:space="preserve">Engineering &amp; Technical Services</w:t>
      </w:r>
    </w:p>
    <w:p>
      <w:pPr>
        <w:pStyle w:val="BodyText"/>
      </w:pPr>
      <w:r>
        <w:rPr>
          <w:bCs/>
          <w:b/>
        </w:rPr>
        <w:t xml:space="preserve">Priority:</w:t>
      </w:r>
      <w:r>
        <w:t xml:space="preserve"> </w:t>
      </w:r>
      <w:r>
        <w:t xml:space="preserve">High</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Philippine Industrial Automation Solutions, Inc.</w:t>
            </w:r>
          </w:p>
        </w:tc>
      </w:tr>
      <w:tr>
        <w:tc>
          <w:tcPr/>
          <w:p>
            <w:pPr>
              <w:pStyle w:val="Compact"/>
              <w:jc w:val="left"/>
            </w:pPr>
            <w:r>
              <w:rPr>
                <w:bCs/>
                <w:b/>
              </w:rPr>
              <w:t xml:space="preserve">Address:</w:t>
            </w:r>
          </w:p>
        </w:tc>
        <w:tc>
          <w:tcPr/>
          <w:p>
            <w:pPr>
              <w:pStyle w:val="Compact"/>
              <w:jc w:val="left"/>
            </w:pPr>
            <w:r>
              <w:t xml:space="preserve">128 Ayala Avenue, Makati City, Philippines Manila, 1226</w:t>
            </w:r>
          </w:p>
        </w:tc>
      </w:tr>
      <w:tr>
        <w:tc>
          <w:tcPr/>
          <w:p>
            <w:pPr>
              <w:pStyle w:val="Compact"/>
              <w:jc w:val="left"/>
            </w:pPr>
            <w:r>
              <w:rPr>
                <w:bCs/>
                <w:b/>
              </w:rPr>
              <w:t xml:space="preserve">Authorized Representative:</w:t>
            </w:r>
          </w:p>
        </w:tc>
        <w:tc>
          <w:tcPr/>
          <w:p>
            <w:pPr>
              <w:pStyle w:val="Compact"/>
              <w:jc w:val="left"/>
            </w:pPr>
            <w:r>
              <w:t xml:space="preserve">Engr. Ricardo M. Santos, Chief Procurement Officer</w:t>
            </w:r>
          </w:p>
        </w:tc>
      </w:tr>
      <w:tr>
        <w:tc>
          <w:tcPr/>
          <w:p>
            <w:pPr>
              <w:pStyle w:val="Compact"/>
              <w:jc w:val="left"/>
            </w:pPr>
            <w:r>
              <w:rPr>
                <w:bCs/>
                <w:b/>
              </w:rPr>
              <w:t xml:space="preserve">Contact:</w:t>
            </w:r>
          </w:p>
        </w:tc>
        <w:tc>
          <w:tcPr/>
          <w:p>
            <w:pPr>
              <w:pStyle w:val="Compact"/>
              <w:jc w:val="left"/>
            </w:pPr>
            <w:r>
              <w:t xml:space="preserve">+63 (2) 8887-4521 | r.santos@philindustrial.com.ph</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Advanced Technical Talent Solutions, Inc.</w:t>
            </w:r>
          </w:p>
        </w:tc>
      </w:tr>
      <w:tr>
        <w:tc>
          <w:tcPr/>
          <w:p>
            <w:pPr>
              <w:pStyle w:val="Compact"/>
              <w:jc w:val="left"/>
            </w:pPr>
            <w:r>
              <w:rPr>
                <w:bCs/>
                <w:b/>
              </w:rPr>
              <w:t xml:space="preserve">Address:</w:t>
            </w:r>
          </w:p>
        </w:tc>
        <w:tc>
          <w:tcPr/>
          <w:p>
            <w:pPr>
              <w:pStyle w:val="Compact"/>
              <w:jc w:val="left"/>
            </w:pPr>
            <w:r>
              <w:t xml:space="preserve">Unit 1402, The Enterprise Center, Ortigas Avenue, Quezon City, Philippines Manila, 1102</w:t>
            </w:r>
          </w:p>
        </w:tc>
      </w:tr>
      <w:tr>
        <w:tc>
          <w:tcPr/>
          <w:p>
            <w:pPr>
              <w:pStyle w:val="Compact"/>
              <w:jc w:val="left"/>
            </w:pPr>
            <w:r>
              <w:rPr>
                <w:bCs/>
                <w:b/>
              </w:rPr>
              <w:t xml:space="preserve">Authorized Representative:</w:t>
            </w:r>
          </w:p>
        </w:tc>
        <w:tc>
          <w:tcPr/>
          <w:p>
            <w:pPr>
              <w:pStyle w:val="Compact"/>
              <w:jc w:val="left"/>
            </w:pPr>
            <w:r>
              <w:t xml:space="preserve">Ms. Camille D. Reyes, Director of Technical Placements</w:t>
            </w:r>
          </w:p>
        </w:tc>
      </w:tr>
      <w:tr>
        <w:tc>
          <w:tcPr/>
          <w:p>
            <w:pPr>
              <w:pStyle w:val="Compact"/>
              <w:jc w:val="left"/>
            </w:pPr>
            <w:r>
              <w:rPr>
                <w:bCs/>
                <w:b/>
              </w:rPr>
              <w:t xml:space="preserve">Contact:</w:t>
            </w:r>
          </w:p>
        </w:tc>
        <w:tc>
          <w:tcPr/>
          <w:p>
            <w:pPr>
              <w:pStyle w:val="Compact"/>
              <w:jc w:val="left"/>
            </w:pPr>
            <w:r>
              <w:t xml:space="preserve">+63 (2) 8776-3310 | c.reyes@attechsolutions.com.ph</w:t>
            </w:r>
          </w:p>
        </w:tc>
      </w:tr>
    </w:tbl>
    <w:p>
      <w:pPr>
        <w:pStyle w:val="BodyText"/>
      </w:pPr>
      <w:r>
        <w:t xml:space="preserve">3. Description of Purchase / Services Rendered</w:t>
      </w:r>
    </w:p>
    <w:p>
      <w:pPr>
        <w:pStyle w:val="BodyText"/>
      </w:pPr>
      <w:r>
        <w:t xml:space="preserve">This</w:t>
      </w:r>
      <w:r>
        <w:t xml:space="preserve"> </w:t>
      </w:r>
      <w:r>
        <w:t xml:space="preserve">Purchase Order</w:t>
      </w:r>
      <w:r>
        <w:t xml:space="preserve"> </w:t>
      </w:r>
      <w:r>
        <w:t xml:space="preserve">is issued by Philippine Industrial Automation Solutions, Inc., headquartered in</w:t>
      </w:r>
      <w:r>
        <w:t xml:space="preserve"> </w:t>
      </w:r>
      <w:r>
        <w:t xml:space="preserve">Philippines Manila</w:t>
      </w:r>
      <w:r>
        <w:t xml:space="preserve">, for the procurement and engagement of a qualified</w:t>
      </w:r>
      <w:r>
        <w:t xml:space="preserve"> </w:t>
      </w:r>
      <w:r>
        <w:t xml:space="preserve">Mechatronics Engineer</w:t>
      </w:r>
      <w:r>
        <w:t xml:space="preserve"> </w:t>
      </w:r>
      <w:r>
        <w:t xml:space="preserve">to support the company's ongoing industrial automation and robotics integration projects. The</w:t>
      </w:r>
      <w:r>
        <w:t xml:space="preserve"> </w:t>
      </w:r>
      <w:r>
        <w:t xml:space="preserve">Mechatronics Engineer</w:t>
      </w:r>
      <w:r>
        <w:t xml:space="preserve"> </w:t>
      </w:r>
      <w:r>
        <w:t xml:space="preserve">shall be responsible for the design, development, testing, and commissioning of integrated electromechanical systems, programmable logic controllers (PLCs), industrial robotics, and sensor-based automation equipment at the company's primary manufacturing facility located in the Philippines Manila metropolitan area.</w:t>
      </w:r>
    </w:p>
    <w:p>
      <w:pPr>
        <w:pStyle w:val="BodyText"/>
      </w:pPr>
      <w:r>
        <w:t xml:space="preserve">The engagement of this</w:t>
      </w:r>
      <w:r>
        <w:t xml:space="preserve"> </w:t>
      </w:r>
      <w:r>
        <w:t xml:space="preserve">Mechatronics Engineer</w:t>
      </w:r>
      <w:r>
        <w:t xml:space="preserve"> </w:t>
      </w:r>
      <w:r>
        <w:t xml:space="preserve">is critical to the successful completion of the PIA-2025-MAK-019 project, which involves the retrofitting of three (3) production lines with advanced mechatronic control systems. The</w:t>
      </w:r>
      <w:r>
        <w:t xml:space="preserve"> </w:t>
      </w:r>
      <w:r>
        <w:t xml:space="preserve">Mechatronics Engineer</w:t>
      </w:r>
      <w:r>
        <w:t xml:space="preserve"> </w:t>
      </w:r>
      <w:r>
        <w:t xml:space="preserve">must possess a minimum of five (5) years of hands-on experience in mechatronic system design, proficiency in Siemens TIA Portal, Allen-Bradley Studio 5000, and ROS (Robot Operating System), as well as demonstrated competency in electrical circuit design, mechanical CAD modeling (SolidWorks or AutoCAD Mechanical), and embedded systems programming (C/C++, Python).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Engagement of Senior Mechatronics Engineer – Full-time contract (12 months) for industrial automation project in Philippines Manila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professional fee for Mechatronics Engineer services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Technical onboarding, site orientation, and safety training at Philippines Manila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Provision of specialized mechatronic tooling, calibration equipment, and software licenses for the Mechatronics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Quarterly performance evaluation and technical reporting services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2,730,000.00</w:t>
            </w:r>
          </w:p>
        </w:tc>
      </w:tr>
      <w:tr>
        <w:tc>
          <w:tcPr>
            <w:gridSpan w:val="5"/>
          </w:tcPr>
          <w:p>
            <w:pPr>
              <w:pStyle w:val="Compact"/>
              <w:jc w:val="right"/>
            </w:pPr>
            <w:r>
              <w:t xml:space="preserve">VAT (12%):</w:t>
            </w:r>
          </w:p>
        </w:tc>
        <w:tc>
          <w:tcPr/>
          <w:p>
            <w:pPr>
              <w:pStyle w:val="Compact"/>
              <w:jc w:val="left"/>
            </w:pPr>
            <w:r>
              <w:t xml:space="preserve">327,600.00</w:t>
            </w:r>
          </w:p>
        </w:tc>
      </w:tr>
      <w:tr>
        <w:tc>
          <w:tcPr>
            <w:gridSpan w:val="5"/>
          </w:tcPr>
          <w:p>
            <w:pPr>
              <w:pStyle w:val="Compact"/>
              <w:jc w:val="right"/>
            </w:pPr>
            <w:r>
              <w:rPr>
                <w:bCs/>
                <w:b/>
              </w:rPr>
              <w:t xml:space="preserve">TOTAL AMOUNT DUE (PHP):</w:t>
            </w:r>
          </w:p>
        </w:tc>
        <w:tc>
          <w:tcPr/>
          <w:p>
            <w:pPr>
              <w:pStyle w:val="Compact"/>
              <w:jc w:val="left"/>
            </w:pPr>
            <w:r>
              <w:rPr>
                <w:bCs/>
                <w:b/>
              </w:rPr>
              <w:t xml:space="preserve">3,057,600.00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Mechatronics Engineer</w:t>
      </w:r>
      <w:r>
        <w:t xml:space="preserve"> </w:t>
      </w:r>
      <w:r>
        <w:t xml:space="preserve">shall report directly to the Project Engineering Manager at the Philippines Manila facility. All work shall be performed on-site at the buyer's premises in Makati City, Philippines Manila, during regular business hours (Monday to Friday, 8:00 AM to 6:00 PM Philippine Standard Time), with overtime subject to prior written approval.</w:t>
      </w:r>
    </w:p>
    <w:p>
      <w:pPr>
        <w:numPr>
          <w:ilvl w:val="0"/>
          <w:numId w:val="1001"/>
        </w:numPr>
        <w:pStyle w:val="Compact"/>
      </w:pPr>
      <w:r>
        <w:rPr>
          <w:bCs/>
          <w:b/>
        </w:rPr>
        <w:t xml:space="preserve">Commencement Date:</w:t>
      </w:r>
      <w:r>
        <w:t xml:space="preserve"> </w:t>
      </w:r>
      <w:r>
        <w:t xml:space="preserve">The</w:t>
      </w:r>
      <w:r>
        <w:t xml:space="preserve"> </w:t>
      </w:r>
      <w:r>
        <w:t xml:space="preserve">Mechatronics Engineer</w:t>
      </w:r>
      <w:r>
        <w:t xml:space="preserve"> </w:t>
      </w:r>
      <w:r>
        <w:t xml:space="preserve">shall commence duties on or before July 1, 2025. Failure to report by this date shall entitle the buyer to cancel this</w:t>
      </w:r>
      <w:r>
        <w:t xml:space="preserve"> </w:t>
      </w:r>
      <w:r>
        <w:t xml:space="preserve">Purchase Order</w:t>
      </w:r>
      <w:r>
        <w:t xml:space="preserve"> </w:t>
      </w:r>
      <w:r>
        <w:t xml:space="preserve">without penalty.</w:t>
      </w:r>
    </w:p>
    <w:p>
      <w:pPr>
        <w:numPr>
          <w:ilvl w:val="0"/>
          <w:numId w:val="1001"/>
        </w:numPr>
        <w:pStyle w:val="Compact"/>
      </w:pPr>
      <w:r>
        <w:rPr>
          <w:bCs/>
          <w:b/>
        </w:rPr>
        <w:t xml:space="preserve">Payment Terms:</w:t>
      </w:r>
      <w:r>
        <w:t xml:space="preserve"> </w:t>
      </w:r>
      <w:r>
        <w:t xml:space="preserve">Payment shall be made on a monthly basis within fifteen (15) calendar days from the receipt of a valid invoice. The initial engagement fee (Item 01) shall be due upon execution of this</w:t>
      </w:r>
      <w:r>
        <w:t xml:space="preserve"> </w:t>
      </w:r>
      <w:r>
        <w:t xml:space="preserve">Purchase Order</w:t>
      </w:r>
      <w:r>
        <w:t xml:space="preserve">. All payments shall be made via bank transfer to the supplier's designated account in the Philippines.</w:t>
      </w:r>
    </w:p>
    <w:p>
      <w:pPr>
        <w:numPr>
          <w:ilvl w:val="0"/>
          <w:numId w:val="1001"/>
        </w:numPr>
        <w:pStyle w:val="Compact"/>
      </w:pPr>
      <w:r>
        <w:rPr>
          <w:bCs/>
          <w:b/>
        </w:rPr>
        <w:t xml:space="preserve">Qualifications:</w:t>
      </w:r>
      <w:r>
        <w:t xml:space="preserve"> </w:t>
      </w:r>
      <w:r>
        <w:t xml:space="preserve">The</w:t>
      </w:r>
      <w:r>
        <w:t xml:space="preserve"> </w:t>
      </w:r>
      <w:r>
        <w:t xml:space="preserve">Mechatronics Engineer</w:t>
      </w:r>
      <w:r>
        <w:t xml:space="preserve"> </w:t>
      </w:r>
      <w:r>
        <w:t xml:space="preserve">must hold a valid PRC (Professional Regulation Commission) license as a Registered Mechanical Engineer or Electrical Engineer in the Philippines, a Bachelor's or Master's degree in Mechatronics Engineering, Mechanical Engineering, or Electrical Engineering, and a valid NBI clearance and barangay clearance for the Philippines Manila jurisdiction.</w:t>
      </w:r>
    </w:p>
    <w:p>
      <w:pPr>
        <w:numPr>
          <w:ilvl w:val="0"/>
          <w:numId w:val="1001"/>
        </w:numPr>
        <w:pStyle w:val="Compact"/>
      </w:pPr>
      <w:r>
        <w:rPr>
          <w:bCs/>
          <w:b/>
        </w:rPr>
        <w:t xml:space="preserve">Confidentiality:</w:t>
      </w:r>
      <w:r>
        <w:t xml:space="preserve"> </w:t>
      </w:r>
      <w:r>
        <w:t xml:space="preserve">The</w:t>
      </w:r>
      <w:r>
        <w:t xml:space="preserve"> </w:t>
      </w:r>
      <w:r>
        <w:t xml:space="preserve">Mechatronics Engineer</w:t>
      </w:r>
      <w:r>
        <w:t xml:space="preserve"> </w:t>
      </w:r>
      <w:r>
        <w:t xml:space="preserve">shall be bound by a Non-Disclosure Agreement (NDA) covering all proprietary designs, trade secrets, and technical documentation encountered during the engagement in Philippines Manila.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services rendered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Philippines. Any disputes arising herefrom shall be resolved through arbitration in the Philippines Manila area under the rules of the Philippine Dispute Resolution Center, Inc. (PDRCI).</w:t>
      </w:r>
    </w:p>
    <w:p>
      <w:pPr>
        <w:numPr>
          <w:ilvl w:val="0"/>
          <w:numId w:val="1001"/>
        </w:numPr>
        <w:pStyle w:val="Compact"/>
      </w:pPr>
      <w:r>
        <w:rPr>
          <w:bCs/>
          <w:b/>
        </w:rPr>
        <w:t xml:space="preserve">Compliance:</w:t>
      </w:r>
      <w:r>
        <w:t xml:space="preserve"> </w:t>
      </w:r>
      <w:r>
        <w:t xml:space="preserve">The supplier warrants that the</w:t>
      </w:r>
      <w:r>
        <w:t xml:space="preserve"> </w:t>
      </w:r>
      <w:r>
        <w:t xml:space="preserve">Mechatronics Engineer</w:t>
      </w:r>
      <w:r>
        <w:t xml:space="preserve"> </w:t>
      </w:r>
      <w:r>
        <w:t xml:space="preserve">shall comply with all applicable Philippine labor laws, including the Labor Code of the Philippines, the Data Privacy Act of 2012, and all local ordinances of the City of Makati, Philippines Manila.</w:t>
      </w:r>
    </w:p>
    <w:p>
      <w:pPr>
        <w:pStyle w:val="FirstParagraph"/>
      </w:pPr>
      <w:r>
        <w:t xml:space="preserve">6. Acceptance and Authorization</w:t>
      </w:r>
    </w:p>
    <w:p>
      <w:pPr>
        <w:pStyle w:val="BodyText"/>
      </w:pPr>
      <w:r>
        <w:t xml:space="preserve">By signing below, both parties acknowledge and agree to the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in</w:t>
      </w:r>
      <w:r>
        <w:t xml:space="preserve"> </w:t>
      </w:r>
      <w:r>
        <w:t xml:space="preserve">Philippines Manila</w:t>
      </w:r>
      <w:r>
        <w:t xml:space="preserve">. This document constitutes a binding agreement upon full execution by both authorized representatives.</w:t>
      </w:r>
    </w:p>
    <w:p>
      <w:pPr>
        <w:pStyle w:val="BodyText"/>
      </w:pPr>
      <w:r>
        <w:rPr>
          <w:bCs/>
          <w:b/>
        </w:rPr>
        <w:t xml:space="preserve">For: Philippine Industrial Automation Solutions, Inc. (Buyer)</w:t>
      </w:r>
      <w:r>
        <w:br/>
      </w:r>
      <w:r>
        <w:t xml:space="preserve">Engr. Ricardo M. Santos</w:t>
      </w:r>
      <w:r>
        <w:br/>
      </w:r>
      <w:r>
        <w:t xml:space="preserve">Chief Procurement Officer</w:t>
      </w:r>
      <w:r>
        <w:br/>
      </w:r>
      <w:r>
        <w:t xml:space="preserve">Date: ______________________</w:t>
      </w:r>
    </w:p>
    <w:p>
      <w:pPr>
        <w:pStyle w:val="BodyText"/>
      </w:pPr>
      <w:r>
        <w:rPr>
          <w:bCs/>
          <w:b/>
        </w:rPr>
        <w:t xml:space="preserve">For: Advanced Technical Talent Solutions, Inc. (Supplier)</w:t>
      </w:r>
      <w:r>
        <w:br/>
      </w:r>
      <w:r>
        <w:t xml:space="preserve">Ms. Camille D. Reyes</w:t>
      </w:r>
      <w:r>
        <w:br/>
      </w:r>
      <w:r>
        <w:t xml:space="preserve">Director of Technical Placements</w:t>
      </w:r>
      <w:r>
        <w:br/>
      </w:r>
      <w:r>
        <w:t xml:space="preserve">Date: ______________________</w:t>
      </w:r>
    </w:p>
    <w:p>
      <w:pPr>
        <w:pStyle w:val="BodyText"/>
      </w:pPr>
      <w:r>
        <w:t xml:space="preserve">This Purchase Order (PO-2025-ME-00472) is valid for thirty (30) days from the date of issue. For inquiries regarding this Purchase Order, contact the Procurement Department at Philippine Industrial Automation Solutions, Inc., Philippines Manila. All amounts are stated in Philippine Pesos (PHP). This document is electronically generated and does not require a physical signature to be valid.</w:t>
      </w:r>
    </w:p>
    <w:p>
      <w:pPr>
        <w:pStyle w:val="BodyText"/>
      </w:pPr>
      <w:r>
        <w:t xml:space="preserve">© 2025 Philippine Industrial Automation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Philippines Manila</dc:title>
  <dc:creator/>
  <dc:language>en</dc:language>
  <cp:keywords/>
  <dcterms:created xsi:type="dcterms:W3CDTF">2026-10-10T01:13:33Z</dcterms:created>
  <dcterms:modified xsi:type="dcterms:W3CDTF">2026-10-10T01:13:33Z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