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PO Reference Number:</w:t>
      </w:r>
      <w:r>
        <w:t xml:space="preserve"> </w:t>
      </w:r>
      <w:r>
        <w:t xml:space="preserve">PO-2025-VAL-ME-0047</w:t>
      </w:r>
    </w:p>
    <w:p>
      <w:pPr>
        <w:pStyle w:val="BodyText"/>
      </w:pPr>
      <w:r>
        <w:rPr>
          <w:bCs/>
          <w:b/>
        </w:rPr>
        <w:t xml:space="preserve">Document Type:</w:t>
      </w:r>
      <w:r>
        <w:t xml:space="preserve"> </w:t>
      </w:r>
      <w:r>
        <w:t xml:space="preserve">Purchase Order for Professional Engineering Services</w:t>
      </w:r>
    </w:p>
    <w:p>
      <w:pPr>
        <w:pStyle w:val="BodyText"/>
      </w:pPr>
      <w:r>
        <w:rPr>
          <w:bCs/>
          <w:b/>
        </w:rPr>
        <w:t xml:space="preserve">Issuing Entity:</w:t>
      </w:r>
      <w:r>
        <w:t xml:space="preserve"> </w:t>
      </w:r>
      <w:r>
        <w:t xml:space="preserve">Iberia Industrial Automation S.L.</w:t>
      </w:r>
    </w:p>
    <w:p>
      <w:pPr>
        <w:pStyle w:val="BodyText"/>
      </w:pPr>
      <w:r>
        <w:rPr>
          <w:bCs/>
          <w:b/>
        </w:rPr>
        <w:t xml:space="preserve">Location of Service:</w:t>
      </w:r>
      <w:r>
        <w:t xml:space="preserve"> </w:t>
      </w:r>
      <w:r>
        <w:t xml:space="preserve">Spain Valencia – Polígono Industrial de Paterna, Calle de la Innovación, 42, 46980 Valencia, Spain</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Iberia Industrial Automation S.L.</w:t>
            </w:r>
            <w:r>
              <w:br/>
            </w:r>
            <w:r>
              <w:t xml:space="preserve">NIF: B-96482731</w:t>
            </w:r>
          </w:p>
        </w:tc>
        <w:tc>
          <w:tcPr/>
          <w:p>
            <w:pPr>
              <w:pStyle w:val="Compact"/>
              <w:jc w:val="left"/>
            </w:pPr>
            <w:r>
              <w:t xml:space="preserve">Polígono Industrial de Paterna</w:t>
            </w:r>
            <w:r>
              <w:br/>
            </w:r>
            <w:r>
              <w:t xml:space="preserve">Calle de la Innovación, 42</w:t>
            </w:r>
            <w:r>
              <w:br/>
            </w:r>
            <w:r>
              <w:t xml:space="preserve">46980 Valencia, Spain</w:t>
            </w:r>
            <w:r>
              <w:br/>
            </w:r>
            <w:r>
              <w:t xml:space="preserve">Tel: +34 961 458 220</w:t>
            </w:r>
            <w:r>
              <w:br/>
            </w:r>
            <w:r>
              <w:t xml:space="preserve">Email: procurement@iberia-industrial.es</w:t>
            </w:r>
          </w:p>
        </w:tc>
      </w:tr>
      <w:tr>
        <w:tc>
          <w:tcPr/>
          <w:p>
            <w:pPr>
              <w:pStyle w:val="Compact"/>
              <w:jc w:val="left"/>
            </w:pPr>
            <w:r>
              <w:rPr>
                <w:bCs/>
                <w:b/>
              </w:rPr>
              <w:t xml:space="preserve">Seller (Service Provider)</w:t>
            </w:r>
          </w:p>
        </w:tc>
        <w:tc>
          <w:tcPr/>
          <w:p>
            <w:pPr>
              <w:pStyle w:val="Compact"/>
              <w:jc w:val="left"/>
            </w:pPr>
            <w:r>
              <w:t xml:space="preserve">Valencia Mechatronics Consulting Group S.L.</w:t>
            </w:r>
            <w:r>
              <w:br/>
            </w:r>
            <w:r>
              <w:t xml:space="preserve">NIF: B-47291856</w:t>
            </w:r>
          </w:p>
        </w:tc>
        <w:tc>
          <w:tcPr/>
          <w:p>
            <w:pPr>
              <w:pStyle w:val="Compact"/>
              <w:jc w:val="left"/>
            </w:pPr>
            <w:r>
              <w:t xml:space="preserve">Carrer de la Marina, 18, 3r</w:t>
            </w:r>
            <w:r>
              <w:br/>
            </w:r>
            <w:r>
              <w:t xml:space="preserve">46003 Valencia, Spain</w:t>
            </w:r>
            <w:r>
              <w:br/>
            </w:r>
            <w:r>
              <w:t xml:space="preserve">Tel: +34 963 227 891</w:t>
            </w:r>
            <w:r>
              <w:br/>
            </w:r>
            <w:r>
              <w:t xml:space="preserve">Email: contracts@valmechatronics.es</w:t>
            </w:r>
          </w:p>
        </w:tc>
      </w:tr>
    </w:tbl>
    <w:bookmarkEnd w:id="21"/>
    <w:bookmarkStart w:id="22" w:name="Xdb05585e68d44ea735f3fec48d7656c31c7edef"/>
    <w:p>
      <w:pPr>
        <w:pStyle w:val="Heading2"/>
      </w:pPr>
      <w:r>
        <w:t xml:space="preserve">2. Scope of Purchase Order – Mechatronics Engineer Services</w:t>
      </w:r>
    </w:p>
    <w:p>
      <w:pPr>
        <w:pStyle w:val="FirstParagraph"/>
      </w:pPr>
      <w:r>
        <w:t xml:space="preserve">This Purchase Order is issued by Iberia Industrial Automation S.L. to Valencia Mechatronics Consulting Group S.L. for the provision of specialized</w:t>
      </w:r>
      <w:r>
        <w:t xml:space="preserve"> </w:t>
      </w:r>
      <w:r>
        <w:t xml:space="preserve">Mechatronics Engineer</w:t>
      </w:r>
      <w:r>
        <w:t xml:space="preserve"> </w:t>
      </w:r>
      <w:r>
        <w:t xml:space="preserve">services to be performed at the Buyer's manufacturing facility located in</w:t>
      </w:r>
      <w:r>
        <w:t xml:space="preserve"> </w:t>
      </w:r>
      <w:r>
        <w:t xml:space="preserve">Spain Valencia</w:t>
      </w:r>
      <w:r>
        <w:t xml:space="preserve">. The engagement covers the design, integration, commissioning, and ongoing technical support of mechatronic systems within the Buyer's production lines. The</w:t>
      </w:r>
      <w:r>
        <w:t xml:space="preserve"> </w:t>
      </w:r>
      <w:r>
        <w:t xml:space="preserve">Mechatronics Engineer</w:t>
      </w:r>
      <w:r>
        <w:t xml:space="preserve"> </w:t>
      </w:r>
      <w:r>
        <w:t xml:space="preserve">shall be responsible for the complete lifecycle management of electromechanical and embedded control systems, ensuring full compliance with European Union directives and the specific regulatory framework applicable in the autonomous community of Valencia, Spain.</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w:t>
            </w:r>
            <w:r>
              <w:t xml:space="preserve"> </w:t>
            </w:r>
            <w:r>
              <w:rPr>
                <w:bCs/>
                <w:b/>
              </w:rPr>
              <w:t xml:space="preserve">Mechatronics Engineer</w:t>
            </w:r>
            <w:r>
              <w:t xml:space="preserve"> </w:t>
            </w:r>
            <w:r>
              <w:t xml:space="preserve">– System Design &amp; Architecture for automated assembly line (Phase 1), to be executed at the Spain Valencia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Mechatronics Engineer</w:t>
            </w:r>
            <w:r>
              <w:t xml:space="preserve"> </w:t>
            </w:r>
            <w:r>
              <w:t xml:space="preserve">– PLC/SCADA Programming &amp; HMI Development (Siemens S7-1500 platform), on-site in Spain Valencia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rPr>
                <w:bCs/>
                <w:b/>
              </w:rPr>
              <w:t xml:space="preserve">Mechatronics Engineer</w:t>
            </w:r>
            <w:r>
              <w:t xml:space="preserve"> </w:t>
            </w:r>
            <w:r>
              <w:t xml:space="preserve">– Robotics Integration &amp; Calibration (KUKA KR-210 R2700), Spain Valencia production floor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€9,750.00</w:t>
            </w:r>
          </w:p>
        </w:tc>
        <w:tc>
          <w:tcPr/>
          <w:p>
            <w:pPr>
              <w:pStyle w:val="Compact"/>
              <w:jc w:val="left"/>
            </w:pPr>
            <w:r>
              <w:t xml:space="preserve">€19,500.00</w:t>
            </w:r>
          </w:p>
        </w:tc>
      </w:tr>
      <w:tr>
        <w:tc>
          <w:tcPr/>
          <w:p>
            <w:pPr>
              <w:pStyle w:val="Compact"/>
              <w:jc w:val="left"/>
            </w:pPr>
            <w:r>
              <w:t xml:space="preserve">4</w:t>
            </w:r>
          </w:p>
        </w:tc>
        <w:tc>
          <w:tcPr/>
          <w:p>
            <w:pPr>
              <w:pStyle w:val="Compact"/>
              <w:jc w:val="left"/>
            </w:pPr>
            <w:r>
              <w:rPr>
                <w:bCs/>
                <w:b/>
              </w:rPr>
              <w:t xml:space="preserve">Mechatronics Engineer</w:t>
            </w:r>
            <w:r>
              <w:t xml:space="preserve"> </w:t>
            </w:r>
            <w:r>
              <w:t xml:space="preserve">– Embedded Systems Firmware Development (ARM Cortex-M7 based controllers)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5</w:t>
            </w:r>
          </w:p>
        </w:tc>
        <w:tc>
          <w:tcPr/>
          <w:p>
            <w:pPr>
              <w:pStyle w:val="Compact"/>
              <w:jc w:val="left"/>
            </w:pPr>
            <w:r>
              <w:rPr>
                <w:bCs/>
                <w:b/>
              </w:rPr>
              <w:t xml:space="preserve">Mechatronics Engineer</w:t>
            </w:r>
            <w:r>
              <w:t xml:space="preserve"> </w:t>
            </w:r>
            <w:r>
              <w:t xml:space="preserve">– Commissioning, FAT/SAT Testing &amp; Documentation (Spain Valencia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t xml:space="preserve">Technical Support &amp; Maintenance –</w:t>
            </w:r>
            <w:r>
              <w:t xml:space="preserve"> </w:t>
            </w:r>
            <w:r>
              <w:rPr>
                <w:bCs/>
                <w:b/>
              </w:rPr>
              <w:t xml:space="preserve">Mechatronics Engineer</w:t>
            </w:r>
            <w:r>
              <w:t xml:space="preserve"> </w:t>
            </w:r>
            <w:r>
              <w:t xml:space="preserve">on-call retainer (12 months), Spain Valencia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Training Programme –</w:t>
            </w:r>
            <w:r>
              <w:t xml:space="preserve"> </w:t>
            </w:r>
            <w:r>
              <w:rPr>
                <w:bCs/>
                <w:b/>
              </w:rPr>
              <w:t xml:space="preserve">Mechatronics Engineer</w:t>
            </w:r>
            <w:r>
              <w:t xml:space="preserve"> </w:t>
            </w:r>
            <w:r>
              <w:t xml:space="preserve">knowledge transfer to Buyer's in-house team (3 days, Spain Valencia)</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Subtotal</w:t>
            </w:r>
          </w:p>
        </w:tc>
        <w:tc>
          <w:tcPr/>
          <w:p>
            <w:pPr>
              <w:pStyle w:val="Compact"/>
              <w:jc w:val="left"/>
            </w:pPr>
            <w:r>
              <w:t xml:space="preserve">€107,800.00</w:t>
            </w:r>
          </w:p>
        </w:tc>
      </w:tr>
      <w:tr>
        <w:tc>
          <w:tcPr>
            <w:gridSpan w:val="5"/>
          </w:tcPr>
          <w:p>
            <w:pPr>
              <w:pStyle w:val="Compact"/>
              <w:jc w:val="right"/>
            </w:pPr>
            <w:r>
              <w:t xml:space="preserve">VAT (21% – Spain)</w:t>
            </w:r>
          </w:p>
        </w:tc>
        <w:tc>
          <w:tcPr/>
          <w:p>
            <w:pPr>
              <w:pStyle w:val="Compact"/>
              <w:jc w:val="left"/>
            </w:pPr>
            <w:r>
              <w:t xml:space="preserve">€22,638.00</w:t>
            </w:r>
          </w:p>
        </w:tc>
      </w:tr>
      <w:tr>
        <w:tc>
          <w:tcPr>
            <w:gridSpan w:val="5"/>
          </w:tcPr>
          <w:p>
            <w:pPr>
              <w:pStyle w:val="Compact"/>
              <w:jc w:val="right"/>
            </w:pPr>
            <w:r>
              <w:t xml:space="preserve">TOTAL AMOUNT DUE</w:t>
            </w:r>
          </w:p>
        </w:tc>
        <w:tc>
          <w:tcPr/>
          <w:p>
            <w:pPr>
              <w:pStyle w:val="Compact"/>
              <w:jc w:val="left"/>
            </w:pPr>
            <w:r>
              <w:t xml:space="preserve">€130,438.00</w:t>
            </w:r>
          </w:p>
        </w:tc>
      </w:tr>
    </w:tbl>
    <w:bookmarkEnd w:id="23"/>
    <w:bookmarkStart w:id="24" w:name="delivery-performance-location"/>
    <w:p>
      <w:pPr>
        <w:pStyle w:val="Heading2"/>
      </w:pPr>
      <w:r>
        <w:t xml:space="preserve">4. Delivery &amp; Performance Location</w:t>
      </w:r>
    </w:p>
    <w:p>
      <w:pPr>
        <w:pStyle w:val="FirstParagraph"/>
      </w:pPr>
      <w:r>
        <w:t xml:space="preserve">All services described in this Purchase Order shall be performed at the Buyer's premises in</w:t>
      </w:r>
      <w:r>
        <w:t xml:space="preserve"> </w:t>
      </w:r>
      <w:r>
        <w:t xml:space="preserve">Spain Valencia</w:t>
      </w:r>
      <w:r>
        <w:t xml:space="preserve">, specifically at the Polígono Industrial de Paterna facility. The</w:t>
      </w:r>
      <w:r>
        <w:t xml:space="preserve"> </w:t>
      </w:r>
      <w:r>
        <w:t xml:space="preserve">Mechatronics Engineer</w:t>
      </w:r>
      <w:r>
        <w:t xml:space="preserve"> </w:t>
      </w:r>
      <w:r>
        <w:t xml:space="preserve">assigned to this contract shall have full access to the production floor, control rooms, and engineering laboratories located at this site. Any off-site work (e.g., component procurement, laboratory prototyping) shall be conducted at the Seller's registered office in Valencia, Spain, unless otherwise agreed in writing. The project timeline shall commence on 1 July 2025 and the final commissioning milestone shall be completed no later than 30 November 2025.</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with specific reference to the commercial regulations applicable in the region of Valencia. Any disputes arising from this Purchase Order shall be submitted to the competent courts of Valencia, Spain.</w:t>
      </w:r>
    </w:p>
    <w:p>
      <w:pPr>
        <w:numPr>
          <w:ilvl w:val="0"/>
          <w:numId w:val="1001"/>
        </w:numPr>
        <w:pStyle w:val="Compact"/>
      </w:pPr>
      <w:r>
        <w:rPr>
          <w:bCs/>
          <w:b/>
        </w:rPr>
        <w:t xml:space="preserve">Qualification of the Mechatronics Engineer:</w:t>
      </w:r>
      <w:r>
        <w:t xml:space="preserve"> </w:t>
      </w:r>
      <w:r>
        <w:t xml:space="preserve">The Seller warrants that the</w:t>
      </w:r>
      <w:r>
        <w:t xml:space="preserve"> </w:t>
      </w:r>
      <w:r>
        <w:t xml:space="preserve">Mechatronics Engineer</w:t>
      </w:r>
      <w:r>
        <w:t xml:space="preserve"> </w:t>
      </w:r>
      <w:r>
        <w:t xml:space="preserve">assigned to this Purchase Order holds a minimum of a Master's degree in Mechatronics Engineering (or equivalent) from an accredited Spanish or EU university, possesses a minimum of eight (8) years of professional experience in industrial automation, and is registered with the relevant professional college (Colegio Oficial de Ingenieros Industriales de Valencia).</w:t>
      </w:r>
    </w:p>
    <w:p>
      <w:pPr>
        <w:numPr>
          <w:ilvl w:val="0"/>
          <w:numId w:val="1001"/>
        </w:numPr>
        <w:pStyle w:val="Compact"/>
      </w:pPr>
      <w:r>
        <w:rPr>
          <w:bCs/>
          <w:b/>
        </w:rPr>
        <w:t xml:space="preserve">Payment Schedule:</w:t>
      </w:r>
      <w:r>
        <w:t xml:space="preserve"> </w:t>
      </w:r>
      <w:r>
        <w:t xml:space="preserve">Payment shall be made in three (3) installments: 30% upon signature of this Purchase Order, 40% upon completion of the FAT (Factory Acceptance Test) milestone, and 30% upon successful SAT (Site Acceptance Test) at the Spain Valencia facility. All payments shall be made via bank transfer to the Seller's IBAN account within thirty (30) calendar days of invoice receipt.</w:t>
      </w:r>
    </w:p>
    <w:p>
      <w:pPr>
        <w:numPr>
          <w:ilvl w:val="0"/>
          <w:numId w:val="1001"/>
        </w:numPr>
        <w:pStyle w:val="Compact"/>
      </w:pPr>
      <w:r>
        <w:rPr>
          <w:bCs/>
          <w:b/>
        </w:rPr>
        <w:t xml:space="preserve">Intellectual Property:</w:t>
      </w:r>
      <w:r>
        <w:t xml:space="preserve"> </w:t>
      </w:r>
      <w:r>
        <w:t xml:space="preserve">All designs, firmware, PLC code, HMI configurations, and technical documentation produced by the</w:t>
      </w:r>
      <w:r>
        <w:t xml:space="preserve"> </w:t>
      </w:r>
      <w:r>
        <w:t xml:space="preserve">Mechatronics Engineer</w:t>
      </w:r>
      <w:r>
        <w:t xml:space="preserve"> </w:t>
      </w:r>
      <w:r>
        <w:t xml:space="preserve">under this Purchase Order shall become the exclusive property of the Buyer upon full payment. The Seller retains the right to use generic methodologies and pre-existing IP not specifically developed for this Purchase Order.</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proprietary information exchanged in connection with this Purchase Order. This obligation shall survive the termination of the contract for a period of five (5) years.</w:t>
      </w:r>
    </w:p>
    <w:p>
      <w:pPr>
        <w:numPr>
          <w:ilvl w:val="0"/>
          <w:numId w:val="1001"/>
        </w:numPr>
        <w:pStyle w:val="Compact"/>
      </w:pPr>
      <w:r>
        <w:rPr>
          <w:bCs/>
          <w:b/>
        </w:rPr>
        <w:t xml:space="preserve">Health, Safety &amp; Compliance:</w:t>
      </w:r>
      <w:r>
        <w:t xml:space="preserve"> </w:t>
      </w:r>
      <w:r>
        <w:t xml:space="preserve">The</w:t>
      </w:r>
      <w:r>
        <w:t xml:space="preserve"> </w:t>
      </w:r>
      <w:r>
        <w:t xml:space="preserve">Mechatronics Engineer</w:t>
      </w:r>
      <w:r>
        <w:t xml:space="preserve"> </w:t>
      </w:r>
      <w:r>
        <w:t xml:space="preserve">shall comply with all occupational health and safety regulations in force in Spain, including the Ley de Prevención de Riesgos Laborales (Ley 31/1995) and all applicable EU Machinery Directive (2006/42/EC) requirements. The Seller shall provide all necessary PPE and ensure the engineer is inducted into the Buyer's site safety protocols prior to commencing work in Spain Valencia.</w:t>
      </w:r>
    </w:p>
    <w:p>
      <w:pPr>
        <w:numPr>
          <w:ilvl w:val="0"/>
          <w:numId w:val="1001"/>
        </w:numPr>
        <w:pStyle w:val="Compact"/>
      </w:pPr>
      <w:r>
        <w:rPr>
          <w:bCs/>
          <w:b/>
        </w:rPr>
        <w:t xml:space="preserve">Warranty:</w:t>
      </w:r>
      <w:r>
        <w:t xml:space="preserve"> </w:t>
      </w:r>
      <w:r>
        <w:t xml:space="preserve">The Seller provides a warranty period of twenty-four (24) months from the date of final acceptance for all services rendered by the</w:t>
      </w:r>
      <w:r>
        <w:t xml:space="preserve"> </w:t>
      </w:r>
      <w:r>
        <w:t xml:space="preserve">Mechatronics Engineer</w:t>
      </w:r>
      <w:r>
        <w:t xml:space="preserve"> </w:t>
      </w:r>
      <w:r>
        <w:t xml:space="preserve">under this Purchase Order. During this period, any defects in design, programming, or integration shall be rectified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up to the date of termination, and the</w:t>
      </w:r>
      <w:r>
        <w:t xml:space="preserve"> </w:t>
      </w:r>
      <w:r>
        <w:t xml:space="preserve">Mechatronics Engineer</w:t>
      </w:r>
      <w:r>
        <w:t xml:space="preserve"> </w:t>
      </w:r>
      <w:r>
        <w:t xml:space="preserve">shall deliver all work-in-progress documentation to the Buyer.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government-imposed restrictions affecting operations in Spain Valencia or the broader Spanish territory.</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all terms, conditions, and specifications set forth in this Purchase Order. The Buyer authorizes the Seller to commence the engagement of the</w:t>
      </w:r>
      <w:r>
        <w:t xml:space="preserve"> </w:t>
      </w:r>
      <w:r>
        <w:t xml:space="preserve">Mechatronics Engineer</w:t>
      </w:r>
      <w:r>
        <w:t xml:space="preserve"> </w:t>
      </w:r>
      <w:r>
        <w:t xml:space="preserve">at the Spain Valencia facility upon execution of this document. This Purchase Order constitutes a binding commercial agreement between the parties and supersedes all prior negotiations, representations, or agreements relating to the subject matter herein.</w:t>
      </w:r>
    </w:p>
    <w:bookmarkEnd w:id="26"/>
    <w:p>
      <w:pPr>
        <w:pStyle w:val="BodyText"/>
      </w:pPr>
      <w:r>
        <w:rPr>
          <w:bCs/>
          <w:b/>
        </w:rPr>
        <w:t xml:space="preserve">For and on behalf of the Buyer:</w:t>
      </w:r>
    </w:p>
    <w:p>
      <w:pPr>
        <w:pStyle w:val="BodyText"/>
      </w:pPr>
      <w:r>
        <w:t xml:space="preserve">Iberia Industrial Automation S.L.</w:t>
      </w:r>
    </w:p>
    <w:p>
      <w:pPr>
        <w:pStyle w:val="BodyText"/>
      </w:pPr>
      <w:r>
        <w:rPr>
          <w:bCs/>
          <w:b/>
        </w:rPr>
        <w:t xml:space="preserve">Name:</w:t>
      </w:r>
      <w:r>
        <w:t xml:space="preserve"> </w:t>
      </w:r>
      <w:r>
        <w:t xml:space="preserve">Carlos Mendoza Ferrer</w:t>
      </w:r>
      <w:r>
        <w:br/>
      </w:r>
      <w:r>
        <w:rPr>
          <w:bCs/>
          <w:b/>
        </w:rPr>
        <w:t xml:space="preserve">Title:</w:t>
      </w:r>
      <w:r>
        <w:t xml:space="preserve"> </w:t>
      </w:r>
      <w:r>
        <w:t xml:space="preserve">Director of Procurement &amp; Engineering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Valencia Mechatronics Consulting Group S.L.</w:t>
      </w:r>
    </w:p>
    <w:p>
      <w:pPr>
        <w:pStyle w:val="BodyText"/>
      </w:pPr>
      <w:r>
        <w:rPr>
          <w:bCs/>
          <w:b/>
        </w:rPr>
        <w:t xml:space="preserve">Name:</w:t>
      </w:r>
      <w:r>
        <w:t xml:space="preserve"> </w:t>
      </w:r>
      <w:r>
        <w:t xml:space="preserve">Dra. Lucía Navarro Soler</w:t>
      </w:r>
      <w:r>
        <w:br/>
      </w:r>
      <w:r>
        <w:rPr>
          <w:bCs/>
          <w:b/>
        </w:rPr>
        <w:t xml:space="preserve">Title:</w:t>
      </w:r>
      <w:r>
        <w:t xml:space="preserve"> </w:t>
      </w:r>
      <w:r>
        <w:t xml:space="preserve">Managing Director &amp; Lead Mechatronics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PO-2025-VAL-ME-0047</w:t>
      </w:r>
      <w:r>
        <w:t xml:space="preserve"> </w:t>
      </w:r>
      <w:r>
        <w:t xml:space="preserve">| Iberia Industrial Automation S.L. | Spain Valencia</w:t>
      </w:r>
    </w:p>
    <w:p>
      <w:pPr>
        <w:pStyle w:val="BodyText"/>
      </w:pPr>
      <w:r>
        <w:t xml:space="preserve">This document is issued in duplicate. Each party shall retain one (1) original copy. Electronic copies bearing a valid digital signature are considered equally valid under Spanish Law 6/2020 on Digital Transformation.</w:t>
      </w:r>
    </w:p>
    <w:p>
      <w:pPr>
        <w:pStyle w:val="BodyText"/>
      </w:pPr>
      <w:r>
        <w:t xml:space="preserve">© 2025 Iberia Industrial Automation S.L. – All Rights Reserved. NIF: B-96482731 | Registered in the Mercantile Registry of Valencia, Volume 4,218, Folio 112, Sheet V-38,941.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Spain Valencia</dc:title>
  <dc:creator/>
  <dc:language>en</dc:language>
  <cp:keywords/>
  <dcterms:created xsi:type="dcterms:W3CDTF">2026-10-10T04:31:37Z</dcterms:created>
  <dcterms:modified xsi:type="dcterms:W3CDTF">2026-10-10T04:31:37Z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