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PO-ZWH-2025-04871</w:t>
      </w:r>
    </w:p>
    <w:p>
      <w:pPr>
        <w:pStyle w:val="BodyText"/>
      </w:pPr>
      <w:r>
        <w:rPr>
          <w:bCs/>
          <w:b/>
        </w:rPr>
        <w:t xml:space="preserve">Date of Issue:</w:t>
      </w:r>
      <w:r>
        <w:t xml:space="preserve"> </w:t>
      </w:r>
      <w:r>
        <w:t xml:space="preserve">14 June 2025</w:t>
      </w:r>
    </w:p>
    <w:p>
      <w:pPr>
        <w:pStyle w:val="BodyText"/>
      </w:pPr>
      <w:r>
        <w:rPr>
          <w:bCs/>
          <w:b/>
        </w:rPr>
        <w:t xml:space="preserve">Location of Performance:</w:t>
      </w:r>
      <w:r>
        <w:t xml:space="preserve"> </w:t>
      </w:r>
      <w:r>
        <w:t xml:space="preserve">Zimbabwe Harare, 17th Avenue, Harare CBD</w:t>
      </w:r>
    </w:p>
    <w:p>
      <w:pPr>
        <w:pStyle w:val="BodyText"/>
      </w:pPr>
      <w:r>
        <w:rPr>
          <w:bCs/>
          <w:b/>
        </w:rPr>
        <w:t xml:space="preserve">Classification:</w:t>
      </w:r>
      <w:r>
        <w:t xml:space="preserve"> </w:t>
      </w:r>
      <w:r>
        <w:t xml:space="preserve">Professional Services – Engineering</w:t>
      </w:r>
    </w:p>
    <w:bookmarkEnd w:id="20"/>
    <w:p>
      <w:pPr>
        <w:pStyle w:val="BodyText"/>
      </w:pPr>
      <w:r>
        <w:rPr>
          <w:bCs/>
          <w:b/>
        </w:rPr>
        <w:t xml:space="preserve">Issued By (Buyer):</w:t>
      </w:r>
    </w:p>
    <w:p>
      <w:pPr>
        <w:pStyle w:val="BodyText"/>
      </w:pPr>
      <w:r>
        <w:t xml:space="preserve">Zimbabwe Industrial Automation &amp; Systems (Pvt) Ltd</w:t>
      </w:r>
    </w:p>
    <w:p>
      <w:pPr>
        <w:pStyle w:val="BodyText"/>
      </w:pPr>
      <w:r>
        <w:t xml:space="preserve">12 Samora Machel Avenue</w:t>
      </w:r>
    </w:p>
    <w:p>
      <w:pPr>
        <w:pStyle w:val="BodyText"/>
      </w:pPr>
      <w:r>
        <w:t xml:space="preserve">Harare, Zimbabwe</w:t>
      </w:r>
    </w:p>
    <w:p>
      <w:pPr>
        <w:pStyle w:val="BodyText"/>
      </w:pPr>
      <w:r>
        <w:t xml:space="preserve">Registration No.: ZW-2019-44821</w:t>
      </w:r>
    </w:p>
    <w:p>
      <w:pPr>
        <w:pStyle w:val="BodyText"/>
      </w:pPr>
      <w:r>
        <w:t xml:space="preserve">Tax ID: 44821-7731</w:t>
      </w:r>
    </w:p>
    <w:p>
      <w:pPr>
        <w:pStyle w:val="BodyText"/>
      </w:pPr>
      <w:r>
        <w:rPr>
          <w:bCs/>
          <w:b/>
        </w:rPr>
        <w:t xml:space="preserve">Issued To (Supplier/Contractor):</w:t>
      </w:r>
    </w:p>
    <w:p>
      <w:pPr>
        <w:pStyle w:val="BodyText"/>
      </w:pPr>
      <w:r>
        <w:t xml:space="preserve">Eng. Tendai Moyo – Mechatronics Engineer</w:t>
      </w:r>
    </w:p>
    <w:p>
      <w:pPr>
        <w:pStyle w:val="BodyText"/>
      </w:pPr>
      <w:r>
        <w:t xml:space="preserve">Professional Registration: ZIE-2021-00934</w:t>
      </w:r>
    </w:p>
    <w:p>
      <w:pPr>
        <w:pStyle w:val="BodyText"/>
      </w:pPr>
      <w:r>
        <w:t xml:space="preserve">Office: 45 Avondale Road, Avondale</w:t>
      </w:r>
    </w:p>
    <w:p>
      <w:pPr>
        <w:pStyle w:val="BodyText"/>
      </w:pPr>
      <w:r>
        <w:t xml:space="preserve">Harare, Zimbabwe</w:t>
      </w:r>
    </w:p>
    <w:p>
      <w:pPr>
        <w:pStyle w:val="BodyText"/>
      </w:pPr>
      <w:r>
        <w:t xml:space="preserve">Contact: t.moyo@mechatronics-zw.co.zw</w:t>
      </w:r>
    </w:p>
    <w:p>
      <w:pPr>
        <w:pStyle w:val="BodyText"/>
      </w:pPr>
      <w:r>
        <w:t xml:space="preserve">1. SCOPE OF ENGAGEMENT – MECHATRONICS ENGINEER SERVICES</w:t>
      </w:r>
    </w:p>
    <w:p>
      <w:pPr>
        <w:pStyle w:val="BodyText"/>
      </w:pPr>
      <w:r>
        <w:t xml:space="preserve">This Purchase Order is issued by Zimbabwe Industrial Automation &amp; Systems (Pvt) Ltd (hereinafter referred to as the "Buyer") to Eng. Tendai Moyo, a licensed Mechatronics Engineer registered with the Zimbabwe Institution of Engineers (hereinafter referred to as the "Supplier"), for the provision of specialized mechatronic engineering services in Zimbabwe Harare. The Mechatronics Engineer shall be responsible for the design, integration, commissioning, and maintenance of automated manufacturing systems at the Buyer's production facility located in the Harare Industrial Development Zone, Zimbabwe Harare.</w:t>
      </w:r>
    </w:p>
    <w:p>
      <w:pPr>
        <w:pStyle w:val="BodyText"/>
      </w:pPr>
      <w:r>
        <w:t xml:space="preserve">The engagement of this Mechatronics Engineer is critical to the Buyer's strategic objective of modernizing its production lines to meet the growing demand for precision-engineered components within the Southern African Development Community (SADC) market. The Mechatronics Engineer shall apply expertise spanning mechanical systems, electrical engineering, control systems, robotics, and industrial software to deliver the contracted services.</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Design and engineering of a 6-axis robotic assembly cell for automotive component manufacturing. Includes CAD modelling, FEA analysis, and control system architecture. Mechatronics Engineer to deliver full technical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Integration and commissioning of PLC-based control systems (Siemens S7-1500 series) across three existing production lines at the Zimbabwe Harare facility. Includes HMI configuration, network setup, and operator training.</w:t>
            </w:r>
          </w:p>
        </w:tc>
        <w:tc>
          <w:tcPr/>
          <w:p>
            <w:pPr>
              <w:pStyle w:val="Compact"/>
              <w:jc w:val="left"/>
            </w:pPr>
            <w:r>
              <w:t xml:space="preserve">3</w:t>
            </w:r>
          </w:p>
        </w:tc>
        <w:tc>
          <w:tcPr/>
          <w:p>
            <w:pPr>
              <w:pStyle w:val="Compact"/>
              <w:jc w:val="left"/>
            </w:pPr>
            <w:r>
              <w:t xml:space="preserve">Lines</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Development of a predictive maintenance algorithm using IoT sensor data for conveyor and motor systems. Mechatronics Engineer to deploy edge-computing nodes and a cloud-based monitoring dashboard.</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04</w:t>
            </w:r>
          </w:p>
        </w:tc>
        <w:tc>
          <w:tcPr/>
          <w:p>
            <w:pPr>
              <w:pStyle w:val="Compact"/>
              <w:jc w:val="left"/>
            </w:pPr>
            <w:r>
              <w:t xml:space="preserve">On-site technical support and troubleshooting for the first 90 days post-commissioning. The Mechatronics Engineer shall be available on a 4-hour response-time basis at the Zimbabwe Harare plant.</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16,650.00</w:t>
            </w:r>
          </w:p>
        </w:tc>
      </w:tr>
      <w:tr>
        <w:tc>
          <w:tcPr/>
          <w:p>
            <w:pPr>
              <w:pStyle w:val="Compact"/>
              <w:jc w:val="left"/>
            </w:pPr>
            <w:r>
              <w:t xml:space="preserve">05</w:t>
            </w:r>
          </w:p>
        </w:tc>
        <w:tc>
          <w:tcPr/>
          <w:p>
            <w:pPr>
              <w:pStyle w:val="Compact"/>
              <w:jc w:val="left"/>
            </w:pPr>
            <w:r>
              <w:t xml:space="preserve">Preparation of a comprehensive technical training programme (40 hours) for 12 Buyer personnel on mechatronic system operation, safety protocols, and basic fault diagnosis. Delivered at the Zimbabwe Harare training centre.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135,500.00</w:t>
            </w:r>
          </w:p>
        </w:tc>
      </w:tr>
      <w:tr>
        <w:tc>
          <w:tcPr>
            <w:gridSpan w:val="5"/>
          </w:tcPr>
          <w:p>
            <w:pPr>
              <w:pStyle w:val="Compact"/>
              <w:jc w:val="right"/>
            </w:pPr>
            <w:r>
              <w:t xml:space="preserve">VAT (15% – Zimbabwe Revenue Authority)</w:t>
            </w:r>
          </w:p>
        </w:tc>
        <w:tc>
          <w:tcPr/>
          <w:p>
            <w:pPr>
              <w:pStyle w:val="Compact"/>
              <w:jc w:val="left"/>
            </w:pPr>
            <w:r>
              <w:t xml:space="preserve">20,325.00</w:t>
            </w:r>
          </w:p>
        </w:tc>
      </w:tr>
      <w:tr>
        <w:tc>
          <w:tcPr>
            <w:gridSpan w:val="5"/>
          </w:tcPr>
          <w:p>
            <w:pPr>
              <w:pStyle w:val="Compact"/>
              <w:jc w:val="right"/>
            </w:pPr>
            <w:r>
              <w:t xml:space="preserve">GRAND TOTAL (USD)</w:t>
            </w:r>
          </w:p>
        </w:tc>
        <w:tc>
          <w:tcPr/>
          <w:p>
            <w:pPr>
              <w:pStyle w:val="Compact"/>
              <w:jc w:val="left"/>
            </w:pPr>
            <w:r>
              <w:t xml:space="preserve">155,825.00</w:t>
            </w:r>
          </w:p>
        </w:tc>
      </w:tr>
    </w:tbl>
    <w:p>
      <w:pPr>
        <w:pStyle w:val="BodyText"/>
      </w:pPr>
      <w:r>
        <w:t xml:space="preserve">3. DELIVERY AND TIMELINE</w:t>
      </w:r>
    </w:p>
    <w:p>
      <w:pPr>
        <w:pStyle w:val="BodyText"/>
      </w:pPr>
      <w:r>
        <w:t xml:space="preserve">All deliverables under this Purchase Order shall be completed at the Buyer's facility in Zimbabwe Harare within the following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Design phase complete (Item 01)</w:t>
            </w:r>
          </w:p>
        </w:tc>
        <w:tc>
          <w:tcPr/>
          <w:p>
            <w:pPr>
              <w:pStyle w:val="Compact"/>
              <w:jc w:val="left"/>
            </w:pPr>
            <w:r>
              <w:t xml:space="preserve">15 August 2025</w:t>
            </w:r>
          </w:p>
        </w:tc>
        <w:tc>
          <w:tcPr/>
          <w:p>
            <w:pPr>
              <w:pStyle w:val="Compact"/>
              <w:jc w:val="left"/>
            </w:pPr>
            <w:r>
              <w:t xml:space="preserve">Zimbabwe Harare – Buyer's Engineering Office</w:t>
            </w:r>
          </w:p>
        </w:tc>
      </w:tr>
      <w:tr>
        <w:tc>
          <w:tcPr/>
          <w:p>
            <w:pPr>
              <w:pStyle w:val="Compact"/>
              <w:jc w:val="left"/>
            </w:pPr>
            <w:r>
              <w:t xml:space="preserve">PLC integration complete (Item 02)</w:t>
            </w:r>
          </w:p>
        </w:tc>
        <w:tc>
          <w:tcPr/>
          <w:p>
            <w:pPr>
              <w:pStyle w:val="Compact"/>
              <w:jc w:val="left"/>
            </w:pPr>
            <w:r>
              <w:t xml:space="preserve">30 September 2025</w:t>
            </w:r>
          </w:p>
        </w:tc>
        <w:tc>
          <w:tcPr/>
          <w:p>
            <w:pPr>
              <w:pStyle w:val="Compact"/>
              <w:jc w:val="left"/>
            </w:pPr>
            <w:r>
              <w:t xml:space="preserve">Zimbabwe Harare – Production Floor</w:t>
            </w:r>
          </w:p>
        </w:tc>
      </w:tr>
      <w:tr>
        <w:tc>
          <w:tcPr/>
          <w:p>
            <w:pPr>
              <w:pStyle w:val="Compact"/>
              <w:jc w:val="left"/>
            </w:pPr>
            <w:r>
              <w:t xml:space="preserve">IoT system deployment (Item 03)</w:t>
            </w:r>
          </w:p>
        </w:tc>
        <w:tc>
          <w:tcPr/>
          <w:p>
            <w:pPr>
              <w:pStyle w:val="Compact"/>
              <w:jc w:val="left"/>
            </w:pPr>
            <w:r>
              <w:t xml:space="preserve">15 October 2025</w:t>
            </w:r>
          </w:p>
        </w:tc>
        <w:tc>
          <w:tcPr/>
          <w:p>
            <w:pPr>
              <w:pStyle w:val="Compact"/>
              <w:jc w:val="left"/>
            </w:pPr>
            <w:r>
              <w:t xml:space="preserve">Zimbabwe Harare – Plant-wide</w:t>
            </w:r>
          </w:p>
        </w:tc>
      </w:tr>
      <w:tr>
        <w:tc>
          <w:tcPr/>
          <w:p>
            <w:pPr>
              <w:pStyle w:val="Compact"/>
              <w:jc w:val="left"/>
            </w:pPr>
            <w:r>
              <w:t xml:space="preserve">Training programme delivery (Item 05)</w:t>
            </w:r>
          </w:p>
        </w:tc>
        <w:tc>
          <w:tcPr/>
          <w:p>
            <w:pPr>
              <w:pStyle w:val="Compact"/>
              <w:jc w:val="left"/>
            </w:pPr>
            <w:r>
              <w:t xml:space="preserve">30 October 2025</w:t>
            </w:r>
          </w:p>
        </w:tc>
        <w:tc>
          <w:tcPr/>
          <w:p>
            <w:pPr>
              <w:pStyle w:val="Compact"/>
              <w:jc w:val="left"/>
            </w:pPr>
            <w:r>
              <w:t xml:space="preserve">Zimbabwe Harare – Training Centre</w:t>
            </w:r>
          </w:p>
        </w:tc>
      </w:tr>
      <w:tr>
        <w:tc>
          <w:tcPr/>
          <w:p>
            <w:pPr>
              <w:pStyle w:val="Compact"/>
              <w:jc w:val="left"/>
            </w:pPr>
            <w:r>
              <w:t xml:space="preserve">End of support period (Item 04)</w:t>
            </w:r>
          </w:p>
        </w:tc>
        <w:tc>
          <w:tcPr/>
          <w:p>
            <w:pPr>
              <w:pStyle w:val="Compact"/>
              <w:jc w:val="left"/>
            </w:pPr>
            <w:r>
              <w:t xml:space="preserve">28 January 2026</w:t>
            </w:r>
          </w:p>
        </w:tc>
        <w:tc>
          <w:tcPr/>
          <w:p>
            <w:pPr>
              <w:pStyle w:val="Compact"/>
              <w:jc w:val="left"/>
            </w:pPr>
            <w:r>
              <w:t xml:space="preserve">Zimbabwe Harare – On-site</w:t>
            </w:r>
          </w:p>
        </w:tc>
      </w:tr>
    </w:tbl>
    <w:p>
      <w:pPr>
        <w:pStyle w:val="BodyText"/>
      </w:pPr>
      <w:r>
        <w:t xml:space="preserve">4. PAYMENT TERMS</w:t>
      </w:r>
    </w:p>
    <w:p>
      <w:pPr>
        <w:numPr>
          <w:ilvl w:val="0"/>
          <w:numId w:val="1001"/>
        </w:numPr>
        <w:pStyle w:val="Compact"/>
      </w:pPr>
      <w:r>
        <w:t xml:space="preserve">Payment shall be made in United States Dollars (USD) via bank transfer to the account designated by the Mechatronics Engineer.</w:t>
      </w:r>
    </w:p>
    <w:p>
      <w:pPr>
        <w:numPr>
          <w:ilvl w:val="0"/>
          <w:numId w:val="1001"/>
        </w:numPr>
        <w:pStyle w:val="Compact"/>
      </w:pPr>
      <w:r>
        <w:t xml:space="preserve">30% advance payment (USD 46,747.50) due within 14 days of acceptance of this Purchase Order.</w:t>
      </w:r>
    </w:p>
    <w:p>
      <w:pPr>
        <w:numPr>
          <w:ilvl w:val="0"/>
          <w:numId w:val="1001"/>
        </w:numPr>
        <w:pStyle w:val="Compact"/>
      </w:pPr>
      <w:r>
        <w:t xml:space="preserve">40% milestone payment (USD 62,330.00) due upon successful commissioning and sign-off of Items 01, 02, and 03.</w:t>
      </w:r>
    </w:p>
    <w:p>
      <w:pPr>
        <w:numPr>
          <w:ilvl w:val="0"/>
          <w:numId w:val="1001"/>
        </w:numPr>
        <w:pStyle w:val="Compact"/>
      </w:pPr>
      <w:r>
        <w:t xml:space="preserve">30% final payment (USD 46,747.50) due upon completion of the support period and delivery of all training materials.</w:t>
      </w:r>
    </w:p>
    <w:p>
      <w:pPr>
        <w:numPr>
          <w:ilvl w:val="0"/>
          <w:numId w:val="1001"/>
        </w:numPr>
        <w:pStyle w:val="Compact"/>
      </w:pPr>
      <w:r>
        <w:t xml:space="preserve">All payments are subject to the Buyer receiving a valid tax invoice compliant with Zimbabwe Revenue Authority (ZIMRA) regulations.</w:t>
      </w:r>
    </w:p>
    <w:p>
      <w:pPr>
        <w:numPr>
          <w:ilvl w:val="0"/>
          <w:numId w:val="1001"/>
        </w:numPr>
        <w:pStyle w:val="Compact"/>
      </w:pPr>
      <w:r>
        <w:t xml:space="preserve">Late payments shall attract interest at the rate of 2% per month, calculated from the due date.</w:t>
      </w:r>
    </w:p>
    <w:p>
      <w:pPr>
        <w:pStyle w:val="FirstParagraph"/>
      </w:pPr>
      <w:r>
        <w:t xml:space="preserve">5. TERMS AND CONDITIONS</w:t>
      </w:r>
    </w:p>
    <w:p>
      <w:pPr>
        <w:numPr>
          <w:ilvl w:val="0"/>
          <w:numId w:val="1002"/>
        </w:numPr>
        <w:pStyle w:val="Compact"/>
      </w:pPr>
      <w:r>
        <w:t xml:space="preserve">This Purchase Order is governed by the laws of the Republic of Zimbabwe, including the Contract Act [Chapter 8:01] and the Electronic Transactions Act [Chapter 24:31].</w:t>
      </w:r>
    </w:p>
    <w:p>
      <w:pPr>
        <w:numPr>
          <w:ilvl w:val="0"/>
          <w:numId w:val="1002"/>
        </w:numPr>
        <w:pStyle w:val="Compact"/>
      </w:pPr>
      <w:r>
        <w:t xml:space="preserve">The Mechatronics Engineer warrants that all services shall be performed in a professional, workmanlike manner consistent with the standards of the Zimbabwe Institution of Engineers.</w:t>
      </w:r>
    </w:p>
    <w:p>
      <w:pPr>
        <w:numPr>
          <w:ilvl w:val="0"/>
          <w:numId w:val="1002"/>
        </w:numPr>
        <w:pStyle w:val="Compact"/>
      </w:pPr>
      <w:r>
        <w:t xml:space="preserve">The Mechatronics Engineer shall maintain valid professional indemnity insurance of not less than USD 500,000 for the duration of the contract.</w:t>
      </w:r>
    </w:p>
    <w:p>
      <w:pPr>
        <w:numPr>
          <w:ilvl w:val="0"/>
          <w:numId w:val="1002"/>
        </w:numPr>
        <w:pStyle w:val="Compact"/>
      </w:pPr>
      <w:r>
        <w:t xml:space="preserve">All intellectual property developed specifically for the Buyer under this Purchase Order shall vest in the Buyer upon full payment.</w:t>
      </w:r>
    </w:p>
    <w:p>
      <w:pPr>
        <w:numPr>
          <w:ilvl w:val="0"/>
          <w:numId w:val="1002"/>
        </w:numPr>
        <w:pStyle w:val="Compact"/>
      </w:pPr>
      <w:r>
        <w:t xml:space="preserve">The Mechatronics Engineer shall comply with all occupational health and safety regulations applicable in Zimbabwe Harare, including those enforced by the Ministry of Labour and Social Security.</w:t>
      </w:r>
    </w:p>
    <w:p>
      <w:pPr>
        <w:numPr>
          <w:ilvl w:val="0"/>
          <w:numId w:val="1002"/>
        </w:numPr>
        <w:pStyle w:val="Compact"/>
      </w:pPr>
      <w:r>
        <w:t xml:space="preserve">Either party may terminate this Purchase Order with 30 days' written notice. In the event of termination, the Buyer shall pay for all services rendered up to the date of termination.</w:t>
      </w:r>
    </w:p>
    <w:p>
      <w:pPr>
        <w:numPr>
          <w:ilvl w:val="0"/>
          <w:numId w:val="1002"/>
        </w:numPr>
        <w:pStyle w:val="Compact"/>
      </w:pPr>
      <w:r>
        <w:t xml:space="preserve">Disputes arising from this Purchase Order shall be resolved through arbitration in Harare, Zimbabwe, in accordance with the Arbitration Act [Chapter 7:15].</w:t>
      </w:r>
    </w:p>
    <w:p>
      <w:pPr>
        <w:numPr>
          <w:ilvl w:val="0"/>
          <w:numId w:val="1002"/>
        </w:numPr>
        <w:pStyle w:val="Compact"/>
      </w:pPr>
      <w:r>
        <w:t xml:space="preserve">The Mechatronics Engineer shall not subcontract any portion of the work without prior written consent from the Buyer.</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Mechatronics Engineer in Zimbabwe Harare.</w:t>
      </w:r>
    </w:p>
    <w:p>
      <w:pPr>
        <w:pStyle w:val="BodyText"/>
      </w:pPr>
      <w:r>
        <w:rPr>
          <w:bCs/>
          <w:b/>
        </w:rPr>
        <w:t xml:space="preserve">For and on behalf of the Buyer:</w:t>
      </w:r>
    </w:p>
    <w:p>
      <w:pPr>
        <w:pStyle w:val="BodyText"/>
      </w:pPr>
      <w:r>
        <w:t xml:space="preserve">Zimbabwe Industrial Automation &amp; Systems (Pvt) Ltd</w:t>
      </w:r>
    </w:p>
    <w:p>
      <w:pPr>
        <w:pStyle w:val="BodyText"/>
      </w:pPr>
      <w:r>
        <w:t xml:space="preserve">Name: Mr. R. Chikafu</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Eng. Tendai Moyo – Mechatronics Engineer</w:t>
      </w:r>
    </w:p>
    <w:p>
      <w:pPr>
        <w:pStyle w:val="BodyText"/>
      </w:pPr>
      <w:r>
        <w:t xml:space="preserve">Name: Eng. Tendai Moyo</w:t>
      </w:r>
    </w:p>
    <w:p>
      <w:pPr>
        <w:pStyle w:val="BodyText"/>
      </w:pPr>
      <w:r>
        <w:t xml:space="preserve">Title: Lead Mechatronics Engineer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(PO-ZWH-2025-04871) is a legally binding document issued in Zimbabwe Harare. It constitutes the full agreement between the parties regarding the engagement of the Mechatronics Engineer for the services described herein. No amendment shall be valid unless made in writing and signed by both parties.</w:t>
      </w:r>
    </w:p>
    <w:p>
      <w:pPr>
        <w:pStyle w:val="BodyText"/>
      </w:pPr>
      <w:r>
        <w:t xml:space="preserve">Document generated: 14 June 2025 | Valid until: 31 December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Zimbabwe Harare</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