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urchase-order"/>
    <w:p>
      <w:pPr>
        <w:pStyle w:val="Heading1"/>
      </w:pPr>
      <w:r>
        <w:t xml:space="preserve">PURCHASE ORDER</w:t>
      </w:r>
    </w:p>
    <w:p>
      <w:pPr>
        <w:pStyle w:val="FirstParagraph"/>
      </w:pPr>
      <w:r>
        <w:t xml:space="preserve">Procurement of Meteorological Consulting Services</w:t>
      </w:r>
    </w:p>
    <w:p>
      <w:pPr>
        <w:pStyle w:val="BodyText"/>
      </w:pPr>
      <w:r>
        <w:t xml:space="preserve">PO No.: BA-MET-2025-0047</w:t>
      </w:r>
    </w:p>
    <w:p>
      <w:pPr>
        <w:pStyle w:val="BodyText"/>
      </w:pPr>
      <w:r>
        <w:t xml:space="preserve">Issued in Argentina Buenos Aires</w:t>
      </w:r>
    </w:p>
    <w:bookmarkEnd w:id="20"/>
    <w:bookmarkStart w:id="21" w:name="purchase-order-identification"/>
    <w:p>
      <w:pPr>
        <w:pStyle w:val="Heading2"/>
      </w:pPr>
      <w:r>
        <w:t xml:space="preserve">1. Purchase Order Identification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BA-MET-2025-0047</w:t>
            </w:r>
          </w:p>
        </w:tc>
      </w:tr>
      <w:tr>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Place of Issue:</w:t>
            </w:r>
          </w:p>
        </w:tc>
        <w:tc>
          <w:tcPr/>
          <w:p>
            <w:pPr>
              <w:pStyle w:val="Compact"/>
              <w:jc w:val="left"/>
            </w:pPr>
            <w:r>
              <w:t xml:space="preserve">Argentina Buenos Aires, CABA, Argentina</w:t>
            </w:r>
          </w:p>
        </w:tc>
      </w:tr>
      <w:tr>
        <w:tc>
          <w:tcPr/>
          <w:p>
            <w:pPr>
              <w:pStyle w:val="Compact"/>
              <w:jc w:val="left"/>
            </w:pPr>
            <w:r>
              <w:rPr>
                <w:bCs/>
                <w:b/>
              </w:rPr>
              <w:t xml:space="preserve">Required Delivery Date:</w:t>
            </w:r>
          </w:p>
        </w:tc>
        <w:tc>
          <w:tcPr/>
          <w:p>
            <w:pPr>
              <w:pStyle w:val="Compact"/>
              <w:jc w:val="left"/>
            </w:pPr>
            <w:r>
              <w:t xml:space="preserve">July 1, 2025</w:t>
            </w:r>
          </w:p>
        </w:tc>
      </w:tr>
      <w:tr>
        <w:tc>
          <w:tcPr/>
          <w:p>
            <w:pPr>
              <w:pStyle w:val="Compact"/>
              <w:jc w:val="left"/>
            </w:pPr>
            <w:r>
              <w:rPr>
                <w:bCs/>
                <w:b/>
              </w:rPr>
              <w:t xml:space="preserve">Payment Terms:</w:t>
            </w:r>
          </w:p>
        </w:tc>
        <w:tc>
          <w:tcPr/>
          <w:p>
            <w:pPr>
              <w:pStyle w:val="Compact"/>
              <w:jc w:val="left"/>
            </w:pPr>
            <w:r>
              <w:t xml:space="preserve">Net 30 days from invoice date</w:t>
            </w:r>
          </w:p>
        </w:tc>
      </w:tr>
      <w:tr>
        <w:tc>
          <w:tcPr/>
          <w:p>
            <w:pPr>
              <w:pStyle w:val="Compact"/>
              <w:jc w:val="left"/>
            </w:pPr>
            <w:r>
              <w:rPr>
                <w:bCs/>
                <w:b/>
              </w:rPr>
              <w:t xml:space="preserve">Currency:</w:t>
            </w:r>
          </w:p>
        </w:tc>
        <w:tc>
          <w:tcPr/>
          <w:p>
            <w:pPr>
              <w:pStyle w:val="Compact"/>
              <w:jc w:val="left"/>
            </w:pPr>
            <w:r>
              <w:t xml:space="preserve">Argentine Peso (ARS) / USD equivalent</w:t>
            </w:r>
          </w:p>
        </w:tc>
      </w:tr>
    </w:tbl>
    <w:bookmarkEnd w:id="21"/>
    <w:bookmarkStart w:id="24" w:name="parties-involved"/>
    <w:p>
      <w:pPr>
        <w:pStyle w:val="Heading2"/>
      </w:pPr>
      <w:r>
        <w:t xml:space="preserve">2. Parties Involved</w:t>
      </w:r>
    </w:p>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Buenos Aires Agricultural Development Corp.</w:t>
      </w:r>
    </w:p>
    <w:p>
      <w:pPr>
        <w:pStyle w:val="BodyText"/>
      </w:pPr>
      <w:r>
        <w:rPr>
          <w:bCs/>
          <w:b/>
        </w:rPr>
        <w:t xml:space="preserve">Address:</w:t>
      </w:r>
      <w:r>
        <w:t xml:space="preserve"> </w:t>
      </w:r>
      <w:r>
        <w:t xml:space="preserve">Av. Corrientes 1250, Piso 14, C1043AAE, Argentina Buenos Aires</w:t>
      </w:r>
    </w:p>
    <w:p>
      <w:pPr>
        <w:pStyle w:val="BodyText"/>
      </w:pPr>
      <w:r>
        <w:rPr>
          <w:bCs/>
          <w:b/>
        </w:rPr>
        <w:t xml:space="preserve">CUIT:</w:t>
      </w:r>
      <w:r>
        <w:t xml:space="preserve"> </w:t>
      </w:r>
      <w:r>
        <w:t xml:space="preserve">30-71234567-8</w:t>
      </w:r>
    </w:p>
    <w:p>
      <w:pPr>
        <w:pStyle w:val="BodyText"/>
      </w:pPr>
      <w:r>
        <w:rPr>
          <w:bCs/>
          <w:b/>
        </w:rPr>
        <w:t xml:space="preserve">Contact:</w:t>
      </w:r>
      <w:r>
        <w:t xml:space="preserve"> </w:t>
      </w:r>
      <w:r>
        <w:t xml:space="preserve">Ing. María Fernández, Procurement Director</w:t>
      </w:r>
    </w:p>
    <w:p>
      <w:pPr>
        <w:pStyle w:val="BodyText"/>
      </w:pPr>
      <w:r>
        <w:rPr>
          <w:bCs/>
          <w:b/>
        </w:rPr>
        <w:t xml:space="preserve">Email:</w:t>
      </w:r>
      <w:r>
        <w:t xml:space="preserve"> </w:t>
      </w:r>
      <w:r>
        <w:t xml:space="preserve">procurement@baagricol.com.ar</w:t>
      </w:r>
    </w:p>
    <w:p>
      <w:pPr>
        <w:pStyle w:val="BodyText"/>
      </w:pPr>
      <w:r>
        <w:rPr>
          <w:bCs/>
          <w:b/>
        </w:rPr>
        <w:t xml:space="preserve">Phone:</w:t>
      </w:r>
      <w:r>
        <w:t xml:space="preserve"> </w:t>
      </w:r>
      <w:r>
        <w:t xml:space="preserve">+54 11 4321-5678</w:t>
      </w:r>
    </w:p>
    <w:bookmarkEnd w:id="22"/>
    <w:bookmarkStart w:id="23" w:name="supplier-service-provider"/>
    <w:p>
      <w:pPr>
        <w:pStyle w:val="Heading3"/>
      </w:pPr>
      <w:r>
        <w:t xml:space="preserve">Supplier (Service Provider)</w:t>
      </w:r>
    </w:p>
    <w:p>
      <w:pPr>
        <w:pStyle w:val="FirstParagraph"/>
      </w:pPr>
      <w:r>
        <w:rPr>
          <w:bCs/>
          <w:b/>
        </w:rPr>
        <w:t xml:space="preserve">Name:</w:t>
      </w:r>
      <w:r>
        <w:t xml:space="preserve"> </w:t>
      </w:r>
      <w:r>
        <w:t xml:space="preserve">Dr. Ricardo Herrera, Meteorologist</w:t>
      </w:r>
    </w:p>
    <w:p>
      <w:pPr>
        <w:pStyle w:val="BodyText"/>
      </w:pPr>
      <w:r>
        <w:rPr>
          <w:bCs/>
          <w:b/>
        </w:rPr>
        <w:t xml:space="preserve">Address:</w:t>
      </w:r>
      <w:r>
        <w:t xml:space="preserve"> </w:t>
      </w:r>
      <w:r>
        <w:t xml:space="preserve">Calle Sarmiento 845, C1084AAH, Argentina Buenos Aires</w:t>
      </w:r>
    </w:p>
    <w:p>
      <w:pPr>
        <w:pStyle w:val="BodyText"/>
      </w:pPr>
      <w:r>
        <w:rPr>
          <w:bCs/>
          <w:b/>
        </w:rPr>
        <w:t xml:space="preserve">CUIT:</w:t>
      </w:r>
      <w:r>
        <w:t xml:space="preserve"> </w:t>
      </w:r>
      <w:r>
        <w:t xml:space="preserve">20-12345678-9</w:t>
      </w:r>
    </w:p>
    <w:p>
      <w:pPr>
        <w:pStyle w:val="BodyText"/>
      </w:pPr>
      <w:r>
        <w:rPr>
          <w:bCs/>
          <w:b/>
        </w:rPr>
        <w:t xml:space="preserve">Professional License:</w:t>
      </w:r>
      <w:r>
        <w:t xml:space="preserve"> </w:t>
      </w:r>
      <w:r>
        <w:t xml:space="preserve">SMN Reg. No. 4521-B</w:t>
      </w:r>
    </w:p>
    <w:p>
      <w:pPr>
        <w:pStyle w:val="BodyText"/>
      </w:pPr>
      <w:r>
        <w:rPr>
          <w:bCs/>
          <w:b/>
        </w:rPr>
        <w:t xml:space="preserve">Email:</w:t>
      </w:r>
      <w:r>
        <w:t xml:space="preserve"> </w:t>
      </w:r>
      <w:r>
        <w:t xml:space="preserve">r.herrera@meteoconsult.com.ar</w:t>
      </w:r>
    </w:p>
    <w:p>
      <w:pPr>
        <w:pStyle w:val="BodyText"/>
      </w:pPr>
      <w:r>
        <w:rPr>
          <w:bCs/>
          <w:b/>
        </w:rPr>
        <w:t xml:space="preserve">Phone:</w:t>
      </w:r>
      <w:r>
        <w:t xml:space="preserve"> </w:t>
      </w:r>
      <w:r>
        <w:t xml:space="preserve">+54 11 5678-9012</w:t>
      </w:r>
    </w:p>
    <w:bookmarkEnd w:id="23"/>
    <w:bookmarkEnd w:id="24"/>
    <w:bookmarkStart w:id="25" w:name="X8c08afa5126b39fbeceaf4a854dde44795cea74"/>
    <w:p>
      <w:pPr>
        <w:pStyle w:val="Heading2"/>
      </w:pPr>
      <w:r>
        <w:t xml:space="preserve">3. Description of Services – Meteorologist Procurement</w:t>
      </w:r>
    </w:p>
    <w:p>
      <w:pPr>
        <w:pStyle w:val="FirstParagraph"/>
      </w:pPr>
      <w:r>
        <w:t xml:space="preserve">This Purchase Order is issued by Buenos Aires Agricultural Development Corp. to formally procure the professional services of a certified</w:t>
      </w:r>
      <w:r>
        <w:t xml:space="preserve"> </w:t>
      </w:r>
      <w:r>
        <w:t xml:space="preserve">Meteorologist</w:t>
      </w:r>
      <w:r>
        <w:t xml:space="preserve"> </w:t>
      </w:r>
      <w:r>
        <w:t xml:space="preserve">operating within the jurisdiction of</w:t>
      </w:r>
      <w:r>
        <w:t xml:space="preserve"> </w:t>
      </w:r>
      <w:r>
        <w:t xml:space="preserve">Argentina Buenos Aires</w:t>
      </w:r>
      <w:r>
        <w:t xml:space="preserve">. The Meteorologist shall provide comprehensive meteorological consulting, atmospheric data analysis, seasonal forecasting, and climate risk assessment services to support the Buyer's agricultural operations across the Pampas region and the metropolitan area of Buenos Aires. The scope of this Purchase Order encompasses all deliverables, on-site assessments, and advisory sessions as detailed in the line items below.</w:t>
      </w:r>
    </w:p>
    <w:bookmarkEnd w:id="25"/>
    <w:bookmarkStart w:id="26"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Seasonal Meteorological Forecast Report (Q3 2025) – Comprehensive analysis of precipitation patterns, temperature anomalies, and wind conditions for the Argentina Buenos Aires metropolitan area and surrounding agricultural zones.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On-site Meteorological Assessment – The Meteorologist shall conduct three (3) field visits to the Buyer's properties in the Buenos Aires province to install and calibrate portable weather stations, collect atmospheric samples, and provide real-time data interpretation.</w:t>
            </w:r>
          </w:p>
        </w:tc>
        <w:tc>
          <w:tcPr/>
          <w:p>
            <w:pPr>
              <w:pStyle w:val="Compact"/>
              <w:jc w:val="left"/>
            </w:pPr>
            <w:r>
              <w:t xml:space="preserve">3</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03</w:t>
            </w:r>
          </w:p>
        </w:tc>
        <w:tc>
          <w:tcPr/>
          <w:p>
            <w:pPr>
              <w:pStyle w:val="Compact"/>
              <w:jc w:val="left"/>
            </w:pPr>
            <w:r>
              <w:t xml:space="preserve">Climate Risk Advisory Session – A dedicated four-hour advisory meeting between the Meteorologist and the Buyer's agricultural planning team to discuss drought risk, frost probability, and extreme weather event mitigation strategies specific to Argentina Buenos Aires.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Monthly Meteorological Bulletin (July – December 2025) – Six (6) monthly reports providing updated forecasts, anomaly tracking, and actionable recommendations for crop management in the Buenos Aires region.</w:t>
            </w:r>
          </w:p>
        </w:tc>
        <w:tc>
          <w:tcPr/>
          <w:p>
            <w:pPr>
              <w:pStyle w:val="Compact"/>
              <w:jc w:val="left"/>
            </w:pPr>
            <w:r>
              <w:t xml:space="preserve">6</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05</w:t>
            </w:r>
          </w:p>
        </w:tc>
        <w:tc>
          <w:tcPr/>
          <w:p>
            <w:pPr>
              <w:pStyle w:val="Compact"/>
              <w:jc w:val="left"/>
            </w:pPr>
            <w:r>
              <w:t xml:space="preserve">Emergency Weather Alert Service – Continuous monitoring and immediate notification service for severe weather events (hail, tornadoes, flooding) affecting the Argentina Buenos Aires area during the contract period.</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gridSpan w:val="4"/>
          </w:tcPr>
          <w:p>
            <w:pPr>
              <w:pStyle w:val="Compact"/>
              <w:jc w:val="left"/>
            </w:pPr>
            <w:r>
              <w:rPr>
                <w:bCs/>
                <w:b/>
              </w:rPr>
              <w:t xml:space="preserve">TOTAL PURCHASE ORDER VALUE</w:t>
            </w:r>
          </w:p>
        </w:tc>
        <w:tc>
          <w:tcPr/>
          <w:p>
            <w:pPr>
              <w:pStyle w:val="Compact"/>
              <w:jc w:val="left"/>
            </w:pPr>
            <w:r>
              <w:rPr>
                <w:bCs/>
                <w:b/>
              </w:rPr>
              <w:t xml:space="preserve">1,060,000 ARS</w:t>
            </w:r>
          </w:p>
        </w:tc>
      </w:tr>
    </w:tbl>
    <w:bookmarkEnd w:id="26"/>
    <w:bookmarkStart w:id="27" w:name="terms-and-conditions"/>
    <w:p>
      <w:pPr>
        <w:pStyle w:val="Heading2"/>
      </w:pPr>
      <w:r>
        <w:t xml:space="preserve">5. Terms and Conditions</w:t>
      </w:r>
    </w:p>
    <w:p>
      <w:pPr>
        <w:numPr>
          <w:ilvl w:val="0"/>
          <w:numId w:val="1001"/>
        </w:numPr>
        <w:pStyle w:val="Compact"/>
      </w:pPr>
      <w:r>
        <w:t xml:space="preserve">This Purchase Order is governed by the commercial laws of the Argentine Republic and the specific regulations applicable to professional services in Argentina Buenos Aires. Any disputes arising from this Purchase Order shall be resolved in the competent courts of the City of Buenos Aires.</w:t>
      </w:r>
    </w:p>
    <w:p>
      <w:pPr>
        <w:numPr>
          <w:ilvl w:val="0"/>
          <w:numId w:val="1001"/>
        </w:numPr>
        <w:pStyle w:val="Compact"/>
      </w:pPr>
      <w:r>
        <w:t xml:space="preserve">The Meteorologist shall maintain valid professional registration with the Servicio Meteorológico Nacional (SMN) and shall provide proof of professional liability insurance with a minimum coverage of ARS 5,000,000 for the duration of this engagement.</w:t>
      </w:r>
    </w:p>
    <w:p>
      <w:pPr>
        <w:numPr>
          <w:ilvl w:val="0"/>
          <w:numId w:val="1001"/>
        </w:numPr>
        <w:pStyle w:val="Compact"/>
      </w:pPr>
      <w:r>
        <w:t xml:space="preserve">All deliverables under this Purchase Order must be submitted in both Spanish and English to accommodate the Buyer's international stakeholders. The primary working language for on-site activities in Argentina Buenos Aires shall be Spanish.</w:t>
      </w:r>
    </w:p>
    <w:p>
      <w:pPr>
        <w:numPr>
          <w:ilvl w:val="0"/>
          <w:numId w:val="1001"/>
        </w:numPr>
        <w:pStyle w:val="Compact"/>
      </w:pPr>
      <w:r>
        <w:t xml:space="preserve">Payment shall be processed via bank transfer to the account designated by the Meteorologist. Invoices must reference this Purchase Order number (BA-MET-2025-0047) and include the Meteorologist's CUIT for tax compliance under Argentine fiscal regulations.</w:t>
      </w:r>
    </w:p>
    <w:p>
      <w:pPr>
        <w:numPr>
          <w:ilvl w:val="0"/>
          <w:numId w:val="1001"/>
        </w:numPr>
        <w:pStyle w:val="Compact"/>
      </w:pPr>
      <w:r>
        <w:t xml:space="preserve">The Meteorologist warrants that all meteorological data, forecasts, and analyses provided under this Purchase Order shall be based on current scientific methodologies, peer-reviewed models, and the most up-to-date atmospheric observations available from SMN, NOAA, and ECMWF sources.</w:t>
      </w:r>
    </w:p>
    <w:p>
      <w:pPr>
        <w:numPr>
          <w:ilvl w:val="0"/>
          <w:numId w:val="1001"/>
        </w:numPr>
        <w:pStyle w:val="Compact"/>
      </w:pPr>
      <w:r>
        <w:t xml:space="preserve">Confidentiality: All proprietary agricultural data, land-use information, and operational details shared by the Buyer with the Meteorologist shall be treated as strictly confidential and shall not be disclosed to third parties without written consent, in accordance with Argentine data protection law (Ley 25.326).</w:t>
      </w:r>
    </w:p>
    <w:p>
      <w:pPr>
        <w:numPr>
          <w:ilvl w:val="0"/>
          <w:numId w:val="1001"/>
        </w:numPr>
        <w:pStyle w:val="Compact"/>
      </w:pPr>
      <w:r>
        <w:t xml:space="preserve">Either party may terminate this Purchase Order with thirty (30) days written notice. In the event of early termination, the Buyer shall compensate the Meteorologist for all services rendered up to the termination date.</w:t>
      </w:r>
    </w:p>
    <w:p>
      <w:pPr>
        <w:numPr>
          <w:ilvl w:val="0"/>
          <w:numId w:val="1001"/>
        </w:numPr>
        <w:pStyle w:val="Compact"/>
      </w:pPr>
      <w:r>
        <w:t xml:space="preserve">The Meteorologist shall comply with all environmental and occupational safety regulations in force in Argentina Buenos Aires during any on-site fieldwork activities.</w:t>
      </w:r>
    </w:p>
    <w:p>
      <w:pPr>
        <w:numPr>
          <w:ilvl w:val="0"/>
          <w:numId w:val="1001"/>
        </w:numPr>
        <w:pStyle w:val="Compact"/>
      </w:pPr>
      <w:r>
        <w:t xml:space="preserve">This Purchase Order does not constitute an employment relationship. The Meteorologist is engaged as an independent professional consultant and shall be responsible for all applicable taxes, social security contributions, and professional fees.</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 Purchase Order for the procurement of Meteorologist services in Argentina Buenos Aires. This document constitutes a binding commercial agreement upon execution by both authorized representatives.</w:t>
      </w:r>
    </w:p>
    <w:bookmarkEnd w:id="28"/>
    <w:p>
      <w:pPr>
        <w:pStyle w:val="BodyText"/>
      </w:pPr>
      <w:r>
        <w:rPr>
          <w:bCs/>
          <w:b/>
        </w:rPr>
        <w:t xml:space="preserve">For the Buyer:</w:t>
      </w:r>
      <w:r>
        <w:br/>
      </w:r>
      <w:r>
        <w:t xml:space="preserve">Buenos Aires Agricultural Development Corp.</w:t>
      </w:r>
      <w:r>
        <w:br/>
      </w:r>
      <w:r>
        <w:t xml:space="preserve">Name: Ing. María Fernández</w:t>
      </w:r>
      <w:r>
        <w:br/>
      </w:r>
      <w:r>
        <w:t xml:space="preserve">Title: Procurement Director</w:t>
      </w:r>
      <w:r>
        <w:br/>
      </w:r>
      <w:r>
        <w:t xml:space="preserve">Date: _______________</w:t>
      </w:r>
    </w:p>
    <w:p>
      <w:pPr>
        <w:pStyle w:val="BodyText"/>
      </w:pPr>
      <w:r>
        <w:rPr>
          <w:bCs/>
          <w:b/>
        </w:rPr>
        <w:t xml:space="preserve">For the Supplier (Meteorologist):</w:t>
      </w:r>
      <w:r>
        <w:br/>
      </w:r>
      <w:r>
        <w:t xml:space="preserve">Dr. Ricardo Herrera</w:t>
      </w:r>
      <w:r>
        <w:br/>
      </w:r>
      <w:r>
        <w:t xml:space="preserve">Title: Senior Meteorologist, SMN Reg. 4521-B</w:t>
      </w:r>
      <w:r>
        <w:br/>
      </w:r>
      <w:r>
        <w:t xml:space="preserve">Date: _______________</w:t>
      </w:r>
    </w:p>
    <w:p>
      <w:pPr>
        <w:pStyle w:val="BodyText"/>
      </w:pPr>
      <w:r>
        <w:t xml:space="preserve">Purchase Order BA-MET-2025-0047 | Issued in Argentina Buenos Aires | Buenos Aires Agricultural Development Corp.</w:t>
      </w:r>
    </w:p>
    <w:p>
      <w:pPr>
        <w:pStyle w:val="BodyText"/>
      </w:pPr>
      <w:r>
        <w:t xml:space="preserve">This document is valid for 60 calendar days from the date of issue. For inquiries, contact the Procurement Department at +54 11 4321-5678.</w:t>
      </w:r>
    </w:p>
    <w:p>
      <w:pPr>
        <w:pStyle w:val="BodyText"/>
      </w:pPr>
      <w:r>
        <w:t xml:space="preserve">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Argentina Buenos Aires</dc:title>
  <dc:creator/>
  <dc:language>en</dc:language>
  <cp:keywords/>
  <dcterms:created xsi:type="dcterms:W3CDTF">2026-10-10T06:17:19Z</dcterms:created>
  <dcterms:modified xsi:type="dcterms:W3CDTF">2026-10-10T06:17:19Z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