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Professional Meteorologist Services Procurement — Colombia Medellín</w:t>
      </w:r>
    </w:p>
    <w:p>
      <w:pPr>
        <w:pStyle w:val="BodyText"/>
      </w:pPr>
      <w:r>
        <w:t xml:space="preserve">Document Reference: PO-COL-MED-2025-0472</w:t>
      </w:r>
    </w:p>
    <w:bookmarkEnd w:id="20"/>
    <w:p>
      <w:pPr>
        <w:pStyle w:val="BodyText"/>
      </w:pPr>
      <w:r>
        <w:rPr>
          <w:bCs/>
          <w:b/>
        </w:rPr>
        <w:t xml:space="preserve">Purchase Order Number:</w:t>
      </w:r>
      <w:r>
        <w:t xml:space="preserve"> </w:t>
      </w:r>
      <w:r>
        <w:t xml:space="preserve">PO-COL-MED-2025-0472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September 12, 2025</w:t>
      </w:r>
    </w:p>
    <w:p>
      <w:pPr>
        <w:pStyle w:val="BodyText"/>
      </w:pPr>
      <w:r>
        <w:rPr>
          <w:bCs/>
          <w:b/>
        </w:rPr>
        <w:t xml:space="preserve">Currency:</w:t>
      </w:r>
      <w:r>
        <w:t xml:space="preserve"> </w:t>
      </w:r>
      <w:r>
        <w:t xml:space="preserve">Colombian Peso (COP)</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Supplier (Service Provider)</w:t>
            </w:r>
          </w:p>
        </w:tc>
      </w:tr>
      <w:tr>
        <w:tc>
          <w:tcPr/>
          <w:p>
            <w:pPr>
              <w:pStyle w:val="Compact"/>
              <w:jc w:val="left"/>
            </w:pPr>
            <w:r>
              <w:rPr>
                <w:bCs/>
                <w:b/>
              </w:rPr>
              <w:t xml:space="preserve">Entity:</w:t>
            </w:r>
            <w:r>
              <w:t xml:space="preserve"> </w:t>
            </w:r>
            <w:r>
              <w:t xml:space="preserve">Instituto de Investigación Climática de Antioquia</w:t>
            </w:r>
            <w:r>
              <w:br/>
            </w:r>
            <w:r>
              <w:rPr>
                <w:bCs/>
                <w:b/>
              </w:rPr>
              <w:t xml:space="preserve">Address:</w:t>
            </w:r>
            <w:r>
              <w:t xml:space="preserve"> </w:t>
            </w:r>
            <w:r>
              <w:t xml:space="preserve">Calle 43 # 52-120, El Poblado, Medellín, Antioquia, Colombia</w:t>
            </w:r>
            <w:r>
              <w:br/>
            </w:r>
            <w:r>
              <w:rPr>
                <w:bCs/>
                <w:b/>
              </w:rPr>
              <w:t xml:space="preserve">NIT:</w:t>
            </w:r>
            <w:r>
              <w:t xml:space="preserve"> </w:t>
            </w:r>
            <w:r>
              <w:t xml:space="preserve">900.123.456-7</w:t>
            </w:r>
            <w:r>
              <w:br/>
            </w:r>
            <w:r>
              <w:rPr>
                <w:bCs/>
                <w:b/>
              </w:rPr>
              <w:t xml:space="preserve">Contact:</w:t>
            </w:r>
            <w:r>
              <w:t xml:space="preserve"> </w:t>
            </w:r>
            <w:r>
              <w:t xml:space="preserve">Dra. Carolina Restrepo, Procurement Director</w:t>
            </w:r>
            <w:r>
              <w:br/>
            </w:r>
            <w:r>
              <w:rPr>
                <w:bCs/>
                <w:b/>
              </w:rPr>
              <w:t xml:space="preserve">Email:</w:t>
            </w:r>
            <w:r>
              <w:t xml:space="preserve"> </w:t>
            </w:r>
            <w:r>
              <w:t xml:space="preserve">compras@iica-medellin.co</w:t>
            </w:r>
          </w:p>
        </w:tc>
        <w:tc>
          <w:tcPr/>
          <w:p>
            <w:pPr>
              <w:pStyle w:val="Compact"/>
              <w:jc w:val="left"/>
            </w:pPr>
            <w:r>
              <w:rPr>
                <w:bCs/>
                <w:b/>
              </w:rPr>
              <w:t xml:space="preserve">Entity:</w:t>
            </w:r>
            <w:r>
              <w:t xml:space="preserve"> </w:t>
            </w:r>
            <w:r>
              <w:t xml:space="preserve">Servicios Meteorológicos Andinos S.A.S.</w:t>
            </w:r>
            <w:r>
              <w:br/>
            </w:r>
            <w:r>
              <w:rPr>
                <w:bCs/>
                <w:b/>
              </w:rPr>
              <w:t xml:space="preserve">Address:</w:t>
            </w:r>
            <w:r>
              <w:t xml:space="preserve"> </w:t>
            </w:r>
            <w:r>
              <w:t xml:space="preserve">Carrera 45 # 25-80, Laureles, Medellín, Antioquia, Colombia</w:t>
            </w:r>
            <w:r>
              <w:br/>
            </w:r>
            <w:r>
              <w:rPr>
                <w:bCs/>
                <w:b/>
              </w:rPr>
              <w:t xml:space="preserve">NIT:</w:t>
            </w:r>
            <w:r>
              <w:t xml:space="preserve"> </w:t>
            </w:r>
            <w:r>
              <w:t xml:space="preserve">830.987.654-3</w:t>
            </w:r>
            <w:r>
              <w:br/>
            </w:r>
            <w:r>
              <w:rPr>
                <w:bCs/>
                <w:b/>
              </w:rPr>
              <w:t xml:space="preserve">Contact:</w:t>
            </w:r>
            <w:r>
              <w:t xml:space="preserve"> </w:t>
            </w:r>
            <w:r>
              <w:t xml:space="preserve">Ing. Andrés Villamil, Lead Meteorologist</w:t>
            </w:r>
            <w:r>
              <w:br/>
            </w:r>
            <w:r>
              <w:rPr>
                <w:bCs/>
                <w:b/>
              </w:rPr>
              <w:t xml:space="preserve">Email:</w:t>
            </w:r>
            <w:r>
              <w:t xml:space="preserve"> </w:t>
            </w:r>
            <w:r>
              <w:t xml:space="preserve">operaciones@smas-medellin.co</w:t>
            </w:r>
          </w:p>
        </w:tc>
      </w:tr>
    </w:tbl>
    <w:p>
      <w:pPr>
        <w:pStyle w:val="BodyText"/>
      </w:pPr>
      <w:r>
        <w:t xml:space="preserve">2. DESCRIPTION OF SERVICES — METEOROLOGIST PROCUREMENT</w:t>
      </w:r>
    </w:p>
    <w:p>
      <w:pPr>
        <w:pStyle w:val="BodyText"/>
      </w:pPr>
      <w:r>
        <w:t xml:space="preserve">This</w:t>
      </w:r>
      <w:r>
        <w:t xml:space="preserve"> </w:t>
      </w:r>
      <w:r>
        <w:t xml:space="preserve">Purchase Order</w:t>
      </w:r>
      <w:r>
        <w:t xml:space="preserve"> </w:t>
      </w:r>
      <w:r>
        <w:t xml:space="preserve">is issued by the Instituto de Investigación Climática de Antioquia to formally procure the professional services of a certified</w:t>
      </w:r>
      <w:r>
        <w:t xml:space="preserve"> </w:t>
      </w:r>
      <w:r>
        <w:t xml:space="preserve">Meteorologist</w:t>
      </w:r>
      <w:r>
        <w:t xml:space="preserve"> </w:t>
      </w:r>
      <w:r>
        <w:t xml:space="preserve">for a period of twelve (12) months. The services will be rendered exclusively within the metropolitan area of</w:t>
      </w:r>
      <w:r>
        <w:t xml:space="preserve"> </w:t>
      </w:r>
      <w:r>
        <w:t xml:space="preserve">Colombia Medellín</w:t>
      </w:r>
      <w:r>
        <w:t xml:space="preserve"> </w:t>
      </w:r>
      <w:r>
        <w:t xml:space="preserve">and its surrounding municipalities in the Department of Antioquia. The Meteorologist shall provide comprehensive atmospheric analysis, weather forecasting, climate monitoring, and advisory services tailored to the unique topographic and climatic conditions of the Aburrá Valley and the broader Medellín region.</w:t>
      </w:r>
    </w:p>
    <w:p>
      <w:pPr>
        <w:pStyle w:val="BodyText"/>
      </w:pPr>
      <w:r>
        <w:t xml:space="preserve">3. 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Senior Meteorologist — Full-time contractual engagement for daily weather forecasting, atmospheric data interpretation, and climate reporting for the Colombia Medellín metropolitan zone.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Specialized Meteorologist Advisory — On-call emergency weather response during the rainy season (April–November) for severe weather events affecting Colombia Medellín, including flash flood and landslide risk assessments.</w:t>
            </w:r>
          </w:p>
        </w:tc>
        <w:tc>
          <w:tcPr/>
          <w:p>
            <w:pPr>
              <w:pStyle w:val="Compact"/>
              <w:jc w:val="left"/>
            </w:pPr>
            <w:r>
              <w:t xml:space="preserve">8</w:t>
            </w:r>
          </w:p>
        </w:tc>
        <w:tc>
          <w:tcPr/>
          <w:p>
            <w:pPr>
              <w:pStyle w:val="Compact"/>
              <w:jc w:val="left"/>
            </w:pPr>
            <w:r>
              <w:t xml:space="preserve">Months</w:t>
            </w:r>
          </w:p>
        </w:tc>
        <w:tc>
          <w:tcPr/>
          <w:p>
            <w:pPr>
              <w:pStyle w:val="Compact"/>
              <w:jc w:val="left"/>
            </w:pPr>
            <w:r>
              <w:t xml:space="preserve">4,200,000</w:t>
            </w:r>
          </w:p>
        </w:tc>
        <w:tc>
          <w:tcPr/>
          <w:p>
            <w:pPr>
              <w:pStyle w:val="Compact"/>
              <w:jc w:val="left"/>
            </w:pPr>
            <w:r>
              <w:t xml:space="preserve">33,600,000</w:t>
            </w:r>
          </w:p>
        </w:tc>
      </w:tr>
      <w:tr>
        <w:tc>
          <w:tcPr/>
          <w:p>
            <w:pPr>
              <w:pStyle w:val="Compact"/>
              <w:jc w:val="left"/>
            </w:pPr>
            <w:r>
              <w:t xml:space="preserve">3</w:t>
            </w:r>
          </w:p>
        </w:tc>
        <w:tc>
          <w:tcPr/>
          <w:p>
            <w:pPr>
              <w:pStyle w:val="Compact"/>
              <w:jc w:val="left"/>
            </w:pPr>
            <w:r>
              <w:t xml:space="preserve">Climate Data Analysis &amp; Reporting — Monthly meteorological bulletins, seasonal outlooks, and long-term climate trend reports specific to the Medellín basin and Antioquia highlands.</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2,800,000</w:t>
            </w:r>
          </w:p>
        </w:tc>
        <w:tc>
          <w:tcPr/>
          <w:p>
            <w:pPr>
              <w:pStyle w:val="Compact"/>
              <w:jc w:val="left"/>
            </w:pPr>
            <w:r>
              <w:t xml:space="preserve">33,600,000</w:t>
            </w:r>
          </w:p>
        </w:tc>
      </w:tr>
      <w:tr>
        <w:tc>
          <w:tcPr/>
          <w:p>
            <w:pPr>
              <w:pStyle w:val="Compact"/>
              <w:jc w:val="left"/>
            </w:pPr>
            <w:r>
              <w:t xml:space="preserve">4</w:t>
            </w:r>
          </w:p>
        </w:tc>
        <w:tc>
          <w:tcPr/>
          <w:p>
            <w:pPr>
              <w:pStyle w:val="Compact"/>
              <w:jc w:val="left"/>
            </w:pPr>
            <w:r>
              <w:t xml:space="preserve">Training &amp; Capacity Building — Quarterly workshops for municipal staff in Colombia Medellín on meteorological data interpretation, climate adaptation planning, and disaster preparedness led by the contracted Meteorologist.</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3,500,000</w:t>
            </w:r>
          </w:p>
        </w:tc>
        <w:tc>
          <w:tcPr/>
          <w:p>
            <w:pPr>
              <w:pStyle w:val="Compact"/>
              <w:jc w:val="left"/>
            </w:pPr>
            <w:r>
              <w:t xml:space="preserve">14,000,000</w:t>
            </w:r>
          </w:p>
        </w:tc>
      </w:tr>
      <w:tr>
        <w:tc>
          <w:tcPr/>
          <w:p>
            <w:pPr>
              <w:pStyle w:val="Compact"/>
              <w:jc w:val="left"/>
            </w:pPr>
            <w:r>
              <w:t xml:space="preserve">5</w:t>
            </w:r>
          </w:p>
        </w:tc>
        <w:tc>
          <w:tcPr/>
          <w:p>
            <w:pPr>
              <w:pStyle w:val="Compact"/>
              <w:jc w:val="left"/>
            </w:pPr>
            <w:r>
              <w:t xml:space="preserve">Equipment Calibration &amp; Maintenance — Annual calibration of meteorological instruments (barometers, anemometers, hygrometers, rain gauges) deployed across the Colombia Medellín monitoring network.</w:t>
            </w:r>
          </w:p>
        </w:tc>
        <w:tc>
          <w:tcPr/>
          <w:p>
            <w:pPr>
              <w:pStyle w:val="Compact"/>
              <w:jc w:val="left"/>
            </w:pPr>
            <w:r>
              <w:t xml:space="preserve">1</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12,000,000</w:t>
            </w:r>
          </w:p>
        </w:tc>
      </w:tr>
      <w:tr>
        <w:tc>
          <w:tcPr>
            <w:gridSpan w:val="5"/>
          </w:tcPr>
          <w:p>
            <w:pPr>
              <w:pStyle w:val="Compact"/>
              <w:jc w:val="right"/>
            </w:pPr>
            <w:r>
              <w:t xml:space="preserve">SUBTOTAL</w:t>
            </w:r>
          </w:p>
        </w:tc>
        <w:tc>
          <w:tcPr/>
          <w:p>
            <w:pPr>
              <w:pStyle w:val="Compact"/>
              <w:jc w:val="left"/>
            </w:pPr>
            <w:r>
              <w:t xml:space="preserve">315,200,000</w:t>
            </w:r>
          </w:p>
        </w:tc>
      </w:tr>
      <w:tr>
        <w:tc>
          <w:tcPr>
            <w:gridSpan w:val="5"/>
          </w:tcPr>
          <w:p>
            <w:pPr>
              <w:pStyle w:val="Compact"/>
              <w:jc w:val="right"/>
            </w:pPr>
            <w:r>
              <w:t xml:space="preserve">IVA (19% VAT — Colombian Tax Code)</w:t>
            </w:r>
          </w:p>
        </w:tc>
        <w:tc>
          <w:tcPr/>
          <w:p>
            <w:pPr>
              <w:pStyle w:val="Compact"/>
              <w:jc w:val="left"/>
            </w:pPr>
            <w:r>
              <w:t xml:space="preserve">59,888,000</w:t>
            </w:r>
          </w:p>
        </w:tc>
      </w:tr>
      <w:tr>
        <w:tc>
          <w:tcPr>
            <w:gridSpan w:val="5"/>
          </w:tcPr>
          <w:p>
            <w:pPr>
              <w:pStyle w:val="Compact"/>
              <w:jc w:val="right"/>
            </w:pPr>
            <w:r>
              <w:t xml:space="preserve">GRAND TOTAL</w:t>
            </w:r>
          </w:p>
        </w:tc>
        <w:tc>
          <w:tcPr/>
          <w:p>
            <w:pPr>
              <w:pStyle w:val="Compact"/>
              <w:jc w:val="left"/>
            </w:pPr>
            <w:r>
              <w:t xml:space="preserve">375,088,000</w:t>
            </w:r>
          </w:p>
        </w:tc>
      </w:tr>
    </w:tbl>
    <w:p>
      <w:pPr>
        <w:pStyle w:val="BodyText"/>
      </w:pPr>
      <w:r>
        <w:t xml:space="preserve">4. TERMS AND CONDITIONS</w:t>
      </w:r>
    </w:p>
    <w:p>
      <w:pPr>
        <w:numPr>
          <w:ilvl w:val="0"/>
          <w:numId w:val="1001"/>
        </w:numPr>
        <w:pStyle w:val="Compact"/>
      </w:pPr>
      <w:r>
        <w:rPr>
          <w:bCs/>
          <w:b/>
        </w:rPr>
        <w:t xml:space="preserve">Scope of Work:</w:t>
      </w:r>
      <w:r>
        <w:t xml:space="preserve"> </w:t>
      </w:r>
      <w:r>
        <w:t xml:space="preserve">The Meteorologist engaged under this Purchase Order shall perform all duties in compliance with the regulations established by the Instituto Nacional de Meteorología e Hidrología (INMH) of Colombia and the technical standards of the World Meteorological Organization (WMO). All forecasts and climate advisories must be geographically specific to the Colombia Medellín region, accounting for its elevation (approximately 1,500 meters above sea level), microclimates, and the influence of the Central and Western Cordillera of the Andes.</w:t>
      </w:r>
    </w:p>
    <w:p>
      <w:pPr>
        <w:numPr>
          <w:ilvl w:val="0"/>
          <w:numId w:val="1001"/>
        </w:numPr>
        <w:pStyle w:val="Compact"/>
      </w:pPr>
      <w:r>
        <w:rPr>
          <w:bCs/>
          <w:b/>
        </w:rPr>
        <w:t xml:space="preserve">Contract Duration:</w:t>
      </w:r>
      <w:r>
        <w:t xml:space="preserve"> </w:t>
      </w:r>
      <w:r>
        <w:t xml:space="preserve">This Purchase Order is valid for a period of twelve (12) months commencing on July 1, 2025, and terminating on June 30, 2026, unless renewed in writing by both parties no later than thirty (30) days prior to expiration.</w:t>
      </w:r>
    </w:p>
    <w:p>
      <w:pPr>
        <w:numPr>
          <w:ilvl w:val="0"/>
          <w:numId w:val="1001"/>
        </w:numPr>
        <w:pStyle w:val="Compact"/>
      </w:pPr>
      <w:r>
        <w:rPr>
          <w:bCs/>
          <w:b/>
        </w:rPr>
        <w:t xml:space="preserve">Payment Terms:</w:t>
      </w:r>
      <w:r>
        <w:t xml:space="preserve"> </w:t>
      </w:r>
      <w:r>
        <w:t xml:space="preserve">Payment shall be made in monthly installments within fifteen (15) business days following the receipt of a valid invoice and the corresponding service report. All payments shall be processed in Colombian Pesos (COP) via bank transfer to the account designated by the supplier. Late payments shall accrue interest at the rate established by the Superintendencia Financiera de Colombia.</w:t>
      </w:r>
    </w:p>
    <w:p>
      <w:pPr>
        <w:numPr>
          <w:ilvl w:val="0"/>
          <w:numId w:val="1001"/>
        </w:numPr>
        <w:pStyle w:val="Compact"/>
      </w:pPr>
      <w:r>
        <w:rPr>
          <w:bCs/>
          <w:b/>
        </w:rPr>
        <w:t xml:space="preserve">Performance Standards:</w:t>
      </w:r>
      <w:r>
        <w:t xml:space="preserve"> </w:t>
      </w:r>
      <w:r>
        <w:t xml:space="preserve">The Meteorologist shall maintain a minimum forecast accuracy rate of 85% for 24-hour and 48-hour predictions within the Colombia Medellín metropolitan area. Monthly performance reviews shall be conducted by the Buyer's technical committee.</w:t>
      </w:r>
    </w:p>
    <w:p>
      <w:pPr>
        <w:numPr>
          <w:ilvl w:val="0"/>
          <w:numId w:val="1001"/>
        </w:numPr>
        <w:pStyle w:val="Compact"/>
      </w:pPr>
      <w:r>
        <w:rPr>
          <w:bCs/>
          <w:b/>
        </w:rPr>
        <w:t xml:space="preserve">Confidentiality:</w:t>
      </w:r>
      <w:r>
        <w:t xml:space="preserve"> </w:t>
      </w:r>
      <w:r>
        <w:t xml:space="preserve">All meteorological data, proprietary models, and internal reports generated under this Purchase Order shall be treated as confidential. The Meteorologist shall not disclose any information to third parties without prior written consent from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for cause, the terminating party must provide a detailed justification in accordance with Colombian commercial law (Código de Comercio, Libro IV).</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Republic of Colombia. Any disputes arising from this agreement shall be resolved through the competent commercial courts of Medellín, Antioquia, Colombia.</w:t>
      </w:r>
    </w:p>
    <w:p>
      <w:pPr>
        <w:numPr>
          <w:ilvl w:val="0"/>
          <w:numId w:val="1001"/>
        </w:numPr>
        <w:pStyle w:val="Compact"/>
      </w:pPr>
      <w:r>
        <w:rPr>
          <w:bCs/>
          <w:b/>
        </w:rPr>
        <w:t xml:space="preserve">Force Majeure:</w:t>
      </w:r>
      <w:r>
        <w:t xml:space="preserve"> </w:t>
      </w:r>
      <w:r>
        <w:t xml:space="preserve">Neither party shall be liable for failure to perform obligations due to extraordinary weather events, natural disasters, or governmental actions affecting operations in Colombia Medellín, provided that the affected party notifies the other within forty-eight (48) hours.</w:t>
      </w:r>
    </w:p>
    <w:p>
      <w:pPr>
        <w:numPr>
          <w:ilvl w:val="0"/>
          <w:numId w:val="1001"/>
        </w:numPr>
        <w:pStyle w:val="Compact"/>
      </w:pPr>
      <w:r>
        <w:rPr>
          <w:bCs/>
          <w:b/>
        </w:rPr>
        <w:t xml:space="preserve">Compliance:</w:t>
      </w:r>
      <w:r>
        <w:t xml:space="preserve"> </w:t>
      </w:r>
      <w:r>
        <w:t xml:space="preserve">The Meteorologist must hold a valid professional license issued by the Colombian Ministry of Education and demonstrate a minimum of five (5) years of experience in tropical and subtropical meteorology. Proof of registration with the Colombian Chamber of Commerce in Medellín shall be provided prior to contract commencement.</w:t>
      </w:r>
    </w:p>
    <w:p>
      <w:pPr>
        <w:pStyle w:val="FirstParagraph"/>
      </w:pPr>
      <w:r>
        <w:t xml:space="preserve">5. DELIVERY &amp; EXECUTION LOCATION</w:t>
      </w:r>
    </w:p>
    <w:p>
      <w:pPr>
        <w:pStyle w:val="BodyText"/>
      </w:pPr>
      <w:r>
        <w:t xml:space="preserve">All services under this Purchase Order shall be executed at the primary facility of the Buyer located in Colombia Medellín, Antioquia, or at such other locations within the metropolitan area as may be mutually agreed upon in writing. The Meteorologist is expected to be physically present at the designated workstation no fewer than five (5) days per week, with additional on-site availability during declared weather emergencies.</w:t>
      </w:r>
    </w:p>
    <w:p>
      <w:pPr>
        <w:pStyle w:val="BodyText"/>
      </w:pPr>
      <w:r>
        <w:t xml:space="preserve">6. AUTHORIZED SIGNATURES</w:t>
      </w:r>
    </w:p>
    <w:p>
      <w:pPr>
        <w:pStyle w:val="BodyText"/>
      </w:pPr>
      <w:r>
        <w:rPr>
          <w:bCs/>
          <w:b/>
        </w:rPr>
        <w:t xml:space="preserve">For the Buyer:</w:t>
      </w:r>
      <w:r>
        <w:br/>
      </w:r>
      <w:r>
        <w:t xml:space="preserve">Dra. Carolina Restrepo</w:t>
      </w:r>
      <w:r>
        <w:br/>
      </w:r>
      <w:r>
        <w:t xml:space="preserve">Procurement Director</w:t>
      </w:r>
      <w:r>
        <w:br/>
      </w:r>
      <w:r>
        <w:t xml:space="preserve">Instituto de Investigación Climática de Antioquia</w:t>
      </w:r>
      <w:r>
        <w:br/>
      </w:r>
      <w:r>
        <w:rPr>
          <w:iCs/>
          <w:i/>
        </w:rPr>
        <w:t xml:space="preserve">Date: _______________</w:t>
      </w:r>
    </w:p>
    <w:p>
      <w:pPr>
        <w:pStyle w:val="BodyText"/>
      </w:pPr>
      <w:r>
        <w:rPr>
          <w:bCs/>
          <w:b/>
        </w:rPr>
        <w:t xml:space="preserve">For the Supplier:</w:t>
      </w:r>
      <w:r>
        <w:br/>
      </w:r>
      <w:r>
        <w:t xml:space="preserve">Ing. Andrés Villamil</w:t>
      </w:r>
      <w:r>
        <w:br/>
      </w:r>
      <w:r>
        <w:t xml:space="preserve">Lead Meteorologist / Operations Manager</w:t>
      </w:r>
      <w:r>
        <w:br/>
      </w:r>
      <w:r>
        <w:t xml:space="preserve">Servicios Meteorológicos Andinos S.A.S.</w:t>
      </w:r>
      <w:r>
        <w:br/>
      </w:r>
      <w:r>
        <w:rPr>
          <w:iCs/>
          <w:i/>
        </w:rPr>
        <w:t xml:space="preserve">Date: _______________</w:t>
      </w:r>
    </w:p>
    <w:p>
      <w:pPr>
        <w:pStyle w:val="BodyText"/>
      </w:pPr>
      <w:r>
        <w:t xml:space="preserve">This Purchase Order (PO-COL-MED-2025-0472) constitutes a binding procurement document for Meteorologist professional services in Colombia Medellín. It is issued in accordance with the internal procurement policies of the Buyer and applicable Colombian legislation. Unauthorized reproduction or distribution of this document is prohibited. © 2025 Instituto de Investigación Climática de Antioquia.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Colombia Medellín</dc:title>
  <dc:creator/>
  <dc:language>en</dc:language>
  <cp:keywords/>
  <dcterms:created xsi:type="dcterms:W3CDTF">2026-10-10T07:06:06Z</dcterms:created>
  <dcterms:modified xsi:type="dcterms:W3CDTF">2026-10-10T07:06:06Z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