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Meteorologist Engagement — France Paris</w:t>
      </w:r>
    </w:p>
    <w:p>
      <w:pPr>
        <w:pStyle w:val="BodyText"/>
      </w:pPr>
      <w:r>
        <w:t xml:space="preserve">Document Reference: PO-FR-2025-MET-0047</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MétéoCorp International S.A.S.</w:t>
      </w:r>
    </w:p>
    <w:p>
      <w:pPr>
        <w:pStyle w:val="BodyText"/>
      </w:pPr>
      <w:r>
        <w:rPr>
          <w:bCs/>
          <w:b/>
        </w:rPr>
        <w:t xml:space="preserve">Address:</w:t>
      </w:r>
      <w:r>
        <w:t xml:space="preserve"> </w:t>
      </w:r>
      <w:r>
        <w:t xml:space="preserve">142 Avenue des Champs-Élysées, 75008 Paris, France</w:t>
      </w:r>
    </w:p>
    <w:p>
      <w:pPr>
        <w:pStyle w:val="BodyText"/>
      </w:pPr>
      <w:r>
        <w:rPr>
          <w:bCs/>
          <w:b/>
        </w:rPr>
        <w:t xml:space="preserve">Contact:</w:t>
      </w:r>
      <w:r>
        <w:t xml:space="preserve"> </w:t>
      </w:r>
      <w:r>
        <w:t xml:space="preserve">procurement@meteorcorp.fr</w:t>
      </w:r>
    </w:p>
    <w:p>
      <w:pPr>
        <w:pStyle w:val="BodyText"/>
      </w:pPr>
      <w:r>
        <w:rPr>
          <w:bCs/>
          <w:b/>
        </w:rPr>
        <w:t xml:space="preserve">SIRET:</w:t>
      </w:r>
      <w:r>
        <w:t xml:space="preserve"> </w:t>
      </w:r>
      <w:r>
        <w:t xml:space="preserve">876 543 210 00031</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Élodie Marchand, Certified Meteorologist</w:t>
      </w:r>
    </w:p>
    <w:p>
      <w:pPr>
        <w:pStyle w:val="BodyText"/>
      </w:pPr>
      <w:r>
        <w:rPr>
          <w:bCs/>
          <w:b/>
        </w:rPr>
        <w:t xml:space="preserve">Address:</w:t>
      </w:r>
      <w:r>
        <w:t xml:space="preserve"> </w:t>
      </w:r>
      <w:r>
        <w:t xml:space="preserve">27 Rue de la Convention, 75015 Paris, France</w:t>
      </w:r>
    </w:p>
    <w:p>
      <w:pPr>
        <w:pStyle w:val="BodyText"/>
      </w:pPr>
      <w:r>
        <w:rPr>
          <w:bCs/>
          <w:b/>
        </w:rPr>
        <w:t xml:space="preserve">Contact:</w:t>
      </w:r>
      <w:r>
        <w:t xml:space="preserve"> </w:t>
      </w:r>
      <w:r>
        <w:t xml:space="preserve">e.marchand@meteo-expert.fr</w:t>
      </w:r>
    </w:p>
    <w:p>
      <w:pPr>
        <w:pStyle w:val="BodyText"/>
      </w:pPr>
      <w:r>
        <w:rPr>
          <w:bCs/>
          <w:b/>
        </w:rPr>
        <w:t xml:space="preserve">Professional License:</w:t>
      </w:r>
      <w:r>
        <w:t xml:space="preserve"> </w:t>
      </w:r>
      <w:r>
        <w:t xml:space="preserve">Météo-France Certified, No. MF-2019-4482</w:t>
      </w:r>
    </w:p>
    <w:bookmarkEnd w:id="22"/>
    <w:p>
      <w:pPr>
        <w:pStyle w:val="BodyText"/>
      </w:pPr>
      <w:r>
        <w:rPr>
          <w:bCs/>
          <w:b/>
        </w:rPr>
        <w:t xml:space="preserve">Purchase Order Number:</w:t>
      </w:r>
      <w:r>
        <w:t xml:space="preserve"> </w:t>
      </w:r>
      <w:r>
        <w:t xml:space="preserve">PO-FR-2025-MET-0047</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1 September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Euro (EUR)</w:t>
      </w:r>
    </w:p>
    <w:p>
      <w:pPr>
        <w:pStyle w:val="BodyText"/>
      </w:pPr>
      <w:r>
        <w:rPr>
          <w:bCs/>
          <w:b/>
        </w:rPr>
        <w:t xml:space="preserve">Governing Law:</w:t>
      </w:r>
      <w:r>
        <w:t xml:space="preserve"> </w:t>
      </w:r>
      <w:r>
        <w:t xml:space="preserve">French Civil Code, Republic of France</w:t>
      </w:r>
    </w:p>
    <w:p>
      <w:pPr>
        <w:pStyle w:val="BodyText"/>
      </w:pPr>
      <w:r>
        <w:rPr>
          <w:bCs/>
          <w:b/>
        </w:rPr>
        <w:t xml:space="preserve">Place of Performance:</w:t>
      </w:r>
      <w:r>
        <w:t xml:space="preserve"> </w:t>
      </w:r>
      <w:r>
        <w:t xml:space="preserve">France Paris, Île-de-France</w:t>
      </w:r>
    </w:p>
    <w:bookmarkStart w:id="23" w:name="description-of-purchase-order-scope"/>
    <w:p>
      <w:pPr>
        <w:pStyle w:val="Heading2"/>
      </w:pPr>
      <w:r>
        <w:t xml:space="preserve">1. Description of Purchase Order Scope</w:t>
      </w:r>
    </w:p>
    <w:p>
      <w:pPr>
        <w:pStyle w:val="FirstParagraph"/>
      </w:pPr>
      <w:r>
        <w:t xml:space="preserve">This</w:t>
      </w:r>
      <w:r>
        <w:t xml:space="preserve"> </w:t>
      </w:r>
      <w:r>
        <w:t xml:space="preserve">Purchase Order</w:t>
      </w:r>
      <w:r>
        <w:t xml:space="preserve"> </w:t>
      </w:r>
      <w:r>
        <w:t xml:space="preserve">is issued by MétéoCorp International S.A.S. to formally engage the services of a qualified</w:t>
      </w:r>
      <w:r>
        <w:t xml:space="preserve"> </w:t>
      </w:r>
      <w:r>
        <w:t xml:space="preserve">Meteorologist</w:t>
      </w:r>
      <w:r>
        <w:t xml:space="preserve"> </w:t>
      </w:r>
      <w:r>
        <w:t xml:space="preserve">for the duration specified herein. The engagement is to be performed exclusively within the jurisdiction of</w:t>
      </w:r>
      <w:r>
        <w:t xml:space="preserve"> </w:t>
      </w:r>
      <w:r>
        <w:t xml:space="preserve">France Paris</w:t>
      </w:r>
      <w:r>
        <w:t xml:space="preserve">, encompassing all meteorological consulting, forecasting, data analysis, and advisory services required by the Purchasing Entity. This</w:t>
      </w:r>
      <w:r>
        <w:t xml:space="preserve"> </w:t>
      </w:r>
      <w:r>
        <w:t xml:space="preserve">Purchase Order</w:t>
      </w:r>
      <w:r>
        <w:t xml:space="preserve"> </w:t>
      </w:r>
      <w:r>
        <w:t xml:space="preserve">constitutes a binding agreement between the parties and shall be governed by the commercial and labor laws of the French Republic, with all operational activities centered in</w:t>
      </w:r>
      <w:r>
        <w:t xml:space="preserve"> </w:t>
      </w:r>
      <w:r>
        <w:t xml:space="preserve">France Paris</w:t>
      </w:r>
      <w:r>
        <w:t xml:space="preserve">.</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Meteorologist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meteorological forecasting and climate analysis for France Paris metropolitan area, including daily briefings and seasonal outlooks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Emergency weather advisory and severe weather response coordination for France Paris, including 24/7 on-call availability during high-risk periods</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Atmospheric data modeling and climate impact assessment reports for corporate sustainability compliance in France Paris</w:t>
            </w:r>
          </w:p>
        </w:tc>
        <w:tc>
          <w:tcPr/>
          <w:p>
            <w:pPr>
              <w:pStyle w:val="Compact"/>
              <w:jc w:val="left"/>
            </w:pPr>
            <w:r>
              <w:t xml:space="preserve">4 reports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On-site meteorological consultation at MétéoCorp headquarters, 142 Avenue des Champs-Élysées, France Paris (minimum 2 days per month)</w:t>
            </w:r>
          </w:p>
        </w:tc>
        <w:tc>
          <w:tcPr/>
          <w:p>
            <w:pPr>
              <w:pStyle w:val="Compact"/>
              <w:jc w:val="left"/>
            </w:pPr>
            <w:r>
              <w:t xml:space="preserve">24 days</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05</w:t>
            </w:r>
          </w:p>
        </w:tc>
        <w:tc>
          <w:tcPr/>
          <w:p>
            <w:pPr>
              <w:pStyle w:val="Compact"/>
              <w:jc w:val="left"/>
            </w:pPr>
            <w:r>
              <w:t xml:space="preserve">Specialized training sessions for internal staff on meteorological data interpretation and weather risk management, conducted in France Paris</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Access to proprietary meteorological software licenses and satellite data feeds for the duration of this Purchase Order</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gridSpan w:val="4"/>
          </w:tcPr>
          <w:p>
            <w:pPr>
              <w:pStyle w:val="Compact"/>
              <w:jc w:val="right"/>
            </w:pPr>
            <w:r>
              <w:t xml:space="preserve">TOTAL PURCHASE ORDER VALUE (TTC):</w:t>
            </w:r>
          </w:p>
        </w:tc>
        <w:tc>
          <w:tcPr/>
          <w:p>
            <w:pPr>
              <w:pStyle w:val="Compact"/>
              <w:jc w:val="left"/>
            </w:pPr>
            <w:r>
              <w:t xml:space="preserve">140,000.00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of Meteorologist Services:</w:t>
      </w:r>
      <w:r>
        <w:t xml:space="preserve"> </w:t>
      </w:r>
      <w:r>
        <w:t xml:space="preserve">The Meteorologist engaged under this Purchase Order shall provide all services in accordance with the professional standards established by Météo-France and the French National Meteorological Service. All deliverables, forecasts, and advisory reports must be produced with the highest degree of scientific accuracy and shall be relevant to the specific geographic and climatic conditions of France Paris and its surrounding Île-de-France region.</w:t>
      </w:r>
    </w:p>
    <w:p>
      <w:pPr>
        <w:numPr>
          <w:ilvl w:val="0"/>
          <w:numId w:val="1001"/>
        </w:numPr>
        <w:pStyle w:val="Compact"/>
      </w:pPr>
      <w:r>
        <w:rPr>
          <w:bCs/>
          <w:b/>
        </w:rPr>
        <w:t xml:space="preserve">Place of Performance:</w:t>
      </w:r>
      <w:r>
        <w:t xml:space="preserve"> </w:t>
      </w:r>
      <w:r>
        <w:t xml:space="preserve">All services rendered under this Purchase Order shall be performed in France Paris. The Meteorologist is expected to maintain a professional base of operations within the 75000 postal code area of France Paris. Remote work may be permitted for up to 30% of contracted hours, provided that all critical deliverables and on-site consultations are completed within France Paris.</w:t>
      </w:r>
    </w:p>
    <w:p>
      <w:pPr>
        <w:numPr>
          <w:ilvl w:val="0"/>
          <w:numId w:val="1001"/>
        </w:numPr>
        <w:pStyle w:val="Compact"/>
      </w:pPr>
      <w:r>
        <w:rPr>
          <w:bCs/>
          <w:b/>
        </w:rPr>
        <w:t xml:space="preserve">Payment Schedule:</w:t>
      </w:r>
      <w:r>
        <w:t xml:space="preserve"> </w:t>
      </w:r>
      <w:r>
        <w:t xml:space="preserve">Payment for this Purchase Order shall be made in quarterly installments of EUR 35,000.00, due within 30 days of the last day of each calendar quarter. Invoices must reference Purchase Order number PO-FR-2025-MET-0047 and shall be submitted to the accounts payable department at MétéoCorp International S.A.S., France Paris.</w:t>
      </w:r>
    </w:p>
    <w:p>
      <w:pPr>
        <w:numPr>
          <w:ilvl w:val="0"/>
          <w:numId w:val="1001"/>
        </w:numPr>
        <w:pStyle w:val="Compact"/>
      </w:pPr>
      <w:r>
        <w:rPr>
          <w:bCs/>
          <w:b/>
        </w:rPr>
        <w:t xml:space="preserve">Confidentiality:</w:t>
      </w:r>
      <w:r>
        <w:t xml:space="preserve"> </w:t>
      </w:r>
      <w:r>
        <w:t xml:space="preserve">The Meteorologist shall treat all proprietary data, internal forecasts, and corporate information received during the performance of this Purchase Order as strictly confidential. This obligation extends for a period of three (3) years following the termination or expiration of this Purchase Order. All data processing shall comply with the French Data Protection Act and the EU General Data Protection Regulation (GDPR) as applicable in France Paris.</w:t>
      </w:r>
    </w:p>
    <w:p>
      <w:pPr>
        <w:numPr>
          <w:ilvl w:val="0"/>
          <w:numId w:val="1001"/>
        </w:numPr>
        <w:pStyle w:val="Compact"/>
      </w:pPr>
      <w:r>
        <w:rPr>
          <w:bCs/>
          <w:b/>
        </w:rPr>
        <w:t xml:space="preserve">Professional Liability and Insurance:</w:t>
      </w:r>
      <w:r>
        <w:t xml:space="preserve"> </w:t>
      </w:r>
      <w:r>
        <w:t xml:space="preserve">The Meteorologist shall maintain professional liability insurance with a minimum coverage of EUR 500,000 for the entire duration of this Purchase Order. Any claims arising from errors, omissions, or negligence in meteorological forecasting or advisory services provided in France Paris shall be subject to the terms of this insurance policy.</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Meteorologist shall complete all outstanding deliverables and provide a comprehensive handover report. Termination for cause may be effected immediately upon written notice if the Meteorologist fails to meet the professional standards required under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extraordinary meteorological events, natural disasters, or other force majeure circumstances affecting France Paris, provided that the affected party notifies the other within 48 hours of the occurrence.</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mediation in France Paris. If mediation fails, the dispute shall be submitted to the competent commercial court of Paris, France. The laws of the French Republic shall govern the interpretation and enforcement of this Purchase Order.</w:t>
      </w:r>
    </w:p>
    <w:p>
      <w:pPr>
        <w:numPr>
          <w:ilvl w:val="0"/>
          <w:numId w:val="1001"/>
        </w:numPr>
        <w:pStyle w:val="Compact"/>
      </w:pPr>
      <w:r>
        <w:rPr>
          <w:bCs/>
          <w:b/>
        </w:rPr>
        <w:t xml:space="preserve">Compliance with French Regulations:</w:t>
      </w:r>
      <w:r>
        <w:t xml:space="preserve"> </w:t>
      </w:r>
      <w:r>
        <w:t xml:space="preserve">The Meteorologist shall comply with all applicable French labor laws, professional meteorological regulations, and environmental reporting standards as enforced in France Paris. The Meteorologist warrants that they hold all necessary professional certifications and licenses to practice meteorology in France.</w:t>
      </w:r>
    </w:p>
    <w:p>
      <w:pPr>
        <w:numPr>
          <w:ilvl w:val="0"/>
          <w:numId w:val="1001"/>
        </w:numPr>
        <w:pStyle w:val="Compact"/>
      </w:pPr>
      <w:r>
        <w:rPr>
          <w:bCs/>
          <w:b/>
        </w:rPr>
        <w:t xml:space="preserve">Intellectual Property:</w:t>
      </w:r>
      <w:r>
        <w:t xml:space="preserve"> </w:t>
      </w:r>
      <w:r>
        <w:t xml:space="preserve">All reports, models, analyses, and deliverables produced specifically for MétéoCorp International S.A.S. under this Purchase Order shall become the exclusive property of the Purchasing Entity. The Meteorologist retains the right to use general methodologies and pre-existing knowledge, provided no confidential information from France Paris operations is disclosed.</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The Meteorologist confirms their availability and professional capacity to deliver all services as described, with full compliance to the regulatory framework of France Paris. The Purchasing Entity confirms its commitment to timely payment and provision of all necessary resources for the Meteorologist to perform their duties effectively.</w:t>
      </w:r>
    </w:p>
    <w:p>
      <w:pPr>
        <w:pStyle w:val="BodyText"/>
      </w:pPr>
      <w:r>
        <w:rPr>
          <w:bCs/>
          <w:b/>
        </w:rPr>
        <w:t xml:space="preserve">For MétéoCorp International S.A.S. (Buyer):</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Dr. Élodie Marchand (Meteorologist / Supplier):</w:t>
      </w:r>
    </w:p>
    <w:p>
      <w:pPr>
        <w:pStyle w:val="BodyText"/>
      </w:pPr>
      <w:r>
        <w:t xml:space="preserve">Name: Dr. Élodie Marchand</w:t>
      </w:r>
    </w:p>
    <w:p>
      <w:pPr>
        <w:pStyle w:val="BodyText"/>
      </w:pPr>
      <w:r>
        <w:t xml:space="preserve">Title: Certified Meteorologist</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(PO-FR-2025-MET-0047) is valid for acceptance within fourteen (14) calendar days of the date of issue. After this period, the Purchase Order shall be considered expired and must be reissued. All communications regarding this Purchase Order shall be directed to the procurement office in France Paris. © 2025 MétéoCorp International S.A.S. — France Paris.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France Paris</dc:title>
  <dc:creator/>
  <dc:language>en</dc:language>
  <cp:keywords/>
  <dcterms:created xsi:type="dcterms:W3CDTF">2026-10-10T08:03:05Z</dcterms:created>
  <dcterms:modified xsi:type="dcterms:W3CDTF">2026-10-10T08:03:05Z</dcterms:modified>
</cp:coreProperties>
</file>

<file path=docProps/custom.xml><?xml version="1.0" encoding="utf-8"?>
<Properties xmlns="http://schemas.openxmlformats.org/officeDocument/2006/custom-properties" xmlns:vt="http://schemas.openxmlformats.org/officeDocument/2006/docPropsVTypes"/>
</file>