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Meteorologist</w:t>
      </w:r>
      <w:r>
        <w:t xml:space="preserve"> </w:t>
      </w:r>
      <w:r>
        <w:t xml:space="preserve">Services</w:t>
      </w:r>
      <w:r>
        <w:t xml:space="preserve"> </w:t>
      </w:r>
      <w:r>
        <w:t xml:space="preserve">-</w:t>
      </w:r>
      <w:r>
        <w:t xml:space="preserve"> </w:t>
      </w:r>
      <w:r>
        <w:t xml:space="preserve">Germany</w:t>
      </w:r>
      <w:r>
        <w:t xml:space="preserve"> </w:t>
      </w:r>
      <w:r>
        <w:t xml:space="preserve">Frankfurt</w:t>
      </w:r>
    </w:p>
    <w:bookmarkStart w:id="20" w:name="purchase-order"/>
    <w:p>
      <w:pPr>
        <w:pStyle w:val="Heading1"/>
      </w:pPr>
      <w:r>
        <w:t xml:space="preserve">PURCHASE ORDER</w:t>
      </w:r>
    </w:p>
    <w:p>
      <w:pPr>
        <w:pStyle w:val="FirstParagraph"/>
      </w:pPr>
      <w:r>
        <w:t xml:space="preserve">Professional Meteorologist Services — Germany Frankfurt</w:t>
      </w:r>
    </w:p>
    <w:p>
      <w:pPr>
        <w:pStyle w:val="BodyText"/>
      </w:pPr>
      <w:r>
        <w:t xml:space="preserve">Document Reference: PO-2025-FRA-MET-0047</w:t>
      </w:r>
    </w:p>
    <w:bookmarkEnd w:id="20"/>
    <w:p>
      <w:pPr>
        <w:pStyle w:val="BodyText"/>
      </w:pPr>
      <w:r>
        <w:rPr>
          <w:bCs/>
          <w:b/>
        </w:rPr>
        <w:t xml:space="preserve">Purchase Order No.:</w:t>
      </w:r>
      <w:r>
        <w:t xml:space="preserve"> </w:t>
      </w:r>
      <w:r>
        <w:t xml:space="preserve">PO-2025-FRA-MET-0047</w:t>
      </w:r>
      <w:r>
        <w:br/>
      </w:r>
      <w:r>
        <w:rPr>
          <w:bCs/>
          <w:b/>
        </w:rPr>
        <w:t xml:space="preserve">Date of Issue:</w:t>
      </w:r>
      <w:r>
        <w:t xml:space="preserve"> </w:t>
      </w:r>
      <w:r>
        <w:t xml:space="preserve">14 June 2025</w:t>
      </w:r>
      <w:r>
        <w:br/>
      </w:r>
      <w:r>
        <w:rPr>
          <w:bCs/>
          <w:b/>
        </w:rPr>
        <w:t xml:space="preserve">Valid Until:</w:t>
      </w:r>
      <w:r>
        <w:t xml:space="preserve"> </w:t>
      </w:r>
      <w:r>
        <w:t xml:space="preserve">14 September 2025</w:t>
      </w:r>
    </w:p>
    <w:p>
      <w:pPr>
        <w:pStyle w:val="BodyText"/>
      </w:pPr>
      <w:r>
        <w:rPr>
          <w:bCs/>
          <w:b/>
        </w:rPr>
        <w:t xml:space="preserve">Buyer:</w:t>
      </w:r>
      <w:r>
        <w:t xml:space="preserve"> </w:t>
      </w:r>
      <w:r>
        <w:t xml:space="preserve">Rhein-Main Industrial Consortium GmbH</w:t>
      </w:r>
      <w:r>
        <w:br/>
      </w:r>
      <w:r>
        <w:rPr>
          <w:bCs/>
          <w:b/>
        </w:rPr>
        <w:t xml:space="preserve">Address:</w:t>
      </w:r>
      <w:r>
        <w:t xml:space="preserve"> </w:t>
      </w:r>
      <w:r>
        <w:t xml:space="preserve">Mainzer Landstrasse 215, 60329 Frankfurt am Main, Germany</w:t>
      </w:r>
      <w:r>
        <w:br/>
      </w:r>
      <w:r>
        <w:rPr>
          <w:bCs/>
          <w:b/>
        </w:rPr>
        <w:t xml:space="preserve">Contact:</w:t>
      </w:r>
      <w:r>
        <w:t xml:space="preserve"> </w:t>
      </w:r>
      <w:r>
        <w:t xml:space="preserve">procurement@rmi-consortium.de</w:t>
      </w:r>
    </w:p>
    <w:p>
      <w:pPr>
        <w:pStyle w:val="BodyText"/>
      </w:pPr>
      <w:r>
        <w:rPr>
          <w:bCs/>
          <w:b/>
        </w:rPr>
        <w:t xml:space="preserve">Supplier:</w:t>
      </w:r>
      <w:r>
        <w:t xml:space="preserve"> </w:t>
      </w:r>
      <w:r>
        <w:t xml:space="preserve">Dr. Katharina Vogel, Certified Meteorologist</w:t>
      </w:r>
      <w:r>
        <w:br/>
      </w:r>
      <w:r>
        <w:rPr>
          <w:bCs/>
          <w:b/>
        </w:rPr>
        <w:t xml:space="preserve">Address:</w:t>
      </w:r>
      <w:r>
        <w:t xml:space="preserve"> </w:t>
      </w:r>
      <w:r>
        <w:t xml:space="preserve">Goetheallee 88, 60313 Frankfurt am Main, Germany</w:t>
      </w:r>
      <w:r>
        <w:br/>
      </w:r>
      <w:r>
        <w:rPr>
          <w:bCs/>
          <w:b/>
        </w:rPr>
        <w:t xml:space="preserve">Contact:</w:t>
      </w:r>
      <w:r>
        <w:t xml:space="preserve"> </w:t>
      </w:r>
      <w:r>
        <w:t xml:space="preserve">k.vogel@meteo-frankfurt.de</w:t>
      </w:r>
    </w:p>
    <w:p>
      <w:pPr>
        <w:pStyle w:val="BodyText"/>
      </w:pPr>
      <w:r>
        <w:t xml:space="preserve">1. SCOPE OF ENGAGEMENT — METEOROLOGIST SERVICES IN GERMANY FRANKFURT</w:t>
      </w:r>
    </w:p>
    <w:p>
      <w:pPr>
        <w:pStyle w:val="BodyText"/>
      </w:pPr>
      <w:r>
        <w:t xml:space="preserve">This</w:t>
      </w:r>
      <w:r>
        <w:t xml:space="preserve"> </w:t>
      </w:r>
      <w:r>
        <w:t xml:space="preserve">Purchase Order</w:t>
      </w:r>
      <w:r>
        <w:t xml:space="preserve"> </w:t>
      </w:r>
      <w:r>
        <w:t xml:space="preserve">is issued by Rhein-Main Industrial Consortium GmbH (hereinafter referred to as the "Buyer") to engage the services of Dr. Katharina Vogel, a licensed and certified</w:t>
      </w:r>
      <w:r>
        <w:t xml:space="preserve"> </w:t>
      </w:r>
      <w:r>
        <w:t xml:space="preserve">Meteorologist</w:t>
      </w:r>
      <w:r>
        <w:t xml:space="preserve"> </w:t>
      </w:r>
      <w:r>
        <w:t xml:space="preserve">(hereinafter referred to as the "Supplier"), to provide comprehensive meteorological consulting, forecasting, and risk-assessment services specifically tailored to the operational needs of the Buyer's facilities located in</w:t>
      </w:r>
      <w:r>
        <w:t xml:space="preserve"> </w:t>
      </w:r>
      <w:r>
        <w:t xml:space="preserve">Germany Frankfurt</w:t>
      </w:r>
      <w:r>
        <w:t xml:space="preserve">. The Meteorologist shall deliver all professional outputs in accordance with the standards set forth by the Deutscher Wetterdienst (DWD) and the European Centre for Medium-Range Weather Forecasts (ECMWF), ensuring that all meteorological data and interpretations are relevant to the climatic conditions of the Frankfurt am Main metropolitan region and the broader Hesse (Hessen) area within Germany Frankfurt.</w:t>
      </w:r>
    </w:p>
    <w:p>
      <w:pPr>
        <w:pStyle w:val="BodyText"/>
      </w:pPr>
      <w:r>
        <w:t xml:space="preserve">2. LINE ITEMS — DESCRIPTION OF SERVICES</w:t>
      </w:r>
    </w:p>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Item</w:t>
            </w:r>
          </w:p>
        </w:tc>
        <w:tc>
          <w:tcPr/>
          <w:p>
            <w:pPr>
              <w:pStyle w:val="Compact"/>
              <w:jc w:val="left"/>
            </w:pPr>
            <w:r>
              <w:t xml:space="preserve">Description of Meteorologist Services</w:t>
            </w:r>
          </w:p>
        </w:tc>
        <w:tc>
          <w:tcPr/>
          <w:p>
            <w:pPr>
              <w:pStyle w:val="Compact"/>
              <w:jc w:val="left"/>
            </w:pPr>
            <w:r>
              <w:t xml:space="preserve">Quantity</w:t>
            </w:r>
          </w:p>
        </w:tc>
        <w:tc>
          <w:tcPr/>
          <w:p>
            <w:pPr>
              <w:pStyle w:val="Compact"/>
              <w:jc w:val="left"/>
            </w:pPr>
            <w:r>
              <w:t xml:space="preserve">Unit Rate (EUR)</w:t>
            </w:r>
          </w:p>
        </w:tc>
        <w:tc>
          <w:tcPr/>
          <w:p>
            <w:pPr>
              <w:pStyle w:val="Compact"/>
              <w:jc w:val="left"/>
            </w:pPr>
            <w:r>
              <w:t xml:space="preserve">Total (EUR)</w:t>
            </w:r>
          </w:p>
        </w:tc>
      </w:tr>
      <w:tr>
        <w:tc>
          <w:tcPr/>
          <w:p>
            <w:pPr>
              <w:pStyle w:val="Compact"/>
              <w:jc w:val="left"/>
            </w:pPr>
            <w:r>
              <w:t xml:space="preserve">1</w:t>
            </w:r>
          </w:p>
        </w:tc>
        <w:tc>
          <w:tcPr/>
          <w:p>
            <w:pPr>
              <w:pStyle w:val="Compact"/>
              <w:jc w:val="left"/>
            </w:pPr>
            <w:r>
              <w:t xml:space="preserve">Monthly meteorological forecasting and climate analysis for the Germany Frankfurt industrial corridor, including temperature, precipitation, wind, and humidity projections for a 90-day horizon.</w:t>
            </w:r>
          </w:p>
        </w:tc>
        <w:tc>
          <w:tcPr/>
          <w:p>
            <w:pPr>
              <w:pStyle w:val="Compact"/>
              <w:jc w:val="left"/>
            </w:pPr>
            <w:r>
              <w:t xml:space="preserve">3 months</w:t>
            </w:r>
          </w:p>
        </w:tc>
        <w:tc>
          <w:tcPr/>
          <w:p>
            <w:pPr>
              <w:pStyle w:val="Compact"/>
              <w:jc w:val="left"/>
            </w:pPr>
            <w:r>
              <w:t xml:space="preserve">4,200.00</w:t>
            </w:r>
          </w:p>
        </w:tc>
        <w:tc>
          <w:tcPr/>
          <w:p>
            <w:pPr>
              <w:pStyle w:val="Compact"/>
              <w:jc w:val="left"/>
            </w:pPr>
            <w:r>
              <w:t xml:space="preserve">12,600.00</w:t>
            </w:r>
          </w:p>
        </w:tc>
      </w:tr>
      <w:tr>
        <w:tc>
          <w:tcPr/>
          <w:p>
            <w:pPr>
              <w:pStyle w:val="Compact"/>
              <w:jc w:val="left"/>
            </w:pPr>
            <w:r>
              <w:t xml:space="preserve">2</w:t>
            </w:r>
          </w:p>
        </w:tc>
        <w:tc>
          <w:tcPr/>
          <w:p>
            <w:pPr>
              <w:pStyle w:val="Compact"/>
              <w:jc w:val="left"/>
            </w:pPr>
            <w:r>
              <w:t xml:space="preserve">Severe weather risk assessment and early-warning advisory for the Meteorologist to issue to the Buyer's logistics and aviation operations based in Germany Frankfurt, including thunderstorm, hail, and fog event probability reports.</w:t>
            </w:r>
          </w:p>
        </w:tc>
        <w:tc>
          <w:tcPr/>
          <w:p>
            <w:pPr>
              <w:pStyle w:val="Compact"/>
              <w:jc w:val="left"/>
            </w:pPr>
            <w:r>
              <w:t xml:space="preserve">12 reports</w:t>
            </w:r>
          </w:p>
        </w:tc>
        <w:tc>
          <w:tcPr/>
          <w:p>
            <w:pPr>
              <w:pStyle w:val="Compact"/>
              <w:jc w:val="left"/>
            </w:pPr>
            <w:r>
              <w:t xml:space="preserve">850.00</w:t>
            </w:r>
          </w:p>
        </w:tc>
        <w:tc>
          <w:tcPr/>
          <w:p>
            <w:pPr>
              <w:pStyle w:val="Compact"/>
              <w:jc w:val="left"/>
            </w:pPr>
            <w:r>
              <w:t xml:space="preserve">10,200.00</w:t>
            </w:r>
          </w:p>
        </w:tc>
      </w:tr>
      <w:tr>
        <w:tc>
          <w:tcPr/>
          <w:p>
            <w:pPr>
              <w:pStyle w:val="Compact"/>
              <w:jc w:val="left"/>
            </w:pPr>
            <w:r>
              <w:t xml:space="preserve">3</w:t>
            </w:r>
          </w:p>
        </w:tc>
        <w:tc>
          <w:tcPr/>
          <w:p>
            <w:pPr>
              <w:pStyle w:val="Compact"/>
              <w:jc w:val="left"/>
            </w:pPr>
            <w:r>
              <w:t xml:space="preserve">On-site meteorological consultation at the Buyer's headquarters in Germany Frankfurt (Frankfurt am Main, Hesse), including a minimum of four (4) in-person briefing sessions per quarter with the Meteorologist presenting findings to senior management.</w:t>
            </w:r>
          </w:p>
        </w:tc>
        <w:tc>
          <w:tcPr/>
          <w:p>
            <w:pPr>
              <w:pStyle w:val="Compact"/>
              <w:jc w:val="left"/>
            </w:pPr>
            <w:r>
              <w:t xml:space="preserve">4 sessions</w:t>
            </w:r>
          </w:p>
        </w:tc>
        <w:tc>
          <w:tcPr/>
          <w:p>
            <w:pPr>
              <w:pStyle w:val="Compact"/>
              <w:jc w:val="left"/>
            </w:pPr>
            <w:r>
              <w:t xml:space="preserve">1,500.00</w:t>
            </w:r>
          </w:p>
        </w:tc>
        <w:tc>
          <w:tcPr/>
          <w:p>
            <w:pPr>
              <w:pStyle w:val="Compact"/>
              <w:jc w:val="left"/>
            </w:pPr>
            <w:r>
              <w:t xml:space="preserve">6,000.00</w:t>
            </w:r>
          </w:p>
        </w:tc>
      </w:tr>
      <w:tr>
        <w:tc>
          <w:tcPr/>
          <w:p>
            <w:pPr>
              <w:pStyle w:val="Compact"/>
              <w:jc w:val="left"/>
            </w:pPr>
            <w:r>
              <w:t xml:space="preserve">4</w:t>
            </w:r>
          </w:p>
        </w:tc>
        <w:tc>
          <w:tcPr/>
          <w:p>
            <w:pPr>
              <w:pStyle w:val="Compact"/>
              <w:jc w:val="left"/>
            </w:pPr>
            <w:r>
              <w:t xml:space="preserve">Customized microclimate study of the Germany Frankfurt airport zone and surrounding industrial estates, conducted by the Meteorologist using DWD-compliant instrumentation and satellite data integration.</w:t>
            </w:r>
          </w:p>
        </w:tc>
        <w:tc>
          <w:tcPr/>
          <w:p>
            <w:pPr>
              <w:pStyle w:val="Compact"/>
              <w:jc w:val="left"/>
            </w:pPr>
            <w:r>
              <w:t xml:space="preserve">1 study</w:t>
            </w:r>
          </w:p>
        </w:tc>
        <w:tc>
          <w:tcPr/>
          <w:p>
            <w:pPr>
              <w:pStyle w:val="Compact"/>
              <w:jc w:val="left"/>
            </w:pPr>
            <w:r>
              <w:t xml:space="preserve">8,500.00</w:t>
            </w:r>
          </w:p>
        </w:tc>
        <w:tc>
          <w:tcPr/>
          <w:p>
            <w:pPr>
              <w:pStyle w:val="Compact"/>
              <w:jc w:val="left"/>
            </w:pPr>
            <w:r>
              <w:t xml:space="preserve">8,500.00</w:t>
            </w:r>
          </w:p>
        </w:tc>
      </w:tr>
      <w:tr>
        <w:tc>
          <w:tcPr/>
          <w:p>
            <w:pPr>
              <w:pStyle w:val="Compact"/>
              <w:jc w:val="left"/>
            </w:pPr>
            <w:r>
              <w:t xml:space="preserve">5</w:t>
            </w:r>
          </w:p>
        </w:tc>
        <w:tc>
          <w:tcPr/>
          <w:p>
            <w:pPr>
              <w:pStyle w:val="Compact"/>
              <w:jc w:val="left"/>
            </w:pPr>
            <w:r>
              <w:t xml:space="preserve">Annual climate trend report for Germany Frankfurt covering the preceding 12 months, prepared by the Meteorologist and delivered in both German and English, suitable for regulatory submission to the Hessisches Landesamt für Umwelt und Verbraucherschutz.</w:t>
            </w:r>
          </w:p>
        </w:tc>
        <w:tc>
          <w:tcPr/>
          <w:p>
            <w:pPr>
              <w:pStyle w:val="Compact"/>
              <w:jc w:val="left"/>
            </w:pPr>
            <w:r>
              <w:t xml:space="preserve">1 report</w:t>
            </w:r>
          </w:p>
        </w:tc>
        <w:tc>
          <w:tcPr/>
          <w:p>
            <w:pPr>
              <w:pStyle w:val="Compact"/>
              <w:jc w:val="left"/>
            </w:pPr>
            <w:r>
              <w:t xml:space="preserve">3,800.00</w:t>
            </w:r>
          </w:p>
        </w:tc>
        <w:tc>
          <w:tcPr/>
          <w:p>
            <w:pPr>
              <w:pStyle w:val="Compact"/>
              <w:jc w:val="left"/>
            </w:pPr>
            <w:r>
              <w:t xml:space="preserve">3,800.00</w:t>
            </w:r>
          </w:p>
        </w:tc>
      </w:tr>
      <w:tr>
        <w:tc>
          <w:tcPr>
            <w:gridSpan w:val="4"/>
          </w:tcPr>
          <w:p>
            <w:pPr>
              <w:pStyle w:val="Compact"/>
              <w:jc w:val="right"/>
            </w:pPr>
            <w:r>
              <w:t xml:space="preserve">TOTAL AMOUNT DUE (EUR)</w:t>
            </w:r>
          </w:p>
        </w:tc>
        <w:tc>
          <w:tcPr/>
          <w:p>
            <w:pPr>
              <w:pStyle w:val="Compact"/>
              <w:jc w:val="left"/>
            </w:pPr>
            <w:r>
              <w:t xml:space="preserve">41,100.00</w:t>
            </w:r>
          </w:p>
        </w:tc>
      </w:tr>
    </w:tbl>
    <w:p>
      <w:pPr>
        <w:pStyle w:val="BodyText"/>
      </w:pPr>
      <w:r>
        <w:t xml:space="preserve">3. TERMS AND CONDITIONS</w:t>
      </w:r>
    </w:p>
    <w:p>
      <w:pPr>
        <w:numPr>
          <w:ilvl w:val="0"/>
          <w:numId w:val="1001"/>
        </w:numPr>
        <w:pStyle w:val="Compact"/>
      </w:pPr>
      <w:r>
        <w:rPr>
          <w:bCs/>
          <w:b/>
        </w:rPr>
        <w:t xml:space="preserve">Applicability of this Purchase Order:</w:t>
      </w:r>
      <w:r>
        <w:t xml:space="preserve"> </w:t>
      </w:r>
      <w:r>
        <w:t xml:space="preserve">This Purchase Order governs the professional engagement of the Meteorologist for all meteorological services rendered in and around Germany Frankfurt. All deliverables must reference the specific geographic coordinates and climatic zones applicable to the Frankfurt am Main region within Germany Frankfurt.</w:t>
      </w:r>
    </w:p>
    <w:p>
      <w:pPr>
        <w:numPr>
          <w:ilvl w:val="0"/>
          <w:numId w:val="1001"/>
        </w:numPr>
        <w:pStyle w:val="Compact"/>
      </w:pPr>
      <w:r>
        <w:rPr>
          <w:bCs/>
          <w:b/>
        </w:rPr>
        <w:t xml:space="preserve">Payment Terms:</w:t>
      </w:r>
      <w:r>
        <w:t xml:space="preserve"> </w:t>
      </w:r>
      <w:r>
        <w:t xml:space="preserve">Payment shall be made within thirty (30) calendar days of receipt of a valid invoice from the Meteorologist. Invoices must be issued in Euro (EUR) and reference this Purchase Order number (PO-2025-FRA-MET-0047). Payment shall be processed via SEPA bank transfer to the account designated by the Meteorologist.</w:t>
      </w:r>
    </w:p>
    <w:p>
      <w:pPr>
        <w:numPr>
          <w:ilvl w:val="0"/>
          <w:numId w:val="1001"/>
        </w:numPr>
        <w:pStyle w:val="Compact"/>
      </w:pPr>
      <w:r>
        <w:rPr>
          <w:bCs/>
          <w:b/>
        </w:rPr>
        <w:t xml:space="preserve">Professional Standards:</w:t>
      </w:r>
      <w:r>
        <w:t xml:space="preserve"> </w:t>
      </w:r>
      <w:r>
        <w:t xml:space="preserve">The Meteorologist shall maintain all required professional certifications issued by the German Meteorological Society (Deutsche Gesellschaft für Meteorologie) and shall comply with all data-protection regulations under the German Federal Data Protection Act (BDSG) and the EU General Data Protection Regulation (GDPR) when handling meteorological data collected in Germany Frankfurt.</w:t>
      </w:r>
    </w:p>
    <w:p>
      <w:pPr>
        <w:numPr>
          <w:ilvl w:val="0"/>
          <w:numId w:val="1001"/>
        </w:numPr>
        <w:pStyle w:val="Compact"/>
      </w:pPr>
      <w:r>
        <w:rPr>
          <w:bCs/>
          <w:b/>
        </w:rPr>
        <w:t xml:space="preserve">Deliverable Format:</w:t>
      </w:r>
      <w:r>
        <w:t xml:space="preserve"> </w:t>
      </w:r>
      <w:r>
        <w:t xml:space="preserve">All reports, forecasts, and advisory documents produced by the Meteorologist shall be submitted in PDF format, accompanied by raw data files in CSV or NetCDF format. The Meteorologist shall ensure that all terminology used is consistent with the nomenclature employed by the Deutscher Wetterdienst for the Germany Frankfurt region.</w:t>
      </w:r>
    </w:p>
    <w:p>
      <w:pPr>
        <w:numPr>
          <w:ilvl w:val="0"/>
          <w:numId w:val="1001"/>
        </w:numPr>
        <w:pStyle w:val="Compact"/>
      </w:pPr>
      <w:r>
        <w:rPr>
          <w:bCs/>
          <w:b/>
        </w:rPr>
        <w:t xml:space="preserve">Confidentiality:</w:t>
      </w:r>
      <w:r>
        <w:t xml:space="preserve"> </w:t>
      </w:r>
      <w:r>
        <w:t xml:space="preserve">The Meteorologist agrees to treat all proprietary operational data of the Buyer as strictly confidential. No meteorological findings specific to the Buyer's Germany Frankfurt facilities shall be disclosed to third parties without prior written consent.</w:t>
      </w:r>
    </w:p>
    <w:p>
      <w:pPr>
        <w:numPr>
          <w:ilvl w:val="0"/>
          <w:numId w:val="1001"/>
        </w:numPr>
        <w:pStyle w:val="Compact"/>
      </w:pPr>
      <w:r>
        <w:rPr>
          <w:bCs/>
          <w:b/>
        </w:rPr>
        <w:t xml:space="preserve">Termination:</w:t>
      </w:r>
      <w:r>
        <w:t xml:space="preserve"> </w:t>
      </w:r>
      <w:r>
        <w:t xml:space="preserve">Either party may terminate this Purchase Order with a written notice of thirty (30) days. In the event of termination, the Meteorologist shall be compensated for all services rendered up to the effective date of termination.</w:t>
      </w:r>
    </w:p>
    <w:p>
      <w:pPr>
        <w:numPr>
          <w:ilvl w:val="0"/>
          <w:numId w:val="1001"/>
        </w:numPr>
        <w:pStyle w:val="Compact"/>
      </w:pPr>
      <w:r>
        <w:rPr>
          <w:bCs/>
          <w:b/>
        </w:rPr>
        <w:t xml:space="preserve">Governing Law:</w:t>
      </w:r>
      <w:r>
        <w:t xml:space="preserve"> </w:t>
      </w:r>
      <w:r>
        <w:t xml:space="preserve">This Purchase Order shall be governed by and construed in accordance with the laws of the Federal Republic of Germany. Any disputes arising from this Purchase Order shall be subject to the exclusive jurisdiction of the competent courts in Frankfurt am Main, Germany Frankfurt.</w:t>
      </w:r>
    </w:p>
    <w:p>
      <w:pPr>
        <w:numPr>
          <w:ilvl w:val="0"/>
          <w:numId w:val="1001"/>
        </w:numPr>
        <w:pStyle w:val="Compact"/>
      </w:pPr>
      <w:r>
        <w:rPr>
          <w:bCs/>
          <w:b/>
        </w:rPr>
        <w:t xml:space="preserve">Force Majeure:</w:t>
      </w:r>
      <w:r>
        <w:t xml:space="preserve"> </w:t>
      </w:r>
      <w:r>
        <w:t xml:space="preserve">Neither party shall be liable for failure to perform obligations under this Purchase Order if such failure is caused by extraordinary meteorological events (including but not limited to severe storms, flooding, or extreme temperature events) affecting the Germany Frankfurt area, provided that the affected party notifies the other within five (5) business days.</w:t>
      </w:r>
    </w:p>
    <w:p>
      <w:pPr>
        <w:pStyle w:val="FirstParagraph"/>
      </w:pPr>
      <w:r>
        <w:t xml:space="preserve">4. AUTHORIZED SIGNATORIES</w:t>
      </w:r>
    </w:p>
    <w:p>
      <w:pPr>
        <w:pStyle w:val="BodyText"/>
      </w:pPr>
      <w:r>
        <w:rPr>
          <w:bCs/>
          <w:b/>
        </w:rPr>
        <w:t xml:space="preserve">For and on behalf of the Buyer:</w:t>
      </w:r>
    </w:p>
    <w:p>
      <w:pPr>
        <w:pStyle w:val="BodyText"/>
      </w:pPr>
      <w:r>
        <w:t xml:space="preserve">Rhein-Main Industrial Consortium GmbH</w:t>
      </w:r>
    </w:p>
    <w:p>
      <w:pPr>
        <w:pStyle w:val="BodyText"/>
      </w:pPr>
      <w:r>
        <w:t xml:space="preserve">Name: Markus Steinbach</w:t>
      </w:r>
      <w:r>
        <w:br/>
      </w:r>
      <w:r>
        <w:t xml:space="preserve">Title: Head of Procurement</w:t>
      </w:r>
      <w:r>
        <w:br/>
      </w:r>
      <w:r>
        <w:t xml:space="preserve">Signature: _________________________</w:t>
      </w:r>
      <w:r>
        <w:br/>
      </w:r>
      <w:r>
        <w:t xml:space="preserve">Date: _________________________</w:t>
      </w:r>
    </w:p>
    <w:p>
      <w:pPr>
        <w:pStyle w:val="BodyText"/>
      </w:pPr>
      <w:r>
        <w:rPr>
          <w:bCs/>
          <w:b/>
        </w:rPr>
        <w:t xml:space="preserve">For and on behalf of the Supplier (Meteorologist):</w:t>
      </w:r>
    </w:p>
    <w:p>
      <w:pPr>
        <w:pStyle w:val="BodyText"/>
      </w:pPr>
      <w:r>
        <w:t xml:space="preserve">Dr. Katharina Vogel, Certified Meteorologist</w:t>
      </w:r>
    </w:p>
    <w:p>
      <w:pPr>
        <w:pStyle w:val="BodyText"/>
      </w:pPr>
      <w:r>
        <w:t xml:space="preserve">Name: Dr. Katharina Vogel</w:t>
      </w:r>
      <w:r>
        <w:br/>
      </w:r>
      <w:r>
        <w:t xml:space="preserve">Title: Lead Meteorologist</w:t>
      </w:r>
      <w:r>
        <w:br/>
      </w:r>
      <w:r>
        <w:t xml:space="preserve">Signature: _________________________</w:t>
      </w:r>
      <w:r>
        <w:br/>
      </w:r>
      <w:r>
        <w:t xml:space="preserve">Date: _________________________</w:t>
      </w:r>
    </w:p>
    <w:p>
      <w:pPr>
        <w:pStyle w:val="BodyText"/>
      </w:pPr>
      <w:r>
        <w:t xml:space="preserve">This Purchase Order (PO-2025-FRA-MET-0047) constitutes a binding agreement for the engagement of Meteorologist services in Germany Frankfurt. All references to Germany Frankfurt in this document pertain to the city of Frankfurt am Main, Hesse, Federal Republic of Germany. This document is valid only when signed by both authorized parties. © 2025 Rhein-Main Industrial Consortium GmbH. All rights reserved.</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Meteorologist Services - Germany Frankfurt</dc:title>
  <dc:creator/>
  <dc:language>en</dc:language>
  <cp:keywords/>
  <dcterms:created xsi:type="dcterms:W3CDTF">2026-10-10T08:35:44Z</dcterms:created>
  <dcterms:modified xsi:type="dcterms:W3CDTF">2026-10-10T08:35:44Z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