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PO No.: IT-MIL-2025-04872</w:t>
      </w:r>
    </w:p>
    <w:p>
      <w:pPr>
        <w:pStyle w:val="BodyText"/>
      </w:pPr>
      <w:r>
        <w:t xml:space="preserve">Date of Issue: 15 June 2025</w:t>
      </w:r>
    </w:p>
    <w:p>
      <w:pPr>
        <w:pStyle w:val="BodyText"/>
      </w:pPr>
      <w:r>
        <w:t xml:space="preserve">Valid Until: 15 September 2025</w:t>
      </w:r>
    </w:p>
    <w:bookmarkEnd w:id="20"/>
    <w:bookmarkStart w:id="21" w:name="purchasing-entity-buyer"/>
    <w:p>
      <w:pPr>
        <w:pStyle w:val="Heading3"/>
      </w:pPr>
      <w:r>
        <w:t xml:space="preserve">Purchasing Entity (Buyer)</w:t>
      </w:r>
    </w:p>
    <w:p>
      <w:pPr>
        <w:pStyle w:val="FirstParagraph"/>
      </w:pPr>
      <w:r>
        <w:rPr>
          <w:bCs/>
          <w:b/>
        </w:rPr>
        <w:t xml:space="preserve">Nome:</w:t>
      </w:r>
      <w:r>
        <w:t xml:space="preserve"> </w:t>
      </w:r>
      <w:r>
        <w:t xml:space="preserve">Lombardia Regional Environmental Agency (ARPA Lombardia)</w:t>
      </w:r>
    </w:p>
    <w:p>
      <w:pPr>
        <w:pStyle w:val="BodyText"/>
      </w:pPr>
      <w:r>
        <w:rPr>
          <w:bCs/>
          <w:b/>
        </w:rPr>
        <w:t xml:space="preserve">Address:</w:t>
      </w:r>
      <w:r>
        <w:t xml:space="preserve"> </w:t>
      </w:r>
      <w:r>
        <w:t xml:space="preserve">Via Corridoni 25, 20122, Italy Milan</w:t>
      </w:r>
    </w:p>
    <w:p>
      <w:pPr>
        <w:pStyle w:val="BodyText"/>
      </w:pPr>
      <w:r>
        <w:rPr>
          <w:bCs/>
          <w:b/>
        </w:rPr>
        <w:t xml:space="preserve">VAT Code:</w:t>
      </w:r>
      <w:r>
        <w:t xml:space="preserve"> </w:t>
      </w:r>
      <w:r>
        <w:t xml:space="preserve">IT02451800967</w:t>
      </w:r>
    </w:p>
    <w:p>
      <w:pPr>
        <w:pStyle w:val="BodyText"/>
      </w:pPr>
      <w:r>
        <w:rPr>
          <w:bCs/>
          <w:b/>
        </w:rPr>
        <w:t xml:space="preserve">Contact:</w:t>
      </w:r>
      <w:r>
        <w:t xml:space="preserve"> </w:t>
      </w:r>
      <w:r>
        <w:t xml:space="preserve">Dr. Elena Marchetti, Procurement Director</w:t>
      </w:r>
    </w:p>
    <w:p>
      <w:pPr>
        <w:pStyle w:val="BodyText"/>
      </w:pPr>
      <w:r>
        <w:rPr>
          <w:bCs/>
          <w:b/>
        </w:rPr>
        <w:t xml:space="preserve">Email:</w:t>
      </w:r>
      <w:r>
        <w:t xml:space="preserve"> </w:t>
      </w:r>
      <w:r>
        <w:t xml:space="preserve">procurement@arpalombardia.it</w:t>
      </w:r>
    </w:p>
    <w:p>
      <w:pPr>
        <w:pStyle w:val="BodyText"/>
      </w:pPr>
      <w:r>
        <w:rPr>
          <w:bCs/>
          <w:b/>
        </w:rPr>
        <w:t xml:space="preserve">Phone:</w:t>
      </w:r>
      <w:r>
        <w:t xml:space="preserve"> </w:t>
      </w:r>
      <w:r>
        <w:t xml:space="preserve">+39 02 8844 1200</w:t>
      </w:r>
    </w:p>
    <w:bookmarkEnd w:id="21"/>
    <w:bookmarkStart w:id="22" w:name="service-provider-seller"/>
    <w:p>
      <w:pPr>
        <w:pStyle w:val="Heading3"/>
      </w:pPr>
      <w:r>
        <w:t xml:space="preserve">Service Provider (Seller)</w:t>
      </w:r>
    </w:p>
    <w:p>
      <w:pPr>
        <w:pStyle w:val="FirstParagraph"/>
      </w:pPr>
      <w:r>
        <w:rPr>
          <w:bCs/>
          <w:b/>
        </w:rPr>
        <w:t xml:space="preserve">Nome:</w:t>
      </w:r>
      <w:r>
        <w:t xml:space="preserve"> </w:t>
      </w:r>
      <w:r>
        <w:t xml:space="preserve">MeteoConsult Italia S.r.l.</w:t>
      </w:r>
    </w:p>
    <w:p>
      <w:pPr>
        <w:pStyle w:val="BodyText"/>
      </w:pPr>
      <w:r>
        <w:rPr>
          <w:bCs/>
          <w:b/>
        </w:rPr>
        <w:t xml:space="preserve">Address:</w:t>
      </w:r>
      <w:r>
        <w:t xml:space="preserve"> </w:t>
      </w:r>
      <w:r>
        <w:t xml:space="preserve">Piazza Duomo 14, 20121, Italy Milan</w:t>
      </w:r>
    </w:p>
    <w:p>
      <w:pPr>
        <w:pStyle w:val="BodyText"/>
      </w:pPr>
      <w:r>
        <w:rPr>
          <w:bCs/>
          <w:b/>
        </w:rPr>
        <w:t xml:space="preserve">VAT Code:</w:t>
      </w:r>
      <w:r>
        <w:t xml:space="preserve"> </w:t>
      </w:r>
      <w:r>
        <w:t xml:space="preserve">IT03872100945</w:t>
      </w:r>
    </w:p>
    <w:p>
      <w:pPr>
        <w:pStyle w:val="BodyText"/>
      </w:pPr>
      <w:r>
        <w:rPr>
          <w:bCs/>
          <w:b/>
        </w:rPr>
        <w:t xml:space="preserve">Contact:</w:t>
      </w:r>
      <w:r>
        <w:t xml:space="preserve"> </w:t>
      </w:r>
      <w:r>
        <w:t xml:space="preserve">Prof. Marco Bellini, Lead Meteorologist</w:t>
      </w:r>
    </w:p>
    <w:p>
      <w:pPr>
        <w:pStyle w:val="BodyText"/>
      </w:pPr>
      <w:r>
        <w:rPr>
          <w:bCs/>
          <w:b/>
        </w:rPr>
        <w:t xml:space="preserve">Email:</w:t>
      </w:r>
      <w:r>
        <w:t xml:space="preserve"> </w:t>
      </w:r>
      <w:r>
        <w:t xml:space="preserve">info@metoconsult-italia.it</w:t>
      </w:r>
    </w:p>
    <w:p>
      <w:pPr>
        <w:pStyle w:val="BodyText"/>
      </w:pPr>
      <w:r>
        <w:rPr>
          <w:bCs/>
          <w:b/>
        </w:rPr>
        <w:t xml:space="preserve">Phone:</w:t>
      </w:r>
      <w:r>
        <w:t xml:space="preserve"> </w:t>
      </w:r>
      <w:r>
        <w:t xml:space="preserve">+39 02 7654 3300</w:t>
      </w:r>
    </w:p>
    <w:bookmarkEnd w:id="22"/>
    <w:bookmarkStart w:id="23" w:name="description-of-procurement"/>
    <w:p>
      <w:pPr>
        <w:pStyle w:val="Heading2"/>
      </w:pPr>
      <w:r>
        <w:t xml:space="preserve">Description of Procurement</w:t>
      </w:r>
    </w:p>
    <w:p>
      <w:pPr>
        <w:pStyle w:val="FirstParagraph"/>
      </w:pPr>
      <w:r>
        <w:t xml:space="preserve">This</w:t>
      </w:r>
      <w:r>
        <w:t xml:space="preserve"> </w:t>
      </w:r>
      <w:r>
        <w:t xml:space="preserve">Purchase Order</w:t>
      </w:r>
      <w:r>
        <w:t xml:space="preserve"> </w:t>
      </w:r>
      <w:r>
        <w:t xml:space="preserve">is issued by ARPA Lombardia for the engagement of a certified</w:t>
      </w:r>
      <w:r>
        <w:t xml:space="preserve"> </w:t>
      </w:r>
      <w:r>
        <w:t xml:space="preserve">Meteorologist</w:t>
      </w:r>
      <w:r>
        <w:t xml:space="preserve"> </w:t>
      </w:r>
      <w:r>
        <w:t xml:space="preserve">to provide comprehensive atmospheric analysis, climate forecasting, and environmental monitoring services within the metropolitan area of</w:t>
      </w:r>
      <w:r>
        <w:t xml:space="preserve"> </w:t>
      </w:r>
      <w:r>
        <w:t xml:space="preserve">Italy Milan</w:t>
      </w:r>
      <w:r>
        <w:t xml:space="preserve"> </w:t>
      </w:r>
      <w:r>
        <w:t xml:space="preserve">and the broader Lombardy region. The</w:t>
      </w:r>
      <w:r>
        <w:t xml:space="preserve"> </w:t>
      </w:r>
      <w:r>
        <w:t xml:space="preserve">Meteorologist</w:t>
      </w:r>
      <w:r>
        <w:t xml:space="preserve"> </w:t>
      </w:r>
      <w:r>
        <w:t xml:space="preserve">shall be responsible for delivering daily weather bulletins, seasonal climate outlooks, air quality correlation reports, and emergency weather advisory support to municipal authorities operating in</w:t>
      </w:r>
      <w:r>
        <w:t xml:space="preserve"> </w:t>
      </w:r>
      <w:r>
        <w:t xml:space="preserve">Italy Milan</w:t>
      </w:r>
      <w:r>
        <w:t xml:space="preserve">. All deliverables under this</w:t>
      </w:r>
      <w:r>
        <w:t xml:space="preserve"> </w:t>
      </w:r>
      <w:r>
        <w:t xml:space="preserve">Purchase Order</w:t>
      </w:r>
      <w:r>
        <w:t xml:space="preserve"> </w:t>
      </w:r>
      <w:r>
        <w:t xml:space="preserve">must comply with the standards set forth by the Italian National Institute of Meteorology (Istituto Nazionale di Geofisica e Vulcanologia - INGV) and the European Centre for Medium-Range Weather Forecasts (ECMWF).</w:t>
      </w:r>
    </w:p>
    <w:bookmarkEnd w:id="23"/>
    <w:bookmarkStart w:id="24" w:name="line-items-and-services"/>
    <w:p>
      <w:pPr>
        <w:pStyle w:val="Heading2"/>
      </w:pPr>
      <w:r>
        <w:t xml:space="preserve">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Daily Meteorological Forecasting and Weather Bulletin Preparation for Italy Milan metropolitan zone (Zone 1 – Lombardia)</w:t>
            </w:r>
          </w:p>
        </w:tc>
        <w:tc>
          <w:tcPr/>
          <w:p>
            <w:pPr>
              <w:pStyle w:val="Compact"/>
              <w:jc w:val="left"/>
            </w:pPr>
            <w:r>
              <w:t xml:space="preserve">250</w:t>
            </w:r>
          </w:p>
        </w:tc>
        <w:tc>
          <w:tcPr/>
          <w:p>
            <w:pPr>
              <w:pStyle w:val="Compact"/>
              <w:jc w:val="left"/>
            </w:pPr>
            <w:r>
              <w:t xml:space="preserve">Working Days</w:t>
            </w:r>
          </w:p>
        </w:tc>
        <w:tc>
          <w:tcPr/>
          <w:p>
            <w:pPr>
              <w:pStyle w:val="Compact"/>
              <w:jc w:val="left"/>
            </w:pPr>
            <w:r>
              <w:t xml:space="preserve">450.00</w:t>
            </w:r>
          </w:p>
        </w:tc>
        <w:tc>
          <w:tcPr/>
          <w:p>
            <w:pPr>
              <w:pStyle w:val="Compact"/>
              <w:jc w:val="left"/>
            </w:pPr>
            <w:r>
              <w:t xml:space="preserve">112,500.00</w:t>
            </w:r>
          </w:p>
        </w:tc>
      </w:tr>
      <w:tr>
        <w:tc>
          <w:tcPr/>
          <w:p>
            <w:pPr>
              <w:pStyle w:val="Compact"/>
              <w:jc w:val="left"/>
            </w:pPr>
            <w:r>
              <w:t xml:space="preserve">02</w:t>
            </w:r>
          </w:p>
        </w:tc>
        <w:tc>
          <w:tcPr/>
          <w:p>
            <w:pPr>
              <w:pStyle w:val="Compact"/>
              <w:jc w:val="left"/>
            </w:pPr>
            <w:r>
              <w:t xml:space="preserve">Seasonal Climate Outlook Report (Spring/Summer 2025) – Italy Milan and surrounding provinces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Emergency Weather Advisory and Severe Storm Monitoring – On-call Meteorologist support for Italy Milan civil protection services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Air Quality and Meteorological Dispersion Modeling – Monthly analysis for Italy Milan urban air quality index</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On-site Meteorological Instrument Calibration and Data Validation at ARPA Lombardia stations in Italy Milan</w:t>
            </w:r>
          </w:p>
        </w:tc>
        <w:tc>
          <w:tcPr/>
          <w:p>
            <w:pPr>
              <w:pStyle w:val="Compact"/>
              <w:jc w:val="left"/>
            </w:pPr>
            <w:r>
              <w:t xml:space="preserve">6</w:t>
            </w:r>
          </w:p>
        </w:tc>
        <w:tc>
          <w:tcPr/>
          <w:p>
            <w:pPr>
              <w:pStyle w:val="Compact"/>
              <w:jc w:val="left"/>
            </w:pPr>
            <w:r>
              <w:t xml:space="preserve">Visits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Training Workshop for Municipal Staff on Weather Risk Assessment – Italy Milan City Hall, Sala Affreschi</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4,500.00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209,200.00 EUR</w:t>
            </w:r>
          </w:p>
        </w:tc>
      </w:tr>
      <w:tr>
        <w:tc>
          <w:tcPr/>
          <w:p>
            <w:pPr>
              <w:pStyle w:val="Compact"/>
              <w:jc w:val="left"/>
            </w:pPr>
            <w:r>
              <w:t xml:space="preserve">VAT (22% – Italian Standard Rate)</w:t>
            </w:r>
          </w:p>
        </w:tc>
        <w:tc>
          <w:tcPr/>
          <w:p>
            <w:pPr>
              <w:pStyle w:val="Compact"/>
              <w:jc w:val="right"/>
            </w:pPr>
            <w:r>
              <w:t xml:space="preserve">46,024.00 EUR</w:t>
            </w:r>
          </w:p>
        </w:tc>
      </w:tr>
      <w:tr>
        <w:tc>
          <w:tcPr/>
          <w:p>
            <w:pPr>
              <w:pStyle w:val="Compact"/>
              <w:jc w:val="left"/>
            </w:pPr>
            <w:r>
              <w:t xml:space="preserve">Grand Total</w:t>
            </w:r>
          </w:p>
        </w:tc>
        <w:tc>
          <w:tcPr/>
          <w:p>
            <w:pPr>
              <w:pStyle w:val="Compact"/>
              <w:jc w:val="right"/>
            </w:pPr>
            <w:r>
              <w:t xml:space="preserve">255,224.00 EUR</w:t>
            </w:r>
          </w:p>
        </w:tc>
      </w:tr>
    </w:tbl>
    <w:bookmarkEnd w:id="24"/>
    <w:bookmarkStart w:id="25" w:name="Xde1b1aa910af0d218dd23eb59edb0f3a99f22fc"/>
    <w:p>
      <w:pPr>
        <w:pStyle w:val="Heading2"/>
      </w:pPr>
      <w:r>
        <w:t xml:space="preserve">Terms and Conditions of this Purchase Order</w:t>
      </w:r>
    </w:p>
    <w:p>
      <w:pPr>
        <w:numPr>
          <w:ilvl w:val="0"/>
          <w:numId w:val="1001"/>
        </w:numPr>
        <w:pStyle w:val="Compact"/>
      </w:pPr>
      <w:r>
        <w:rPr>
          <w:bCs/>
          <w:b/>
        </w:rPr>
        <w:t xml:space="preserve">Scope of Engagement:</w:t>
      </w:r>
      <w:r>
        <w:t xml:space="preserve"> </w:t>
      </w:r>
      <w:r>
        <w:t xml:space="preserve">The</w:t>
      </w:r>
      <w:r>
        <w:t xml:space="preserve"> </w:t>
      </w:r>
      <w:r>
        <w:t xml:space="preserve">Meteorologist</w:t>
      </w:r>
      <w:r>
        <w:t xml:space="preserve"> </w:t>
      </w:r>
      <w:r>
        <w:t xml:space="preserve">engaged under this</w:t>
      </w:r>
      <w:r>
        <w:t xml:space="preserve"> </w:t>
      </w:r>
      <w:r>
        <w:t xml:space="preserve">Purchase Order</w:t>
      </w:r>
      <w:r>
        <w:t xml:space="preserve"> </w:t>
      </w:r>
      <w:r>
        <w:t xml:space="preserve">shall hold a minimum of a Master's degree in Atmospheric Sciences or Meteorology from an accredited Italian or European university, and must possess at least five (5) years of professional experience in operational meteorology, with a demonstrated track record of service delivery in the</w:t>
      </w:r>
      <w:r>
        <w:t xml:space="preserve"> </w:t>
      </w:r>
      <w:r>
        <w:t xml:space="preserve">Italy Milan</w:t>
      </w:r>
      <w:r>
        <w:t xml:space="preserve"> </w:t>
      </w:r>
      <w:r>
        <w:t xml:space="preserve">region or equivalent urban environments.</w:t>
      </w:r>
    </w:p>
    <w:p>
      <w:pPr>
        <w:numPr>
          <w:ilvl w:val="0"/>
          <w:numId w:val="1001"/>
        </w:numPr>
        <w:pStyle w:val="Compact"/>
      </w:pPr>
      <w:r>
        <w:rPr>
          <w:bCs/>
          <w:b/>
        </w:rPr>
        <w:t xml:space="preserve">Delivery Schedule:</w:t>
      </w:r>
      <w:r>
        <w:t xml:space="preserve"> </w:t>
      </w:r>
      <w:r>
        <w:t xml:space="preserve">All daily weather bulletins must be submitted no later than 05:00 CET each working day. Seasonal reports and monthly analyses shall be delivered by the 5th business day of the following month. Emergency advisories for</w:t>
      </w:r>
      <w:r>
        <w:t xml:space="preserve"> </w:t>
      </w:r>
      <w:r>
        <w:t xml:space="preserve">Italy Milan</w:t>
      </w:r>
      <w:r>
        <w:t xml:space="preserve"> </w:t>
      </w:r>
      <w:r>
        <w:t xml:space="preserve">must be issued within thirty (30) minutes of the</w:t>
      </w:r>
      <w:r>
        <w:t xml:space="preserve"> </w:t>
      </w:r>
      <w:r>
        <w:t xml:space="preserve">Meteorologist</w:t>
      </w:r>
      <w:r>
        <w:t xml:space="preserve"> </w:t>
      </w:r>
      <w:r>
        <w:t xml:space="preserve">identifying a severe weather threshold.</w:t>
      </w:r>
    </w:p>
    <w:p>
      <w:pPr>
        <w:numPr>
          <w:ilvl w:val="0"/>
          <w:numId w:val="1001"/>
        </w:numPr>
        <w:pStyle w:val="Compact"/>
      </w:pPr>
      <w:r>
        <w:rPr>
          <w:bCs/>
          <w:b/>
        </w:rPr>
        <w:t xml:space="preserve">Payment Terms:</w:t>
      </w:r>
      <w:r>
        <w:t xml:space="preserve"> </w:t>
      </w:r>
      <w:r>
        <w:t xml:space="preserve">Payment shall be made via bank transfer (bonifico bancario) within thirty (30) days of receipt of a valid invoice referencing this</w:t>
      </w:r>
      <w:r>
        <w:t xml:space="preserve"> </w:t>
      </w:r>
      <w:r>
        <w:t xml:space="preserve">Purchase Order</w:t>
      </w:r>
      <w:r>
        <w:t xml:space="preserve"> </w:t>
      </w:r>
      <w:r>
        <w:t xml:space="preserve">number (IT-MIL-2025-04872). Invoices must be issued in accordance with Italian electronic invoicing regulations (Fattura Elettronica – SDI).</w:t>
      </w:r>
    </w:p>
    <w:p>
      <w:pPr>
        <w:numPr>
          <w:ilvl w:val="0"/>
          <w:numId w:val="1001"/>
        </w:numPr>
        <w:pStyle w:val="Compact"/>
      </w:pPr>
      <w:r>
        <w:rPr>
          <w:bCs/>
          <w:b/>
        </w:rPr>
        <w:t xml:space="preserve">Performance Standards:</w:t>
      </w:r>
      <w:r>
        <w:t xml:space="preserve"> </w:t>
      </w:r>
      <w:r>
        <w:t xml:space="preserve">The</w:t>
      </w:r>
      <w:r>
        <w:t xml:space="preserve"> </w:t>
      </w:r>
      <w:r>
        <w:t xml:space="preserve">Meteorologist</w:t>
      </w:r>
      <w:r>
        <w:t xml:space="preserve"> </w:t>
      </w:r>
      <w:r>
        <w:t xml:space="preserve">shall maintain a forecast accuracy rate of no less than 92% for 24-hour temperature and precipitation predictions for the</w:t>
      </w:r>
      <w:r>
        <w:t xml:space="preserve"> </w:t>
      </w:r>
      <w:r>
        <w:t xml:space="preserve">Italy Milan</w:t>
      </w:r>
      <w:r>
        <w:t xml:space="preserve"> </w:t>
      </w:r>
      <w:r>
        <w:t xml:space="preserve">metropolitan area, as verified by ARPA Lombardia quality assurance protocols.</w:t>
      </w:r>
    </w:p>
    <w:p>
      <w:pPr>
        <w:numPr>
          <w:ilvl w:val="0"/>
          <w:numId w:val="1001"/>
        </w:numPr>
        <w:pStyle w:val="Compact"/>
      </w:pPr>
      <w:r>
        <w:rPr>
          <w:bCs/>
          <w:b/>
        </w:rPr>
        <w:t xml:space="preserve">Confidentiality:</w:t>
      </w:r>
      <w:r>
        <w:t xml:space="preserve"> </w:t>
      </w:r>
      <w:r>
        <w:t xml:space="preserve">All data, models, and proprietary methodologies shared under this</w:t>
      </w:r>
      <w:r>
        <w:t xml:space="preserve"> </w:t>
      </w:r>
      <w:r>
        <w:t xml:space="preserve">Purchase Order</w:t>
      </w:r>
      <w:r>
        <w:t xml:space="preserve"> </w:t>
      </w:r>
      <w:r>
        <w:t xml:space="preserve">shall be treated as confidential. The</w:t>
      </w:r>
      <w:r>
        <w:t xml:space="preserve"> </w:t>
      </w:r>
      <w:r>
        <w:t xml:space="preserve">Meteorologist</w:t>
      </w:r>
      <w:r>
        <w:t xml:space="preserve"> </w:t>
      </w:r>
      <w:r>
        <w:t xml:space="preserve">shall not disclose internal ARPA Lombardia data to third parties without written authorization.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Meteorologist</w:t>
      </w:r>
      <w:r>
        <w:t xml:space="preserve"> </w:t>
      </w:r>
      <w:r>
        <w:t xml:space="preserve">shall complete all in-progress deliverables for</w:t>
      </w:r>
      <w:r>
        <w:t xml:space="preserve"> </w:t>
      </w:r>
      <w:r>
        <w:t xml:space="preserve">Italy Milan</w:t>
      </w:r>
      <w:r>
        <w:t xml:space="preserve"> </w:t>
      </w:r>
      <w:r>
        <w:t xml:space="preserve">and submit a final transition report within fifteen (15) days.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interpreted in accordance with the laws of the Italian Republic. Any disputes shall be resolved by the competent courts of</w:t>
      </w:r>
      <w:r>
        <w:t xml:space="preserve"> </w:t>
      </w:r>
      <w:r>
        <w:t xml:space="preserve">Italy Milan</w:t>
      </w:r>
      <w:r>
        <w:t xml:space="preserve"> </w:t>
      </w:r>
      <w:r>
        <w:t xml:space="preserve">(Tribunale di Milano).</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extraordinary meteorological events, natural disasters, or government-mandated closures affecting operations in</w:t>
      </w:r>
      <w:r>
        <w:t xml:space="preserve"> </w:t>
      </w:r>
      <w:r>
        <w:t xml:space="preserve">Italy Milan</w:t>
      </w:r>
      <w:r>
        <w:t xml:space="preserve">.</w:t>
      </w:r>
    </w:p>
    <w:bookmarkEnd w:id="25"/>
    <w:p>
      <w:pPr>
        <w:pStyle w:val="FirstParagraph"/>
      </w:pPr>
      <w:r>
        <w:rPr>
          <w:bCs/>
          <w:b/>
        </w:rPr>
        <w:t xml:space="preserve">Authorized by (Buyer):</w:t>
      </w:r>
    </w:p>
    <w:p>
      <w:pPr>
        <w:pStyle w:val="BodyText"/>
      </w:pPr>
      <w:r>
        <w:t xml:space="preserve">Dr. Elena Marchetti</w:t>
      </w:r>
      <w:r>
        <w:br/>
      </w:r>
      <w:r>
        <w:t xml:space="preserve">Procurement Director, ARPA Lombardia</w:t>
      </w:r>
      <w:r>
        <w:br/>
      </w:r>
      <w:r>
        <w:t xml:space="preserve">Italy Milan</w:t>
      </w:r>
    </w:p>
    <w:p>
      <w:pPr>
        <w:pStyle w:val="BodyText"/>
      </w:pPr>
      <w:r>
        <w:rPr>
          <w:bCs/>
          <w:b/>
        </w:rPr>
        <w:t xml:space="preserve">Accepted by (Seller):</w:t>
      </w:r>
    </w:p>
    <w:p>
      <w:pPr>
        <w:pStyle w:val="BodyText"/>
      </w:pPr>
      <w:r>
        <w:t xml:space="preserve">Prof. Marco Bellini</w:t>
      </w:r>
      <w:r>
        <w:br/>
      </w:r>
      <w:r>
        <w:t xml:space="preserve">Lead Meteorologist, MeteoConsult Italia S.r.l.</w:t>
      </w:r>
      <w:r>
        <w:br/>
      </w:r>
      <w:r>
        <w:t xml:space="preserve">Italy Milan</w:t>
      </w:r>
    </w:p>
    <w:p>
      <w:pPr>
        <w:pStyle w:val="BodyText"/>
      </w:pPr>
      <w:r>
        <w:t xml:space="preserve">This Purchase Order (IT-MIL-2025-04872) is a legally binding document issued in accordance with Italian public procurement regulations (D.Lgs. 36/2023 – Codice dei Contratti Pubblici). All services described herein are to be performed within the jurisdiction of Italy Milan, Lombardy, Italy. For inquiries regarding this Purchase Order, please contact the Procurement Office at ARPA Lombardia, Via Corridoni 25, 20122 Italy Milan.</w:t>
      </w:r>
    </w:p>
    <w:p>
      <w:pPr>
        <w:pStyle w:val="BodyText"/>
      </w:pPr>
      <w:r>
        <w:t xml:space="preserve">Document generated: 15 June 2025 | Page 1 of 1 | Classification: Official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Italy Milan</dc:title>
  <dc:creator/>
  <dc:language>en</dc:language>
  <cp:keywords/>
  <dcterms:created xsi:type="dcterms:W3CDTF">2026-10-10T09:13:58Z</dcterms:created>
  <dcterms:modified xsi:type="dcterms:W3CDTF">2026-10-10T09:13:58Z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